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646" w:rsidRDefault="009C0D86">
      <w:pPr>
        <w:rPr>
          <w:rFonts w:ascii="Times New Roman" w:hAnsi="Times New Roman" w:cs="Times New Roman"/>
          <w:b/>
          <w:sz w:val="24"/>
          <w:szCs w:val="24"/>
        </w:rPr>
      </w:pPr>
      <w:r w:rsidRPr="009C0D86">
        <w:rPr>
          <w:rFonts w:ascii="Times New Roman" w:hAnsi="Times New Roman" w:cs="Times New Roman"/>
          <w:b/>
          <w:sz w:val="24"/>
          <w:szCs w:val="24"/>
        </w:rPr>
        <w:t>14. Skraćeni zapisnik sjednice Školsk</w:t>
      </w:r>
      <w:r>
        <w:rPr>
          <w:rFonts w:ascii="Times New Roman" w:hAnsi="Times New Roman" w:cs="Times New Roman"/>
          <w:b/>
          <w:sz w:val="24"/>
          <w:szCs w:val="24"/>
        </w:rPr>
        <w:t>og odbora Osnovne škole Gvozd, G</w:t>
      </w:r>
      <w:r w:rsidRPr="009C0D86">
        <w:rPr>
          <w:rFonts w:ascii="Times New Roman" w:hAnsi="Times New Roman" w:cs="Times New Roman"/>
          <w:b/>
          <w:sz w:val="24"/>
          <w:szCs w:val="24"/>
        </w:rPr>
        <w:t>vozd održane 15. veljače 2023. godine s početkom u 9 sati</w:t>
      </w:r>
    </w:p>
    <w:p w:rsidR="009C0D86" w:rsidRPr="005441B4" w:rsidRDefault="009C0D86" w:rsidP="005441B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41B4">
        <w:rPr>
          <w:rFonts w:ascii="Times New Roman" w:hAnsi="Times New Roman" w:cs="Times New Roman"/>
          <w:sz w:val="24"/>
          <w:szCs w:val="24"/>
        </w:rPr>
        <w:t>Sjednici su nazočna 4 od ukupno 7 članova Školskog odbora.</w:t>
      </w:r>
    </w:p>
    <w:p w:rsidR="005441B4" w:rsidRPr="005441B4" w:rsidRDefault="005441B4" w:rsidP="005441B4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41B4">
        <w:rPr>
          <w:rFonts w:ascii="Times New Roman" w:hAnsi="Times New Roman" w:cs="Times New Roman"/>
          <w:b/>
          <w:sz w:val="24"/>
          <w:szCs w:val="24"/>
        </w:rPr>
        <w:t>točka</w:t>
      </w:r>
    </w:p>
    <w:p w:rsidR="005441B4" w:rsidRDefault="005441B4" w:rsidP="005441B4">
      <w:pPr>
        <w:pStyle w:val="Bezproreda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441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118. Zakona o odgoju i obrazovanju u osnovnoj i srednjoj školi (Narodne novine broj: 87/08, 86/09, 92/10,105/10, 90/11, 5/12, 16/12, 86/12, 126/12, 94/13,</w:t>
      </w:r>
      <w:r w:rsidRPr="005441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152/14, 07/17, 68/18, 98/19. </w:t>
      </w:r>
      <w:r w:rsidRPr="005441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64/20.</w:t>
      </w:r>
      <w:r w:rsidRPr="005441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151/22.</w:t>
      </w:r>
      <w:r w:rsidRPr="005441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) i članka 58. Statuta Školski odbor je na prijedlog ravnate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lja</w:t>
      </w:r>
      <w:r w:rsidRPr="005441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5441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donio</w:t>
      </w:r>
      <w:r w:rsidRPr="005441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odluku o usvajanju Godišnjeg obračuna za 2023. godinu.</w:t>
      </w:r>
    </w:p>
    <w:p w:rsidR="005441B4" w:rsidRPr="005441B4" w:rsidRDefault="005441B4" w:rsidP="005441B4">
      <w:pPr>
        <w:pStyle w:val="Bezproreda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5441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točka</w:t>
      </w:r>
    </w:p>
    <w:p w:rsidR="005441B4" w:rsidRPr="005441B4" w:rsidRDefault="005441B4" w:rsidP="005441B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41B4">
        <w:rPr>
          <w:rFonts w:ascii="Times New Roman" w:hAnsi="Times New Roman" w:cs="Times New Roman"/>
          <w:sz w:val="24"/>
          <w:szCs w:val="24"/>
        </w:rPr>
        <w:t>Na temelju članka 15. stavka 3. Zakona o javnoj nabavi („Narodne novine“, broj 120/16. i 114./22) i članka 58. Statuta Osnovne škole Gvozd, Školski odbor</w:t>
      </w:r>
      <w:r>
        <w:rPr>
          <w:rFonts w:ascii="Times New Roman" w:hAnsi="Times New Roman" w:cs="Times New Roman"/>
          <w:sz w:val="24"/>
          <w:szCs w:val="24"/>
        </w:rPr>
        <w:t xml:space="preserve"> je  donio </w:t>
      </w:r>
      <w:r w:rsidRPr="005441B4">
        <w:rPr>
          <w:rFonts w:ascii="Times New Roman" w:hAnsi="Times New Roman" w:cs="Times New Roman"/>
          <w:sz w:val="24"/>
          <w:szCs w:val="24"/>
        </w:rPr>
        <w:t xml:space="preserve"> </w:t>
      </w:r>
      <w:r w:rsidRPr="005441B4">
        <w:rPr>
          <w:rFonts w:ascii="Times New Roman" w:hAnsi="Times New Roman" w:cs="Times New Roman"/>
          <w:sz w:val="24"/>
          <w:szCs w:val="24"/>
          <w:lang w:eastAsia="hr-HR"/>
        </w:rPr>
        <w:t>Pravilnik o provedbi postupka jednostavne nabave</w:t>
      </w:r>
      <w:r w:rsidRPr="005441B4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5441B4" w:rsidRDefault="005441B4" w:rsidP="005441B4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5441B4">
        <w:rPr>
          <w:rFonts w:ascii="Times New Roman" w:hAnsi="Times New Roman" w:cs="Times New Roman"/>
          <w:color w:val="000000"/>
          <w:sz w:val="24"/>
          <w:szCs w:val="24"/>
        </w:rPr>
        <w:t>Stupanjem na snagu ovog Pravilnika prestaje vrijediti Pravilnik o provedbi postupaka jednostavne nabave KLASA: 401-01/17-01/01, URBROJ: 2176-43-01-17-2 od 6.srpnja 2017. godine.</w:t>
      </w:r>
    </w:p>
    <w:p w:rsidR="005441B4" w:rsidRDefault="00667131" w:rsidP="005441B4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="005441B4" w:rsidRPr="005441B4">
        <w:rPr>
          <w:rFonts w:ascii="Times New Roman" w:hAnsi="Times New Roman" w:cs="Times New Roman"/>
          <w:b/>
          <w:color w:val="000000"/>
          <w:sz w:val="24"/>
          <w:szCs w:val="24"/>
        </w:rPr>
        <w:t>očka</w:t>
      </w:r>
    </w:p>
    <w:p w:rsidR="00667131" w:rsidRPr="00667131" w:rsidRDefault="00667131" w:rsidP="00667131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667131">
        <w:rPr>
          <w:rFonts w:ascii="Times New Roman" w:hAnsi="Times New Roman" w:cs="Times New Roman"/>
          <w:sz w:val="24"/>
          <w:szCs w:val="24"/>
          <w:lang w:eastAsia="hr-HR"/>
        </w:rPr>
        <w:t xml:space="preserve">Na temelju članka </w:t>
      </w:r>
      <w:r w:rsidR="003E630F">
        <w:rPr>
          <w:rFonts w:ascii="Times New Roman" w:hAnsi="Times New Roman" w:cs="Times New Roman"/>
          <w:sz w:val="24"/>
          <w:szCs w:val="24"/>
          <w:lang w:eastAsia="hr-HR"/>
        </w:rPr>
        <w:t>99.</w:t>
      </w:r>
      <w:bookmarkStart w:id="0" w:name="_GoBack"/>
      <w:bookmarkEnd w:id="0"/>
      <w:r w:rsidRPr="0066713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stavka 9. i 10. i  članka </w:t>
      </w:r>
      <w:r w:rsidRPr="00667131">
        <w:rPr>
          <w:rFonts w:ascii="Times New Roman" w:hAnsi="Times New Roman" w:cs="Times New Roman"/>
          <w:sz w:val="24"/>
          <w:szCs w:val="24"/>
          <w:lang w:eastAsia="hr-HR"/>
        </w:rPr>
        <w:t>114. Zakona o odgoju i obrazovanju u osnovnoj i srednjoj školi (NN br. 87./08., 86./09., 92./10., 105./10., 90./11., 5./12., 16./12., 86./12</w:t>
      </w:r>
      <w:r>
        <w:rPr>
          <w:rFonts w:ascii="Times New Roman" w:hAnsi="Times New Roman" w:cs="Times New Roman"/>
          <w:sz w:val="24"/>
          <w:szCs w:val="24"/>
          <w:lang w:eastAsia="hr-HR"/>
        </w:rPr>
        <w:t>., 94./13., 152./14., 07./17.,</w:t>
      </w:r>
      <w:r w:rsidRPr="00667131">
        <w:rPr>
          <w:rFonts w:ascii="Times New Roman" w:hAnsi="Times New Roman" w:cs="Times New Roman"/>
          <w:sz w:val="24"/>
          <w:szCs w:val="24"/>
          <w:lang w:eastAsia="hr-HR"/>
        </w:rPr>
        <w:t>68./18.</w:t>
      </w:r>
      <w:r>
        <w:rPr>
          <w:rFonts w:ascii="Times New Roman" w:hAnsi="Times New Roman" w:cs="Times New Roman"/>
          <w:sz w:val="24"/>
          <w:szCs w:val="24"/>
          <w:lang w:eastAsia="hr-HR"/>
        </w:rPr>
        <w:t>,98/19., 64/20 i 151/22.</w:t>
      </w:r>
      <w:r w:rsidRPr="00667131">
        <w:rPr>
          <w:rFonts w:ascii="Times New Roman" w:hAnsi="Times New Roman" w:cs="Times New Roman"/>
          <w:sz w:val="24"/>
          <w:szCs w:val="24"/>
          <w:lang w:eastAsia="hr-HR"/>
        </w:rPr>
        <w:t>), a na prijedlog ravnatelja, Školski odbor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Osnovne škole Gvozd</w:t>
      </w:r>
      <w:r w:rsidRPr="00667131">
        <w:rPr>
          <w:rFonts w:ascii="Times New Roman" w:hAnsi="Times New Roman" w:cs="Times New Roman"/>
          <w:sz w:val="24"/>
          <w:szCs w:val="24"/>
          <w:lang w:eastAsia="hr-HR"/>
        </w:rPr>
        <w:t xml:space="preserve"> donio je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odluku kojom se daje </w:t>
      </w:r>
      <w:r w:rsidRPr="00667131">
        <w:rPr>
          <w:rFonts w:ascii="Times New Roman" w:hAnsi="Times New Roman" w:cs="Times New Roman"/>
          <w:sz w:val="24"/>
          <w:szCs w:val="24"/>
          <w:lang w:eastAsia="hr-HR"/>
        </w:rPr>
        <w:t xml:space="preserve">prethodna suglasnost za zapošljavanje </w:t>
      </w:r>
      <w:r w:rsidRPr="00667131">
        <w:rPr>
          <w:rFonts w:ascii="Times New Roman" w:hAnsi="Times New Roman" w:cs="Times New Roman"/>
          <w:sz w:val="24"/>
          <w:szCs w:val="24"/>
        </w:rPr>
        <w:t>Sandre Kukulj na radnom mjestu pomoćnika u nastavi, nepuno radno vrijeme 20 sati tjedno, određeno vrijeme do kraja nastavne godine 2022/2023.</w:t>
      </w:r>
    </w:p>
    <w:p w:rsidR="00667131" w:rsidRDefault="00667131" w:rsidP="0066713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t</w:t>
      </w:r>
      <w:r w:rsidRPr="00667131">
        <w:rPr>
          <w:rFonts w:ascii="Times New Roman" w:hAnsi="Times New Roman" w:cs="Times New Roman"/>
          <w:b/>
          <w:sz w:val="24"/>
          <w:szCs w:val="24"/>
          <w:lang w:eastAsia="hr-HR"/>
        </w:rPr>
        <w:t>očka</w:t>
      </w:r>
    </w:p>
    <w:p w:rsidR="00667131" w:rsidRPr="00667131" w:rsidRDefault="00667131" w:rsidP="00667131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667131">
        <w:rPr>
          <w:rFonts w:ascii="Times New Roman" w:hAnsi="Times New Roman" w:cs="Times New Roman"/>
          <w:sz w:val="24"/>
          <w:szCs w:val="24"/>
          <w:lang w:eastAsia="hr-HR"/>
        </w:rPr>
        <w:t>Na temelju članka 107. i 114. Zakona o odgoju i obrazovanju u osnovnoj i srednjoj školi (NN br. 87./08., 86./09., 92./10., 105./10., 90./11., 5./12., 16./12., 86./12., 94./13., 152./14., 07./17.  68./18. ,98/19., 64/20 i 151/22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Pr="00667131">
        <w:rPr>
          <w:rFonts w:ascii="Times New Roman" w:hAnsi="Times New Roman" w:cs="Times New Roman"/>
          <w:sz w:val="24"/>
          <w:szCs w:val="24"/>
          <w:lang w:eastAsia="hr-HR"/>
        </w:rPr>
        <w:t xml:space="preserve">), a na prijedlog ravnatelja, Školski odbor Osnovne škole Gvozd </w:t>
      </w:r>
      <w:r>
        <w:rPr>
          <w:rFonts w:ascii="Times New Roman" w:hAnsi="Times New Roman" w:cs="Times New Roman"/>
          <w:sz w:val="24"/>
          <w:szCs w:val="24"/>
          <w:lang w:eastAsia="hr-HR"/>
        </w:rPr>
        <w:t>je donio odluku o davanju</w:t>
      </w:r>
      <w:r w:rsidRPr="0066713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prethodne</w:t>
      </w:r>
      <w:r w:rsidRPr="00667131">
        <w:rPr>
          <w:rFonts w:ascii="Times New Roman" w:hAnsi="Times New Roman" w:cs="Times New Roman"/>
          <w:sz w:val="24"/>
          <w:szCs w:val="24"/>
        </w:rPr>
        <w:t xml:space="preserve"> suglasnost za zasnivanje radnog odnosa Marija Perekovića na radnom mjestu domar/ložač, na neodređeno puno radno vrijeme.</w:t>
      </w:r>
    </w:p>
    <w:p w:rsidR="005441B4" w:rsidRPr="005441B4" w:rsidRDefault="00667131" w:rsidP="005441B4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Sjednica je završena u 9 sati i 30 minuta.</w:t>
      </w:r>
    </w:p>
    <w:p w:rsidR="005441B4" w:rsidRPr="005441B4" w:rsidRDefault="005441B4" w:rsidP="005441B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5441B4" w:rsidRPr="00544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C5670"/>
    <w:multiLevelType w:val="hybridMultilevel"/>
    <w:tmpl w:val="6F6C0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86"/>
    <w:rsid w:val="003E630F"/>
    <w:rsid w:val="005441B4"/>
    <w:rsid w:val="00667131"/>
    <w:rsid w:val="008B1646"/>
    <w:rsid w:val="009C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5EA2"/>
  <w15:chartTrackingRefBased/>
  <w15:docId w15:val="{7940082F-629B-4E16-975A-B090C5F7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41B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4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1</cp:revision>
  <dcterms:created xsi:type="dcterms:W3CDTF">2023-03-06T07:52:00Z</dcterms:created>
  <dcterms:modified xsi:type="dcterms:W3CDTF">2023-03-06T08:32:00Z</dcterms:modified>
</cp:coreProperties>
</file>