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50D0" w:rsidRPr="004B15A6" w:rsidRDefault="00B750D0" w:rsidP="001F2642">
      <w:pPr>
        <w:spacing w:after="0" w:line="240" w:lineRule="auto"/>
        <w:rPr>
          <w:rFonts w:cs="Calibri"/>
          <w:b/>
          <w:sz w:val="32"/>
        </w:rPr>
      </w:pPr>
      <w:bookmarkStart w:id="0" w:name="_GoBack"/>
      <w:bookmarkEnd w:id="0"/>
    </w:p>
    <w:p w:rsidR="00B750D0" w:rsidRPr="004B15A6" w:rsidRDefault="00B750D0" w:rsidP="00B750D0">
      <w:pPr>
        <w:spacing w:after="0" w:line="240" w:lineRule="auto"/>
        <w:ind w:left="-426"/>
        <w:jc w:val="center"/>
        <w:rPr>
          <w:rFonts w:cs="Calibri"/>
          <w:b/>
          <w:sz w:val="32"/>
        </w:rPr>
      </w:pPr>
    </w:p>
    <w:p w:rsidR="00B750D0" w:rsidRPr="004B15A6" w:rsidRDefault="00B750D0" w:rsidP="00B750D0">
      <w:pPr>
        <w:spacing w:after="0" w:line="240" w:lineRule="auto"/>
        <w:ind w:left="-426"/>
        <w:jc w:val="center"/>
        <w:rPr>
          <w:rFonts w:cs="Calibri"/>
          <w:b/>
          <w:sz w:val="32"/>
        </w:rPr>
      </w:pPr>
    </w:p>
    <w:p w:rsidR="00B750D0" w:rsidRPr="004B15A6" w:rsidRDefault="00B750D0" w:rsidP="00B750D0">
      <w:pPr>
        <w:spacing w:after="0" w:line="240" w:lineRule="auto"/>
        <w:ind w:left="-426"/>
        <w:jc w:val="center"/>
        <w:rPr>
          <w:rFonts w:cs="Calibri"/>
          <w:b/>
          <w:sz w:val="32"/>
        </w:rPr>
      </w:pPr>
    </w:p>
    <w:p w:rsidR="00B750D0" w:rsidRPr="004B15A6" w:rsidRDefault="00B750D0" w:rsidP="00B750D0">
      <w:pPr>
        <w:spacing w:after="0" w:line="240" w:lineRule="auto"/>
        <w:ind w:left="-426"/>
        <w:jc w:val="center"/>
        <w:rPr>
          <w:rFonts w:cs="Calibri"/>
          <w:b/>
          <w:sz w:val="32"/>
        </w:rPr>
      </w:pPr>
    </w:p>
    <w:p w:rsidR="00B750D0" w:rsidRPr="004B15A6" w:rsidRDefault="00B750D0" w:rsidP="00B750D0">
      <w:pPr>
        <w:spacing w:after="0" w:line="240" w:lineRule="auto"/>
        <w:ind w:left="-426"/>
        <w:jc w:val="center"/>
        <w:rPr>
          <w:rFonts w:cs="Calibri"/>
          <w:b/>
          <w:sz w:val="32"/>
        </w:rPr>
      </w:pPr>
    </w:p>
    <w:p w:rsidR="00B750D0" w:rsidRPr="004B15A6" w:rsidRDefault="00B750D0" w:rsidP="00B750D0">
      <w:pPr>
        <w:spacing w:after="0" w:line="240" w:lineRule="auto"/>
        <w:ind w:left="-426"/>
        <w:jc w:val="center"/>
        <w:rPr>
          <w:rFonts w:cs="Calibri"/>
          <w:b/>
          <w:sz w:val="32"/>
        </w:rPr>
      </w:pPr>
    </w:p>
    <w:p w:rsidR="00B750D0" w:rsidRPr="004B15A6" w:rsidRDefault="00B750D0" w:rsidP="00B750D0">
      <w:pPr>
        <w:spacing w:after="0" w:line="240" w:lineRule="auto"/>
        <w:ind w:left="-426"/>
        <w:jc w:val="center"/>
        <w:rPr>
          <w:rFonts w:cs="Calibri"/>
          <w:b/>
          <w:sz w:val="32"/>
        </w:rPr>
      </w:pPr>
    </w:p>
    <w:p w:rsidR="00B750D0" w:rsidRPr="004B15A6" w:rsidRDefault="00B750D0" w:rsidP="00B750D0">
      <w:pPr>
        <w:spacing w:after="0" w:line="240" w:lineRule="auto"/>
        <w:ind w:left="-426"/>
        <w:jc w:val="center"/>
        <w:rPr>
          <w:rFonts w:cs="Calibri"/>
          <w:b/>
          <w:sz w:val="32"/>
        </w:rPr>
      </w:pPr>
    </w:p>
    <w:p w:rsidR="00B750D0" w:rsidRPr="004B15A6" w:rsidRDefault="00B750D0" w:rsidP="00B750D0">
      <w:pPr>
        <w:spacing w:after="0" w:line="240" w:lineRule="auto"/>
        <w:ind w:left="-426"/>
        <w:jc w:val="center"/>
        <w:rPr>
          <w:rFonts w:cs="Calibri"/>
          <w:b/>
          <w:sz w:val="32"/>
        </w:rPr>
      </w:pPr>
    </w:p>
    <w:p w:rsidR="00B750D0" w:rsidRPr="004B15A6" w:rsidRDefault="00B750D0" w:rsidP="00B750D0">
      <w:pPr>
        <w:spacing w:after="0" w:line="240" w:lineRule="auto"/>
        <w:ind w:left="-426"/>
        <w:jc w:val="center"/>
        <w:rPr>
          <w:rFonts w:cs="Calibri"/>
          <w:b/>
          <w:sz w:val="32"/>
        </w:rPr>
      </w:pPr>
    </w:p>
    <w:p w:rsidR="00B750D0" w:rsidRPr="004B15A6" w:rsidRDefault="00B750D0" w:rsidP="00B750D0">
      <w:pPr>
        <w:spacing w:after="0" w:line="240" w:lineRule="auto"/>
        <w:ind w:left="-426"/>
        <w:jc w:val="center"/>
        <w:rPr>
          <w:rFonts w:cs="Calibri"/>
          <w:b/>
          <w:sz w:val="40"/>
          <w:szCs w:val="36"/>
        </w:rPr>
      </w:pPr>
      <w:r w:rsidRPr="004B15A6">
        <w:rPr>
          <w:rFonts w:cs="Calibri"/>
          <w:b/>
          <w:sz w:val="40"/>
          <w:szCs w:val="36"/>
        </w:rPr>
        <w:t>KRITERIJI PRAĆENJA I OCJENJIVANJA</w:t>
      </w:r>
    </w:p>
    <w:p w:rsidR="00B750D0" w:rsidRPr="004B15A6" w:rsidRDefault="00DF5B51" w:rsidP="00B750D0">
      <w:pPr>
        <w:spacing w:after="0" w:line="240" w:lineRule="auto"/>
        <w:ind w:left="-426"/>
        <w:jc w:val="center"/>
        <w:rPr>
          <w:rFonts w:cs="Calibri"/>
          <w:b/>
          <w:sz w:val="32"/>
        </w:rPr>
      </w:pPr>
      <w:r>
        <w:rPr>
          <w:rFonts w:cs="Calibri"/>
          <w:b/>
          <w:sz w:val="32"/>
        </w:rPr>
        <w:t>(prema k</w:t>
      </w:r>
      <w:r w:rsidR="00B750D0" w:rsidRPr="004B15A6">
        <w:rPr>
          <w:rFonts w:cs="Calibri"/>
          <w:b/>
          <w:sz w:val="32"/>
        </w:rPr>
        <w:t>urikulima nastavnih predmeta)</w:t>
      </w:r>
    </w:p>
    <w:p w:rsidR="00B750D0" w:rsidRPr="004B15A6" w:rsidRDefault="001F2642" w:rsidP="00B750D0">
      <w:pPr>
        <w:spacing w:after="0" w:line="240" w:lineRule="auto"/>
        <w:jc w:val="center"/>
        <w:rPr>
          <w:rFonts w:cs="Calibri"/>
          <w:b/>
          <w:sz w:val="32"/>
        </w:rPr>
      </w:pPr>
      <w:r>
        <w:rPr>
          <w:rFonts w:cs="Calibri"/>
          <w:b/>
          <w:sz w:val="32"/>
        </w:rPr>
        <w:t>Učiteljica: Mirjana Šeović</w:t>
      </w:r>
    </w:p>
    <w:p w:rsidR="00B750D0" w:rsidRPr="001F2642" w:rsidRDefault="001F2642" w:rsidP="001F2642">
      <w:pPr>
        <w:pStyle w:val="Odlomakpopisa"/>
        <w:numPr>
          <w:ilvl w:val="0"/>
          <w:numId w:val="32"/>
        </w:numPr>
        <w:spacing w:after="0" w:line="240" w:lineRule="auto"/>
        <w:jc w:val="center"/>
        <w:rPr>
          <w:rFonts w:cs="Calibri"/>
          <w:b/>
          <w:sz w:val="32"/>
        </w:rPr>
      </w:pPr>
      <w:r w:rsidRPr="001F2642">
        <w:rPr>
          <w:rFonts w:cs="Calibri"/>
          <w:b/>
          <w:sz w:val="32"/>
        </w:rPr>
        <w:t>razred osnovne</w:t>
      </w:r>
      <w:r w:rsidR="00B750D0" w:rsidRPr="001F2642">
        <w:rPr>
          <w:rFonts w:cs="Calibri"/>
          <w:b/>
          <w:sz w:val="32"/>
        </w:rPr>
        <w:t xml:space="preserve"> škole</w:t>
      </w:r>
      <w:r w:rsidRPr="001F2642">
        <w:rPr>
          <w:rFonts w:cs="Calibri"/>
          <w:b/>
          <w:sz w:val="32"/>
        </w:rPr>
        <w:t>, šk. god. 2020./2021.</w:t>
      </w:r>
    </w:p>
    <w:p w:rsidR="001F2642" w:rsidRPr="001F2642" w:rsidRDefault="001F2642" w:rsidP="001F2642">
      <w:pPr>
        <w:spacing w:after="0" w:line="240" w:lineRule="auto"/>
        <w:ind w:left="360"/>
        <w:rPr>
          <w:rFonts w:cs="Calibri"/>
          <w:b/>
          <w:sz w:val="32"/>
        </w:rPr>
      </w:pPr>
    </w:p>
    <w:p w:rsidR="00B750D0" w:rsidRPr="004B15A6" w:rsidRDefault="00B750D0" w:rsidP="001C372C">
      <w:pPr>
        <w:spacing w:after="0" w:line="240" w:lineRule="auto"/>
        <w:ind w:left="-426"/>
        <w:jc w:val="center"/>
        <w:rPr>
          <w:rFonts w:cs="Calibri"/>
          <w:b/>
          <w:sz w:val="32"/>
        </w:rPr>
      </w:pPr>
    </w:p>
    <w:p w:rsidR="00B750D0" w:rsidRPr="004B15A6" w:rsidRDefault="00B750D0" w:rsidP="001C372C">
      <w:pPr>
        <w:spacing w:after="0" w:line="240" w:lineRule="auto"/>
        <w:ind w:left="-426"/>
        <w:jc w:val="center"/>
        <w:rPr>
          <w:rFonts w:cs="Calibri"/>
          <w:b/>
          <w:sz w:val="32"/>
        </w:rPr>
      </w:pPr>
    </w:p>
    <w:p w:rsidR="00B750D0" w:rsidRPr="004B15A6" w:rsidRDefault="00B750D0" w:rsidP="001C372C">
      <w:pPr>
        <w:spacing w:after="0" w:line="240" w:lineRule="auto"/>
        <w:ind w:left="-426"/>
        <w:jc w:val="center"/>
        <w:rPr>
          <w:rFonts w:cs="Calibri"/>
          <w:b/>
          <w:sz w:val="32"/>
        </w:rPr>
      </w:pPr>
    </w:p>
    <w:p w:rsidR="00B750D0" w:rsidRPr="004B15A6" w:rsidRDefault="00B750D0" w:rsidP="001C372C">
      <w:pPr>
        <w:spacing w:after="0" w:line="240" w:lineRule="auto"/>
        <w:ind w:left="-426"/>
        <w:jc w:val="center"/>
        <w:rPr>
          <w:rFonts w:cs="Calibri"/>
          <w:b/>
          <w:sz w:val="32"/>
        </w:rPr>
      </w:pPr>
    </w:p>
    <w:p w:rsidR="00B750D0" w:rsidRPr="004B15A6" w:rsidRDefault="00B750D0" w:rsidP="001C372C">
      <w:pPr>
        <w:spacing w:after="0" w:line="240" w:lineRule="auto"/>
        <w:ind w:left="-426"/>
        <w:jc w:val="center"/>
        <w:rPr>
          <w:rFonts w:cs="Calibri"/>
          <w:b/>
          <w:sz w:val="32"/>
        </w:rPr>
      </w:pPr>
    </w:p>
    <w:p w:rsidR="00B750D0" w:rsidRPr="004B15A6" w:rsidRDefault="00B750D0" w:rsidP="001C372C">
      <w:pPr>
        <w:spacing w:after="0" w:line="240" w:lineRule="auto"/>
        <w:ind w:left="-426"/>
        <w:jc w:val="center"/>
        <w:rPr>
          <w:rFonts w:cs="Calibri"/>
          <w:b/>
          <w:sz w:val="32"/>
        </w:rPr>
      </w:pPr>
    </w:p>
    <w:p w:rsidR="00B750D0" w:rsidRPr="004B15A6" w:rsidRDefault="00B750D0" w:rsidP="001C372C">
      <w:pPr>
        <w:spacing w:after="0" w:line="240" w:lineRule="auto"/>
        <w:ind w:left="-426"/>
        <w:jc w:val="center"/>
        <w:rPr>
          <w:rFonts w:cs="Calibri"/>
          <w:b/>
          <w:sz w:val="32"/>
        </w:rPr>
      </w:pPr>
    </w:p>
    <w:p w:rsidR="00B750D0" w:rsidRPr="004B15A6" w:rsidRDefault="00B750D0" w:rsidP="001C372C">
      <w:pPr>
        <w:spacing w:after="0" w:line="240" w:lineRule="auto"/>
        <w:ind w:left="-426"/>
        <w:jc w:val="center"/>
        <w:rPr>
          <w:rFonts w:cs="Calibri"/>
          <w:b/>
          <w:sz w:val="32"/>
        </w:rPr>
      </w:pPr>
    </w:p>
    <w:p w:rsidR="00B750D0" w:rsidRPr="004B15A6" w:rsidRDefault="00B750D0" w:rsidP="001C372C">
      <w:pPr>
        <w:spacing w:after="0" w:line="240" w:lineRule="auto"/>
        <w:ind w:left="-426"/>
        <w:jc w:val="center"/>
        <w:rPr>
          <w:rFonts w:cs="Calibri"/>
          <w:b/>
          <w:sz w:val="32"/>
        </w:rPr>
      </w:pPr>
    </w:p>
    <w:p w:rsidR="00B750D0" w:rsidRPr="004B15A6" w:rsidRDefault="00B750D0" w:rsidP="001C372C">
      <w:pPr>
        <w:spacing w:after="0" w:line="240" w:lineRule="auto"/>
        <w:ind w:left="-426"/>
        <w:jc w:val="center"/>
        <w:rPr>
          <w:rFonts w:cs="Calibri"/>
          <w:b/>
          <w:sz w:val="32"/>
        </w:rPr>
      </w:pPr>
    </w:p>
    <w:p w:rsidR="00B750D0" w:rsidRPr="004B15A6" w:rsidRDefault="00B750D0" w:rsidP="001C372C">
      <w:pPr>
        <w:spacing w:after="0" w:line="240" w:lineRule="auto"/>
        <w:ind w:left="-426"/>
        <w:jc w:val="center"/>
        <w:rPr>
          <w:rFonts w:cs="Calibri"/>
          <w:b/>
          <w:sz w:val="32"/>
        </w:rPr>
      </w:pPr>
    </w:p>
    <w:p w:rsidR="006B378D" w:rsidRPr="004B15A6" w:rsidRDefault="006B378D" w:rsidP="001F2642">
      <w:pPr>
        <w:spacing w:after="0" w:line="240" w:lineRule="auto"/>
        <w:ind w:left="-426"/>
        <w:rPr>
          <w:rFonts w:cs="Calibri"/>
          <w:b/>
          <w:sz w:val="32"/>
        </w:rPr>
      </w:pPr>
      <w:r w:rsidRPr="004B15A6">
        <w:rPr>
          <w:rFonts w:cs="Calibri"/>
          <w:b/>
          <w:sz w:val="32"/>
        </w:rPr>
        <w:br w:type="page"/>
      </w:r>
    </w:p>
    <w:p w:rsidR="00B750D0" w:rsidRPr="004B15A6" w:rsidRDefault="00B750D0" w:rsidP="001C372C">
      <w:pPr>
        <w:spacing w:after="0" w:line="240" w:lineRule="auto"/>
        <w:ind w:left="-426"/>
        <w:jc w:val="center"/>
        <w:rPr>
          <w:rFonts w:cs="Calibri"/>
          <w:b/>
          <w:sz w:val="32"/>
        </w:rPr>
      </w:pPr>
    </w:p>
    <w:p w:rsidR="001C372C" w:rsidRPr="004B15A6" w:rsidRDefault="001C372C" w:rsidP="001C372C">
      <w:pPr>
        <w:spacing w:after="0" w:line="240" w:lineRule="auto"/>
        <w:ind w:left="-426"/>
        <w:jc w:val="center"/>
        <w:rPr>
          <w:rFonts w:cs="Calibri"/>
          <w:b/>
          <w:sz w:val="32"/>
        </w:rPr>
      </w:pPr>
      <w:r w:rsidRPr="004B15A6">
        <w:rPr>
          <w:rFonts w:cs="Calibri"/>
          <w:b/>
          <w:sz w:val="32"/>
        </w:rPr>
        <w:t>KRITERIJI PRAĆENJA I OCJENJIVANJA</w:t>
      </w:r>
    </w:p>
    <w:p w:rsidR="001C372C" w:rsidRPr="004B15A6" w:rsidRDefault="001C372C" w:rsidP="001C372C">
      <w:pPr>
        <w:spacing w:after="0" w:line="240" w:lineRule="auto"/>
        <w:jc w:val="center"/>
        <w:rPr>
          <w:rFonts w:cs="Calibri"/>
          <w:b/>
          <w:sz w:val="32"/>
        </w:rPr>
      </w:pPr>
    </w:p>
    <w:p w:rsidR="001C372C" w:rsidRPr="004B15A6" w:rsidRDefault="001C372C" w:rsidP="001C372C">
      <w:pPr>
        <w:spacing w:after="0" w:line="240" w:lineRule="auto"/>
        <w:jc w:val="center"/>
        <w:rPr>
          <w:rFonts w:cs="Calibri"/>
          <w:b/>
          <w:sz w:val="32"/>
        </w:rPr>
      </w:pPr>
      <w:r w:rsidRPr="004B15A6">
        <w:rPr>
          <w:rFonts w:cs="Calibri"/>
          <w:b/>
          <w:sz w:val="32"/>
        </w:rPr>
        <w:t>1. razred osnovne škole</w:t>
      </w:r>
    </w:p>
    <w:p w:rsidR="001C372C" w:rsidRPr="004B15A6" w:rsidRDefault="001C372C" w:rsidP="001C372C">
      <w:pPr>
        <w:spacing w:after="0" w:line="240" w:lineRule="auto"/>
        <w:jc w:val="center"/>
        <w:rPr>
          <w:rFonts w:cs="Calibri"/>
          <w:b/>
          <w:sz w:val="32"/>
        </w:rPr>
      </w:pPr>
    </w:p>
    <w:p w:rsidR="001C372C" w:rsidRPr="004B15A6" w:rsidRDefault="001C372C" w:rsidP="009162E1">
      <w:pPr>
        <w:ind w:firstLine="539"/>
        <w:jc w:val="both"/>
        <w:rPr>
          <w:rFonts w:cs="Calibri"/>
          <w:sz w:val="24"/>
          <w:szCs w:val="24"/>
        </w:rPr>
      </w:pPr>
      <w:r w:rsidRPr="004B15A6">
        <w:rPr>
          <w:rFonts w:cs="Calibri"/>
          <w:sz w:val="24"/>
          <w:szCs w:val="24"/>
        </w:rPr>
        <w:t xml:space="preserve">Ocjenjivanje i praćenje učenika proces </w:t>
      </w:r>
      <w:r w:rsidR="00DF5B51" w:rsidRPr="004B15A6">
        <w:rPr>
          <w:rFonts w:cs="Calibri"/>
          <w:sz w:val="24"/>
          <w:szCs w:val="24"/>
        </w:rPr>
        <w:t xml:space="preserve">je </w:t>
      </w:r>
      <w:r w:rsidRPr="004B15A6">
        <w:rPr>
          <w:rFonts w:cs="Calibri"/>
          <w:sz w:val="24"/>
          <w:szCs w:val="24"/>
        </w:rPr>
        <w:t xml:space="preserve">koji se provodi tijekom cijele školske godine i treba biti rezultat kontinuiranog praćenja učeničkog rada. </w:t>
      </w:r>
    </w:p>
    <w:p w:rsidR="001C372C" w:rsidRPr="004B15A6" w:rsidRDefault="001C372C" w:rsidP="009162E1">
      <w:pPr>
        <w:ind w:firstLine="539"/>
        <w:jc w:val="both"/>
        <w:rPr>
          <w:rFonts w:cs="Calibri"/>
          <w:sz w:val="24"/>
          <w:szCs w:val="24"/>
        </w:rPr>
      </w:pPr>
      <w:r w:rsidRPr="004B15A6">
        <w:rPr>
          <w:rFonts w:cs="Calibri"/>
          <w:sz w:val="24"/>
          <w:szCs w:val="24"/>
        </w:rPr>
        <w:t xml:space="preserve">Na početku školske godine </w:t>
      </w:r>
      <w:r w:rsidR="00DF5B51">
        <w:rPr>
          <w:rFonts w:cs="Calibri"/>
          <w:sz w:val="24"/>
          <w:szCs w:val="24"/>
        </w:rPr>
        <w:t>potrebno je</w:t>
      </w:r>
      <w:r w:rsidRPr="004B15A6">
        <w:rPr>
          <w:rFonts w:cs="Calibri"/>
          <w:sz w:val="24"/>
          <w:szCs w:val="24"/>
        </w:rPr>
        <w:t xml:space="preserve"> napraviti inicijal</w:t>
      </w:r>
      <w:r w:rsidR="009162E1" w:rsidRPr="004B15A6">
        <w:rPr>
          <w:rFonts w:cs="Calibri"/>
          <w:sz w:val="24"/>
          <w:szCs w:val="24"/>
        </w:rPr>
        <w:t>n</w:t>
      </w:r>
      <w:r w:rsidRPr="004B15A6">
        <w:rPr>
          <w:rFonts w:cs="Calibri"/>
          <w:sz w:val="24"/>
          <w:szCs w:val="24"/>
        </w:rPr>
        <w:t>i uvid u učenička</w:t>
      </w:r>
      <w:r w:rsidR="004B15A6">
        <w:rPr>
          <w:rFonts w:cs="Calibri"/>
          <w:sz w:val="24"/>
          <w:szCs w:val="24"/>
        </w:rPr>
        <w:t xml:space="preserve"> </w:t>
      </w:r>
      <w:r w:rsidRPr="004B15A6">
        <w:rPr>
          <w:rFonts w:cs="Calibri"/>
          <w:sz w:val="24"/>
          <w:szCs w:val="24"/>
        </w:rPr>
        <w:t xml:space="preserve">znanja i sposobnosti kako bismo imali ishodišnu točku od koje ćemo nastaviti pratiti rad te na koju ćemo se moći referirati tijekom školske godine. </w:t>
      </w:r>
      <w:r w:rsidR="00DF5B51">
        <w:rPr>
          <w:rFonts w:cs="Calibri"/>
          <w:sz w:val="24"/>
          <w:szCs w:val="24"/>
        </w:rPr>
        <w:t>I</w:t>
      </w:r>
      <w:r w:rsidRPr="004B15A6">
        <w:rPr>
          <w:rFonts w:cs="Calibri"/>
          <w:sz w:val="24"/>
          <w:szCs w:val="24"/>
        </w:rPr>
        <w:t>nicijaln</w:t>
      </w:r>
      <w:r w:rsidR="00DF5B51">
        <w:rPr>
          <w:rFonts w:cs="Calibri"/>
          <w:sz w:val="24"/>
          <w:szCs w:val="24"/>
        </w:rPr>
        <w:t>im</w:t>
      </w:r>
      <w:r w:rsidRPr="004B15A6">
        <w:rPr>
          <w:rFonts w:cs="Calibri"/>
          <w:sz w:val="24"/>
          <w:szCs w:val="24"/>
        </w:rPr>
        <w:t xml:space="preserve"> uvid</w:t>
      </w:r>
      <w:r w:rsidR="00DF5B51">
        <w:rPr>
          <w:rFonts w:cs="Calibri"/>
          <w:sz w:val="24"/>
          <w:szCs w:val="24"/>
        </w:rPr>
        <w:t>om</w:t>
      </w:r>
      <w:r w:rsidRPr="004B15A6">
        <w:rPr>
          <w:rFonts w:cs="Calibri"/>
          <w:sz w:val="24"/>
          <w:szCs w:val="24"/>
        </w:rPr>
        <w:t xml:space="preserve"> </w:t>
      </w:r>
      <w:r w:rsidR="00DF5B51">
        <w:rPr>
          <w:rFonts w:cs="Calibri"/>
          <w:sz w:val="24"/>
          <w:szCs w:val="24"/>
        </w:rPr>
        <w:t>spoznat</w:t>
      </w:r>
      <w:r w:rsidRPr="004B15A6">
        <w:rPr>
          <w:rFonts w:cs="Calibri"/>
          <w:sz w:val="24"/>
          <w:szCs w:val="24"/>
        </w:rPr>
        <w:t xml:space="preserve"> ćemo napredak učenika i lako ćemo</w:t>
      </w:r>
      <w:r w:rsidR="00DF5B51">
        <w:rPr>
          <w:rFonts w:cs="Calibri"/>
          <w:sz w:val="24"/>
          <w:szCs w:val="24"/>
        </w:rPr>
        <w:t xml:space="preserve"> ga</w:t>
      </w:r>
      <w:r w:rsidRPr="004B15A6">
        <w:rPr>
          <w:rFonts w:cs="Calibri"/>
          <w:sz w:val="24"/>
          <w:szCs w:val="24"/>
        </w:rPr>
        <w:t xml:space="preserve"> ocijeniti s obzirom na njegov osobni napredak.</w:t>
      </w:r>
    </w:p>
    <w:p w:rsidR="001C372C" w:rsidRPr="004B15A6" w:rsidRDefault="001C372C" w:rsidP="009162E1">
      <w:pPr>
        <w:ind w:firstLine="539"/>
        <w:jc w:val="both"/>
        <w:rPr>
          <w:rFonts w:cs="Calibri"/>
          <w:sz w:val="24"/>
          <w:szCs w:val="24"/>
        </w:rPr>
      </w:pPr>
      <w:r w:rsidRPr="004B15A6">
        <w:rPr>
          <w:rFonts w:cs="Calibri"/>
          <w:sz w:val="24"/>
          <w:szCs w:val="24"/>
        </w:rPr>
        <w:t xml:space="preserve"> Pri ocjenjivanj</w:t>
      </w:r>
      <w:r w:rsidR="00DF5B51">
        <w:rPr>
          <w:rFonts w:cs="Calibri"/>
          <w:sz w:val="24"/>
          <w:szCs w:val="24"/>
        </w:rPr>
        <w:t>u</w:t>
      </w:r>
      <w:r w:rsidRPr="004B15A6">
        <w:rPr>
          <w:rFonts w:cs="Calibri"/>
          <w:sz w:val="24"/>
          <w:szCs w:val="24"/>
        </w:rPr>
        <w:t xml:space="preserve"> treba osigurati podjednake mogućnosti za učenike, poštovati učenikovu osobnost i dati svakom učeniku jednaku priliku.</w:t>
      </w:r>
    </w:p>
    <w:p w:rsidR="001C372C" w:rsidRPr="004B15A6" w:rsidRDefault="001C372C" w:rsidP="009162E1">
      <w:pPr>
        <w:spacing w:after="180"/>
        <w:ind w:firstLine="539"/>
        <w:jc w:val="both"/>
        <w:rPr>
          <w:rFonts w:cs="Calibri"/>
          <w:sz w:val="24"/>
          <w:szCs w:val="24"/>
        </w:rPr>
      </w:pPr>
      <w:r w:rsidRPr="004B15A6">
        <w:rPr>
          <w:rFonts w:cs="Calibri"/>
          <w:sz w:val="24"/>
          <w:szCs w:val="24"/>
        </w:rPr>
        <w:t xml:space="preserve">Kriteriji praćenja i ocjenjivanja koji slijede izrađeni su prema </w:t>
      </w:r>
      <w:r w:rsidRPr="004B15A6">
        <w:rPr>
          <w:rFonts w:cs="Calibri"/>
          <w:i/>
          <w:sz w:val="24"/>
          <w:szCs w:val="24"/>
        </w:rPr>
        <w:t>revidiranoj Bloomovoj taksonomiji</w:t>
      </w:r>
      <w:r w:rsidRPr="004B15A6">
        <w:rPr>
          <w:rFonts w:cs="Calibri"/>
          <w:sz w:val="24"/>
          <w:szCs w:val="24"/>
        </w:rPr>
        <w:t xml:space="preserve"> </w:t>
      </w:r>
      <w:r w:rsidRPr="004B15A6">
        <w:rPr>
          <w:rFonts w:cs="Calibri"/>
          <w:i/>
          <w:sz w:val="24"/>
          <w:szCs w:val="24"/>
        </w:rPr>
        <w:t>znanja (1956.) (</w:t>
      </w:r>
      <w:r w:rsidRPr="004B15A6">
        <w:rPr>
          <w:rFonts w:cs="Calibri"/>
          <w:i/>
          <w:iCs/>
          <w:sz w:val="24"/>
          <w:szCs w:val="24"/>
        </w:rPr>
        <w:t>Andersen i Krathwohl, 2001</w:t>
      </w:r>
      <w:r w:rsidRPr="004B15A6">
        <w:rPr>
          <w:rFonts w:cs="Calibri"/>
          <w:sz w:val="24"/>
          <w:szCs w:val="24"/>
        </w:rPr>
        <w:t xml:space="preserve">.). U </w:t>
      </w:r>
      <w:r w:rsidRPr="004B15A6">
        <w:rPr>
          <w:rFonts w:cs="Calibri"/>
          <w:i/>
          <w:sz w:val="24"/>
          <w:szCs w:val="24"/>
        </w:rPr>
        <w:t>revidiranoj Bloomovoj taksonomiji znanja</w:t>
      </w:r>
      <w:r w:rsidRPr="004B15A6">
        <w:rPr>
          <w:rFonts w:cs="Calibri"/>
          <w:sz w:val="24"/>
          <w:szCs w:val="24"/>
        </w:rPr>
        <w:t xml:space="preserve"> za opis razina znanja koriste se glagoli umjesto imenica jer je mišljenje aktivan proces</w:t>
      </w:r>
      <w:r w:rsidR="00DF5B51">
        <w:rPr>
          <w:rFonts w:cs="Calibri"/>
          <w:sz w:val="24"/>
          <w:szCs w:val="24"/>
        </w:rPr>
        <w:t>,</w:t>
      </w:r>
      <w:r w:rsidRPr="004B15A6">
        <w:rPr>
          <w:rFonts w:cs="Calibri"/>
          <w:sz w:val="24"/>
          <w:szCs w:val="24"/>
        </w:rPr>
        <w:t xml:space="preserve"> a obrazovni ciljevi do kojih se dolazi učenjem opisani su kao različiti oblici mišljenja. </w:t>
      </w:r>
    </w:p>
    <w:p w:rsidR="001C372C" w:rsidRPr="004B15A6" w:rsidRDefault="007F550C" w:rsidP="009162E1">
      <w:pPr>
        <w:spacing w:after="0" w:line="240" w:lineRule="auto"/>
        <w:ind w:firstLine="539"/>
        <w:jc w:val="both"/>
        <w:rPr>
          <w:rFonts w:cs="Calibri"/>
          <w:sz w:val="24"/>
          <w:szCs w:val="24"/>
        </w:rPr>
      </w:pPr>
      <w:r w:rsidRPr="004B15A6">
        <w:rPr>
          <w:rFonts w:cs="Calibri"/>
          <w:sz w:val="24"/>
          <w:szCs w:val="24"/>
        </w:rPr>
        <w:t>Budući da</w:t>
      </w:r>
      <w:r w:rsidR="001C372C" w:rsidRPr="004B15A6">
        <w:rPr>
          <w:rFonts w:cs="Calibri"/>
          <w:sz w:val="24"/>
          <w:szCs w:val="24"/>
        </w:rPr>
        <w:t xml:space="preserve"> je cilj školovanja priprema učenika za rješavanje problema s kojima će se susretati u svakodnevnom životu, za rješavanje tih složenih problema nije dovoljno dosjećanje i reprodukcija, nužno je razvijati sveukupne potencijale</w:t>
      </w:r>
      <w:r w:rsidR="00DF5B51">
        <w:rPr>
          <w:rFonts w:cs="Calibri"/>
          <w:sz w:val="24"/>
          <w:szCs w:val="24"/>
        </w:rPr>
        <w:t xml:space="preserve"> učenika</w:t>
      </w:r>
      <w:r w:rsidR="001C372C" w:rsidRPr="004B15A6">
        <w:rPr>
          <w:rFonts w:cs="Calibri"/>
          <w:sz w:val="24"/>
          <w:szCs w:val="24"/>
        </w:rPr>
        <w:t xml:space="preserve">. Stoga je važno poticati ih da koriste širok spektar intelektualnih sposobnosti. </w:t>
      </w:r>
    </w:p>
    <w:p w:rsidR="009352E7" w:rsidRPr="004B15A6" w:rsidRDefault="009352E7" w:rsidP="009162E1">
      <w:pPr>
        <w:spacing w:after="0" w:line="240" w:lineRule="auto"/>
        <w:ind w:firstLine="539"/>
        <w:jc w:val="both"/>
        <w:rPr>
          <w:rFonts w:cs="Calibri"/>
          <w:sz w:val="24"/>
          <w:szCs w:val="24"/>
        </w:rPr>
      </w:pPr>
    </w:p>
    <w:p w:rsidR="001C372C" w:rsidRPr="004B15A6" w:rsidRDefault="001C372C" w:rsidP="009162E1">
      <w:pPr>
        <w:ind w:firstLine="540"/>
        <w:jc w:val="both"/>
        <w:rPr>
          <w:rFonts w:cs="Calibri"/>
          <w:sz w:val="24"/>
          <w:szCs w:val="24"/>
        </w:rPr>
      </w:pPr>
      <w:r w:rsidRPr="004B15A6">
        <w:rPr>
          <w:rFonts w:cs="Calibri"/>
          <w:sz w:val="24"/>
          <w:szCs w:val="24"/>
        </w:rPr>
        <w:t xml:space="preserve">Ciljevi učenja i ponašanja koja učenik </w:t>
      </w:r>
      <w:r w:rsidR="00DF5B51">
        <w:rPr>
          <w:rFonts w:cs="Calibri"/>
          <w:sz w:val="24"/>
          <w:szCs w:val="24"/>
        </w:rPr>
        <w:t>upotrebljava</w:t>
      </w:r>
      <w:r w:rsidRPr="004B15A6">
        <w:rPr>
          <w:rFonts w:cs="Calibri"/>
          <w:sz w:val="24"/>
          <w:szCs w:val="24"/>
        </w:rPr>
        <w:t xml:space="preserve"> tijekom učenja razvrstani su u </w:t>
      </w:r>
      <w:r w:rsidR="00DF5B51">
        <w:rPr>
          <w:rFonts w:cs="Calibri"/>
          <w:sz w:val="24"/>
          <w:szCs w:val="24"/>
        </w:rPr>
        <w:t>tri</w:t>
      </w:r>
      <w:r w:rsidRPr="004B15A6">
        <w:rPr>
          <w:rFonts w:cs="Calibri"/>
          <w:sz w:val="24"/>
          <w:szCs w:val="24"/>
        </w:rPr>
        <w:t xml:space="preserve"> kategorije koje su međ</w:t>
      </w:r>
      <w:r w:rsidR="00DF5B51">
        <w:rPr>
          <w:rFonts w:cs="Calibri"/>
          <w:sz w:val="24"/>
          <w:szCs w:val="24"/>
        </w:rPr>
        <w:t>usobno povezane i preklapaju se:</w:t>
      </w:r>
      <w:r w:rsidRPr="004B15A6">
        <w:rPr>
          <w:rFonts w:cs="Calibri"/>
          <w:sz w:val="24"/>
          <w:szCs w:val="24"/>
        </w:rPr>
        <w:t xml:space="preserve"> </w:t>
      </w:r>
    </w:p>
    <w:p w:rsidR="001C372C" w:rsidRPr="004B15A6" w:rsidRDefault="001C372C" w:rsidP="00A61CF5">
      <w:pPr>
        <w:numPr>
          <w:ilvl w:val="0"/>
          <w:numId w:val="4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4B15A6">
        <w:rPr>
          <w:rFonts w:cs="Calibri"/>
          <w:sz w:val="24"/>
          <w:szCs w:val="24"/>
        </w:rPr>
        <w:t>kognitivna (intelektualna sposobnost ili znanje ili mišljenje)</w:t>
      </w:r>
    </w:p>
    <w:p w:rsidR="001C372C" w:rsidRPr="004B15A6" w:rsidRDefault="001C372C" w:rsidP="00A61CF5">
      <w:pPr>
        <w:numPr>
          <w:ilvl w:val="0"/>
          <w:numId w:val="4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4B15A6">
        <w:rPr>
          <w:rFonts w:cs="Calibri"/>
          <w:sz w:val="24"/>
          <w:szCs w:val="24"/>
        </w:rPr>
        <w:t>afektivna (osjećaji ili</w:t>
      </w:r>
      <w:r w:rsidR="004B15A6">
        <w:rPr>
          <w:rFonts w:cs="Calibri"/>
          <w:sz w:val="24"/>
          <w:szCs w:val="24"/>
        </w:rPr>
        <w:t xml:space="preserve"> odnos ili stav)</w:t>
      </w:r>
    </w:p>
    <w:p w:rsidR="001C372C" w:rsidRPr="004B15A6" w:rsidRDefault="001C372C" w:rsidP="00A61CF5">
      <w:pPr>
        <w:numPr>
          <w:ilvl w:val="0"/>
          <w:numId w:val="4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4B15A6">
        <w:rPr>
          <w:rFonts w:cs="Calibri"/>
          <w:sz w:val="24"/>
          <w:szCs w:val="24"/>
        </w:rPr>
        <w:t>psihomotorička (fizičke vještine ili ono što osoba može činiti)</w:t>
      </w:r>
      <w:r w:rsidR="00DF5B51">
        <w:rPr>
          <w:rFonts w:cs="Calibri"/>
          <w:sz w:val="24"/>
          <w:szCs w:val="24"/>
        </w:rPr>
        <w:t>.</w:t>
      </w:r>
    </w:p>
    <w:p w:rsidR="004401CB" w:rsidRPr="004B15A6" w:rsidRDefault="004401CB" w:rsidP="009162E1">
      <w:pPr>
        <w:spacing w:after="0" w:line="240" w:lineRule="auto"/>
        <w:jc w:val="both"/>
        <w:rPr>
          <w:rFonts w:cs="Calibri"/>
          <w:sz w:val="14"/>
        </w:rPr>
      </w:pPr>
    </w:p>
    <w:p w:rsidR="009162E1" w:rsidRPr="004B15A6" w:rsidRDefault="001C372C" w:rsidP="009162E1">
      <w:pPr>
        <w:pStyle w:val="box459484"/>
        <w:spacing w:before="0" w:beforeAutospacing="0" w:after="0" w:afterAutospacing="0"/>
        <w:ind w:firstLine="357"/>
        <w:jc w:val="both"/>
        <w:rPr>
          <w:rStyle w:val="kurziv"/>
          <w:rFonts w:ascii="Calibri" w:hAnsi="Calibri" w:cs="Calibri"/>
        </w:rPr>
      </w:pPr>
      <w:r w:rsidRPr="004B15A6">
        <w:rPr>
          <w:rFonts w:ascii="Calibri" w:hAnsi="Calibri" w:cs="Calibri"/>
          <w:color w:val="000000"/>
        </w:rPr>
        <w:t xml:space="preserve">Ovi kriteriji praćenja i ocjenjivanja učenika napisani su </w:t>
      </w:r>
      <w:r w:rsidRPr="004B15A6">
        <w:rPr>
          <w:rFonts w:ascii="Calibri" w:hAnsi="Calibri" w:cs="Calibri"/>
        </w:rPr>
        <w:t xml:space="preserve">uvažavajući i referirajući se na </w:t>
      </w:r>
      <w:r w:rsidR="00DF5B51">
        <w:rPr>
          <w:rFonts w:ascii="Calibri" w:hAnsi="Calibri" w:cs="Calibri"/>
        </w:rPr>
        <w:t>k</w:t>
      </w:r>
      <w:r w:rsidRPr="004B15A6">
        <w:rPr>
          <w:rFonts w:ascii="Calibri" w:hAnsi="Calibri" w:cs="Calibri"/>
        </w:rPr>
        <w:t>urikulume za pojedine nastavne predmete</w:t>
      </w:r>
      <w:r w:rsidRPr="004B15A6">
        <w:rPr>
          <w:rFonts w:ascii="Calibri" w:hAnsi="Calibri" w:cs="Calibri"/>
          <w:color w:val="000000"/>
        </w:rPr>
        <w:t xml:space="preserve"> te po ishodima svih šest predmeta u 1. razredu. Kako su sami </w:t>
      </w:r>
      <w:r w:rsidRPr="004B15A6">
        <w:rPr>
          <w:rStyle w:val="kurziv"/>
          <w:rFonts w:ascii="Calibri" w:hAnsi="Calibri" w:cs="Calibri"/>
        </w:rPr>
        <w:t xml:space="preserve">kurikulumski </w:t>
      </w:r>
      <w:r w:rsidRPr="004B15A6">
        <w:rPr>
          <w:rFonts w:ascii="Calibri" w:hAnsi="Calibri" w:cs="Calibri"/>
          <w:color w:val="000000"/>
        </w:rPr>
        <w:t xml:space="preserve">ishodi </w:t>
      </w:r>
      <w:r w:rsidRPr="004B15A6">
        <w:rPr>
          <w:rStyle w:val="kurziv"/>
          <w:rFonts w:ascii="Calibri" w:hAnsi="Calibri" w:cs="Calibri"/>
        </w:rPr>
        <w:t>široko postavljeni i njihovo ostvarivanje predviđeno je na razini cijele nastavne godine, za njih nismo ni ra</w:t>
      </w:r>
      <w:r w:rsidR="00DF5B51">
        <w:rPr>
          <w:rStyle w:val="kurziv"/>
          <w:rFonts w:ascii="Calibri" w:hAnsi="Calibri" w:cs="Calibri"/>
        </w:rPr>
        <w:t>zrađivale</w:t>
      </w:r>
      <w:r w:rsidRPr="004B15A6">
        <w:rPr>
          <w:rStyle w:val="kurziv"/>
          <w:rFonts w:ascii="Calibri" w:hAnsi="Calibri" w:cs="Calibri"/>
        </w:rPr>
        <w:t xml:space="preserve"> </w:t>
      </w:r>
      <w:r w:rsidR="00DF5B51">
        <w:rPr>
          <w:rStyle w:val="kurziv"/>
          <w:rFonts w:ascii="Calibri" w:hAnsi="Calibri" w:cs="Calibri"/>
        </w:rPr>
        <w:t>elemente</w:t>
      </w:r>
      <w:r w:rsidRPr="004B15A6">
        <w:rPr>
          <w:rStyle w:val="kurziv"/>
          <w:rFonts w:ascii="Calibri" w:hAnsi="Calibri" w:cs="Calibri"/>
        </w:rPr>
        <w:t xml:space="preserve"> vrednovanj</w:t>
      </w:r>
      <w:r w:rsidR="008D51F4" w:rsidRPr="004B15A6">
        <w:rPr>
          <w:rStyle w:val="kurziv"/>
          <w:rFonts w:ascii="Calibri" w:hAnsi="Calibri" w:cs="Calibri"/>
        </w:rPr>
        <w:t>a</w:t>
      </w:r>
      <w:r w:rsidRPr="004B15A6">
        <w:rPr>
          <w:rStyle w:val="kurziv"/>
          <w:rFonts w:ascii="Calibri" w:hAnsi="Calibri" w:cs="Calibri"/>
        </w:rPr>
        <w:t xml:space="preserve"> koj</w:t>
      </w:r>
      <w:r w:rsidR="008D51F4" w:rsidRPr="004B15A6">
        <w:rPr>
          <w:rStyle w:val="kurziv"/>
          <w:rFonts w:ascii="Calibri" w:hAnsi="Calibri" w:cs="Calibri"/>
        </w:rPr>
        <w:t>i</w:t>
      </w:r>
      <w:r w:rsidRPr="004B15A6">
        <w:rPr>
          <w:rStyle w:val="kurziv"/>
          <w:rFonts w:ascii="Calibri" w:hAnsi="Calibri" w:cs="Calibri"/>
        </w:rPr>
        <w:t xml:space="preserve"> će pratiti pojedinu ocjenu</w:t>
      </w:r>
      <w:r w:rsidR="00DF5B51">
        <w:rPr>
          <w:rStyle w:val="kurziv"/>
          <w:rFonts w:ascii="Calibri" w:hAnsi="Calibri" w:cs="Calibri"/>
        </w:rPr>
        <w:t>,</w:t>
      </w:r>
      <w:r w:rsidRPr="004B15A6">
        <w:rPr>
          <w:rStyle w:val="kurziv"/>
          <w:rFonts w:ascii="Calibri" w:hAnsi="Calibri" w:cs="Calibri"/>
        </w:rPr>
        <w:t xml:space="preserve"> već smo </w:t>
      </w:r>
      <w:r w:rsidR="008D51F4" w:rsidRPr="004B15A6">
        <w:rPr>
          <w:rStyle w:val="kurziv"/>
          <w:rFonts w:ascii="Calibri" w:hAnsi="Calibri" w:cs="Calibri"/>
        </w:rPr>
        <w:t>elemente vrednovanja za svaku ocjenu određivale</w:t>
      </w:r>
      <w:r w:rsidRPr="004B15A6">
        <w:rPr>
          <w:rStyle w:val="kurziv"/>
          <w:rFonts w:ascii="Calibri" w:hAnsi="Calibri" w:cs="Calibri"/>
        </w:rPr>
        <w:t xml:space="preserve"> uz razradu svakog određenog ishoda.</w:t>
      </w:r>
    </w:p>
    <w:p w:rsidR="009162E1" w:rsidRPr="004B15A6" w:rsidRDefault="009162E1" w:rsidP="009162E1">
      <w:pPr>
        <w:pStyle w:val="box459484"/>
        <w:spacing w:before="0" w:beforeAutospacing="0" w:after="0" w:afterAutospacing="0"/>
        <w:ind w:firstLine="357"/>
        <w:jc w:val="both"/>
        <w:rPr>
          <w:rStyle w:val="kurziv"/>
          <w:rFonts w:ascii="Calibri" w:hAnsi="Calibri" w:cs="Calibri"/>
        </w:rPr>
      </w:pPr>
    </w:p>
    <w:p w:rsidR="004D0230" w:rsidRPr="004B15A6" w:rsidRDefault="004D0230" w:rsidP="009162E1">
      <w:pPr>
        <w:pStyle w:val="box459484"/>
        <w:spacing w:before="0" w:beforeAutospacing="0" w:after="0" w:afterAutospacing="0"/>
        <w:ind w:firstLine="357"/>
        <w:jc w:val="both"/>
        <w:rPr>
          <w:rStyle w:val="kurziv"/>
          <w:rFonts w:ascii="Calibri" w:hAnsi="Calibri" w:cs="Calibri"/>
        </w:rPr>
      </w:pPr>
      <w:r w:rsidRPr="004B15A6">
        <w:rPr>
          <w:rStyle w:val="kurziv"/>
          <w:rFonts w:ascii="Calibri" w:hAnsi="Calibri" w:cs="Calibri"/>
        </w:rPr>
        <w:lastRenderedPageBreak/>
        <w:t>Ocjena negativan nije posebno razrađena kako bi se izbjegao niz nemotivirajućih</w:t>
      </w:r>
      <w:r w:rsidR="009162E1" w:rsidRPr="004B15A6">
        <w:rPr>
          <w:rStyle w:val="kurziv"/>
          <w:rFonts w:ascii="Calibri" w:hAnsi="Calibri" w:cs="Calibri"/>
        </w:rPr>
        <w:t>,</w:t>
      </w:r>
      <w:r w:rsidRPr="004B15A6">
        <w:rPr>
          <w:rStyle w:val="kurziv"/>
          <w:rFonts w:ascii="Calibri" w:hAnsi="Calibri" w:cs="Calibri"/>
        </w:rPr>
        <w:t xml:space="preserve"> negativnih formulacija o učenikovu znanju, postignućima ili napredovanju. Predlažemo da se uz ocjenu negativan upiše formulacija </w:t>
      </w:r>
      <w:r w:rsidRPr="004B15A6">
        <w:rPr>
          <w:rStyle w:val="kurziv"/>
          <w:rFonts w:ascii="Calibri" w:hAnsi="Calibri" w:cs="Calibri"/>
          <w:b/>
        </w:rPr>
        <w:t>učenik nije ostvario zadani ishod</w:t>
      </w:r>
      <w:r w:rsidRPr="004B15A6">
        <w:rPr>
          <w:rStyle w:val="kurziv"/>
          <w:rFonts w:ascii="Calibri" w:hAnsi="Calibri" w:cs="Calibri"/>
        </w:rPr>
        <w:t xml:space="preserve"> te u nastavku ishod koji nije ostvaren, npr. </w:t>
      </w:r>
      <w:r w:rsidRPr="004B15A6">
        <w:rPr>
          <w:rStyle w:val="kurziv"/>
          <w:rFonts w:ascii="Calibri" w:hAnsi="Calibri" w:cs="Calibri"/>
          <w:b/>
          <w:i/>
        </w:rPr>
        <w:t>odgovara na pitanja o zadanom tekstu</w:t>
      </w:r>
      <w:r w:rsidRPr="00DF5B51">
        <w:rPr>
          <w:rStyle w:val="kurziv"/>
          <w:rFonts w:ascii="Calibri" w:hAnsi="Calibri" w:cs="Calibri"/>
        </w:rPr>
        <w:t>.</w:t>
      </w:r>
    </w:p>
    <w:p w:rsidR="00904D38" w:rsidRPr="004B15A6" w:rsidRDefault="00904D38" w:rsidP="009162E1">
      <w:pPr>
        <w:pStyle w:val="box459484"/>
        <w:spacing w:before="0" w:beforeAutospacing="0" w:after="0" w:afterAutospacing="0"/>
        <w:ind w:firstLine="357"/>
        <w:jc w:val="both"/>
        <w:rPr>
          <w:rStyle w:val="kurziv"/>
          <w:rFonts w:ascii="Calibri" w:hAnsi="Calibri" w:cs="Calibri"/>
        </w:rPr>
      </w:pPr>
    </w:p>
    <w:p w:rsidR="00904D38" w:rsidRPr="004B15A6" w:rsidRDefault="00904D38" w:rsidP="006D0648">
      <w:pPr>
        <w:ind w:firstLine="357"/>
        <w:jc w:val="both"/>
        <w:rPr>
          <w:rFonts w:eastAsia="Times New Roman" w:cs="Calibri"/>
          <w:sz w:val="24"/>
          <w:szCs w:val="24"/>
          <w:lang w:eastAsia="hr-HR"/>
        </w:rPr>
      </w:pPr>
      <w:r w:rsidRPr="004B15A6">
        <w:rPr>
          <w:rStyle w:val="kurziv"/>
          <w:rFonts w:cs="Calibri"/>
          <w:sz w:val="24"/>
          <w:szCs w:val="24"/>
        </w:rPr>
        <w:t>Uz neke ishode u svim</w:t>
      </w:r>
      <w:r w:rsidR="004B15A6">
        <w:rPr>
          <w:rStyle w:val="kurziv"/>
          <w:rFonts w:cs="Calibri"/>
          <w:sz w:val="24"/>
          <w:szCs w:val="24"/>
        </w:rPr>
        <w:t xml:space="preserve"> </w:t>
      </w:r>
      <w:r w:rsidRPr="004B15A6">
        <w:rPr>
          <w:rStyle w:val="kurziv"/>
          <w:rFonts w:cs="Calibri"/>
          <w:sz w:val="24"/>
          <w:szCs w:val="24"/>
        </w:rPr>
        <w:t xml:space="preserve">predmetima (npr. ishod </w:t>
      </w:r>
      <w:r w:rsidRPr="004B15A6">
        <w:rPr>
          <w:rFonts w:eastAsia="Times New Roman" w:cs="Calibri"/>
          <w:i/>
          <w:sz w:val="24"/>
          <w:szCs w:val="24"/>
          <w:lang w:eastAsia="hr-HR"/>
        </w:rPr>
        <w:t>OŠ HJ B 1. 3. Učenik izabire ponuđene književne tekstove i čita/sluša ih s razumijevanjem prema vlastitome interesu</w:t>
      </w:r>
      <w:r w:rsidRPr="004B15A6">
        <w:rPr>
          <w:rFonts w:eastAsia="Times New Roman" w:cs="Calibri"/>
          <w:sz w:val="24"/>
          <w:szCs w:val="24"/>
          <w:lang w:eastAsia="hr-HR"/>
        </w:rPr>
        <w:t>) ne postoji kriterij za numeričko vrednovanje, već se ti ishodi prate isključivo pisano, u rubriku u imeniku učenika.</w:t>
      </w:r>
    </w:p>
    <w:p w:rsidR="006D0648" w:rsidRPr="004B15A6" w:rsidRDefault="006D0648" w:rsidP="006D0648">
      <w:pPr>
        <w:ind w:firstLine="357"/>
        <w:jc w:val="both"/>
        <w:rPr>
          <w:rFonts w:eastAsia="Times New Roman" w:cs="Calibri"/>
          <w:sz w:val="24"/>
          <w:szCs w:val="24"/>
          <w:lang w:eastAsia="hr-HR"/>
        </w:rPr>
      </w:pPr>
    </w:p>
    <w:p w:rsidR="006D0648" w:rsidRPr="004B15A6" w:rsidRDefault="006D0648" w:rsidP="006D0648">
      <w:pPr>
        <w:ind w:firstLine="357"/>
        <w:rPr>
          <w:rFonts w:cs="Calibri"/>
          <w:b/>
          <w:sz w:val="24"/>
        </w:rPr>
      </w:pPr>
      <w:r w:rsidRPr="004B15A6">
        <w:rPr>
          <w:rFonts w:cs="Calibri"/>
          <w:b/>
          <w:sz w:val="24"/>
        </w:rPr>
        <w:t xml:space="preserve">Prijedlog postotne </w:t>
      </w:r>
      <w:r w:rsidR="00DF5B51">
        <w:rPr>
          <w:rFonts w:cs="Calibri"/>
          <w:b/>
          <w:sz w:val="24"/>
        </w:rPr>
        <w:t>ljestvice</w:t>
      </w:r>
      <w:r w:rsidRPr="004B15A6">
        <w:rPr>
          <w:rFonts w:cs="Calibri"/>
          <w:b/>
          <w:sz w:val="24"/>
        </w:rPr>
        <w:t xml:space="preserve"> za ocjenjivanje pisanih provjera </w:t>
      </w:r>
    </w:p>
    <w:tbl>
      <w:tblPr>
        <w:tblW w:w="0" w:type="auto"/>
        <w:tblInd w:w="26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3969"/>
      </w:tblGrid>
      <w:tr w:rsidR="006D0648" w:rsidRPr="004B15A6" w:rsidTr="00934018">
        <w:tc>
          <w:tcPr>
            <w:tcW w:w="3969" w:type="dxa"/>
            <w:shd w:val="clear" w:color="auto" w:fill="C5E0B3"/>
          </w:tcPr>
          <w:p w:rsidR="006D0648" w:rsidRPr="004B15A6" w:rsidRDefault="006D0648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POSTOTAK</w:t>
            </w:r>
          </w:p>
        </w:tc>
        <w:tc>
          <w:tcPr>
            <w:tcW w:w="3969" w:type="dxa"/>
            <w:shd w:val="clear" w:color="auto" w:fill="C5E0B3"/>
          </w:tcPr>
          <w:p w:rsidR="006D0648" w:rsidRPr="004B15A6" w:rsidRDefault="006D0648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OCJENA</w:t>
            </w:r>
          </w:p>
        </w:tc>
      </w:tr>
      <w:tr w:rsidR="006D0648" w:rsidRPr="004B15A6" w:rsidTr="00934018">
        <w:tc>
          <w:tcPr>
            <w:tcW w:w="3969" w:type="dxa"/>
          </w:tcPr>
          <w:p w:rsidR="006D0648" w:rsidRPr="004B15A6" w:rsidRDefault="006D0648" w:rsidP="00934018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  <w:szCs w:val="24"/>
              </w:rPr>
              <w:t>0</w:t>
            </w:r>
            <w:r w:rsidR="004B15A6">
              <w:rPr>
                <w:rFonts w:cs="Calibri"/>
                <w:sz w:val="24"/>
                <w:szCs w:val="24"/>
              </w:rPr>
              <w:t xml:space="preserve"> </w:t>
            </w:r>
            <w:r w:rsidRPr="004B15A6">
              <w:rPr>
                <w:rFonts w:cs="Calibri"/>
                <w:sz w:val="24"/>
                <w:szCs w:val="24"/>
              </w:rPr>
              <w:t>% – 50 %</w:t>
            </w:r>
          </w:p>
        </w:tc>
        <w:tc>
          <w:tcPr>
            <w:tcW w:w="3969" w:type="dxa"/>
          </w:tcPr>
          <w:p w:rsidR="006D0648" w:rsidRPr="004B15A6" w:rsidRDefault="006D0648" w:rsidP="00934018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  <w:szCs w:val="24"/>
              </w:rPr>
              <w:t>nedovoljan (1)</w:t>
            </w:r>
          </w:p>
        </w:tc>
      </w:tr>
      <w:tr w:rsidR="006D0648" w:rsidRPr="004B15A6" w:rsidTr="00934018">
        <w:tc>
          <w:tcPr>
            <w:tcW w:w="3969" w:type="dxa"/>
          </w:tcPr>
          <w:p w:rsidR="006D0648" w:rsidRPr="004B15A6" w:rsidRDefault="006D0648" w:rsidP="00934018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  <w:szCs w:val="24"/>
              </w:rPr>
              <w:t>51 %</w:t>
            </w:r>
            <w:r w:rsidR="00DF5B51">
              <w:rPr>
                <w:rFonts w:cs="Calibri"/>
                <w:sz w:val="24"/>
                <w:szCs w:val="24"/>
              </w:rPr>
              <w:t xml:space="preserve"> – </w:t>
            </w:r>
            <w:r w:rsidRPr="004B15A6">
              <w:rPr>
                <w:rFonts w:cs="Calibri"/>
                <w:sz w:val="24"/>
                <w:szCs w:val="24"/>
              </w:rPr>
              <w:t>63 %</w:t>
            </w:r>
          </w:p>
        </w:tc>
        <w:tc>
          <w:tcPr>
            <w:tcW w:w="3969" w:type="dxa"/>
          </w:tcPr>
          <w:p w:rsidR="006D0648" w:rsidRPr="004B15A6" w:rsidRDefault="006D0648" w:rsidP="00934018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  <w:szCs w:val="24"/>
              </w:rPr>
              <w:t>dovoljan (2)</w:t>
            </w:r>
          </w:p>
        </w:tc>
      </w:tr>
      <w:tr w:rsidR="006D0648" w:rsidRPr="004B15A6" w:rsidTr="00934018">
        <w:tc>
          <w:tcPr>
            <w:tcW w:w="3969" w:type="dxa"/>
          </w:tcPr>
          <w:p w:rsidR="006D0648" w:rsidRPr="004B15A6" w:rsidRDefault="006D0648" w:rsidP="00934018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  <w:szCs w:val="24"/>
              </w:rPr>
              <w:t>64 %</w:t>
            </w:r>
            <w:r w:rsidR="00DF5B51">
              <w:rPr>
                <w:rFonts w:cs="Calibri"/>
                <w:sz w:val="24"/>
                <w:szCs w:val="24"/>
              </w:rPr>
              <w:t xml:space="preserve"> – </w:t>
            </w:r>
            <w:r w:rsidRPr="004B15A6">
              <w:rPr>
                <w:rFonts w:cs="Calibri"/>
                <w:sz w:val="24"/>
                <w:szCs w:val="24"/>
              </w:rPr>
              <w:t>78 %</w:t>
            </w:r>
          </w:p>
        </w:tc>
        <w:tc>
          <w:tcPr>
            <w:tcW w:w="3969" w:type="dxa"/>
          </w:tcPr>
          <w:p w:rsidR="006D0648" w:rsidRPr="004B15A6" w:rsidRDefault="006D0648" w:rsidP="00934018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  <w:szCs w:val="24"/>
              </w:rPr>
              <w:t>dobar (3)</w:t>
            </w:r>
          </w:p>
        </w:tc>
      </w:tr>
      <w:tr w:rsidR="006D0648" w:rsidRPr="004B15A6" w:rsidTr="00934018">
        <w:tc>
          <w:tcPr>
            <w:tcW w:w="3969" w:type="dxa"/>
          </w:tcPr>
          <w:p w:rsidR="006D0648" w:rsidRPr="004B15A6" w:rsidRDefault="006D0648" w:rsidP="00934018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  <w:szCs w:val="24"/>
              </w:rPr>
              <w:t>79</w:t>
            </w:r>
            <w:r w:rsidR="00DF5B51">
              <w:rPr>
                <w:rFonts w:cs="Calibri"/>
                <w:sz w:val="24"/>
                <w:szCs w:val="24"/>
              </w:rPr>
              <w:t xml:space="preserve"> </w:t>
            </w:r>
            <w:r w:rsidRPr="004B15A6">
              <w:rPr>
                <w:rFonts w:cs="Calibri"/>
                <w:sz w:val="24"/>
                <w:szCs w:val="24"/>
              </w:rPr>
              <w:t>%</w:t>
            </w:r>
            <w:r w:rsidR="00DF5B51">
              <w:rPr>
                <w:rFonts w:cs="Calibri"/>
                <w:sz w:val="24"/>
                <w:szCs w:val="24"/>
              </w:rPr>
              <w:t xml:space="preserve"> – </w:t>
            </w:r>
            <w:r w:rsidRPr="004B15A6">
              <w:rPr>
                <w:rFonts w:cs="Calibri"/>
                <w:sz w:val="24"/>
                <w:szCs w:val="24"/>
              </w:rPr>
              <w:t>90 %</w:t>
            </w:r>
          </w:p>
        </w:tc>
        <w:tc>
          <w:tcPr>
            <w:tcW w:w="3969" w:type="dxa"/>
          </w:tcPr>
          <w:p w:rsidR="006D0648" w:rsidRPr="004B15A6" w:rsidRDefault="006D0648" w:rsidP="00934018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  <w:szCs w:val="24"/>
              </w:rPr>
              <w:t>vrlo dobar (4)</w:t>
            </w:r>
          </w:p>
        </w:tc>
      </w:tr>
      <w:tr w:rsidR="006D0648" w:rsidRPr="004B15A6" w:rsidTr="00934018">
        <w:tc>
          <w:tcPr>
            <w:tcW w:w="3969" w:type="dxa"/>
          </w:tcPr>
          <w:p w:rsidR="006D0648" w:rsidRPr="004B15A6" w:rsidRDefault="006D0648" w:rsidP="00934018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  <w:szCs w:val="24"/>
              </w:rPr>
              <w:t>91</w:t>
            </w:r>
            <w:r w:rsidR="00DF5B51">
              <w:rPr>
                <w:rFonts w:cs="Calibri"/>
                <w:sz w:val="24"/>
                <w:szCs w:val="24"/>
              </w:rPr>
              <w:t xml:space="preserve"> </w:t>
            </w:r>
            <w:r w:rsidRPr="004B15A6">
              <w:rPr>
                <w:rFonts w:cs="Calibri"/>
                <w:sz w:val="24"/>
                <w:szCs w:val="24"/>
              </w:rPr>
              <w:t>%</w:t>
            </w:r>
            <w:r w:rsidR="00DF5B51">
              <w:rPr>
                <w:rFonts w:cs="Calibri"/>
                <w:sz w:val="24"/>
                <w:szCs w:val="24"/>
              </w:rPr>
              <w:t xml:space="preserve"> – </w:t>
            </w:r>
            <w:r w:rsidRPr="004B15A6">
              <w:rPr>
                <w:rFonts w:cs="Calibri"/>
                <w:sz w:val="24"/>
                <w:szCs w:val="24"/>
              </w:rPr>
              <w:t>100 %</w:t>
            </w:r>
          </w:p>
        </w:tc>
        <w:tc>
          <w:tcPr>
            <w:tcW w:w="3969" w:type="dxa"/>
          </w:tcPr>
          <w:p w:rsidR="006D0648" w:rsidRPr="004B15A6" w:rsidRDefault="006D0648" w:rsidP="00934018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  <w:szCs w:val="24"/>
              </w:rPr>
              <w:t>odličan (5)</w:t>
            </w:r>
          </w:p>
        </w:tc>
      </w:tr>
    </w:tbl>
    <w:p w:rsidR="006D0648" w:rsidRPr="004B15A6" w:rsidRDefault="006D0648" w:rsidP="006D0648">
      <w:pPr>
        <w:rPr>
          <w:rFonts w:cs="Calibri"/>
          <w:sz w:val="24"/>
          <w:szCs w:val="24"/>
        </w:rPr>
      </w:pPr>
    </w:p>
    <w:p w:rsidR="006D0648" w:rsidRPr="004B15A6" w:rsidRDefault="006D0648" w:rsidP="006D0648">
      <w:pPr>
        <w:rPr>
          <w:rFonts w:cs="Calibri"/>
          <w:sz w:val="24"/>
          <w:szCs w:val="24"/>
        </w:rPr>
      </w:pPr>
      <w:r w:rsidRPr="004B15A6">
        <w:rPr>
          <w:rFonts w:cs="Calibri"/>
          <w:sz w:val="24"/>
          <w:szCs w:val="24"/>
        </w:rPr>
        <w:t xml:space="preserve">Objašnjenje za računanje bodova prema navedenoj postotnoj </w:t>
      </w:r>
      <w:r w:rsidR="00DF5B51">
        <w:rPr>
          <w:rFonts w:cs="Calibri"/>
          <w:sz w:val="24"/>
          <w:szCs w:val="24"/>
        </w:rPr>
        <w:t>ljestvici</w:t>
      </w:r>
      <w:r w:rsidRPr="004B15A6">
        <w:rPr>
          <w:rFonts w:cs="Calibri"/>
          <w:sz w:val="24"/>
          <w:szCs w:val="24"/>
        </w:rPr>
        <w:t xml:space="preserve"> na primjeru pisane provjere koja ima 24 boda.</w:t>
      </w:r>
    </w:p>
    <w:p w:rsidR="006D0648" w:rsidRPr="004B15A6" w:rsidRDefault="006D0648" w:rsidP="006D0648">
      <w:pPr>
        <w:ind w:left="1416" w:firstLine="708"/>
        <w:rPr>
          <w:rFonts w:cs="Calibri"/>
          <w:sz w:val="24"/>
          <w:szCs w:val="24"/>
        </w:rPr>
      </w:pPr>
      <w:r w:rsidRPr="004B15A6">
        <w:rPr>
          <w:rFonts w:cs="Calibri"/>
          <w:sz w:val="24"/>
          <w:szCs w:val="24"/>
        </w:rPr>
        <w:t xml:space="preserve"> ocjena nedovoljan – 0 – 11 bodova</w:t>
      </w:r>
    </w:p>
    <w:p w:rsidR="006D0648" w:rsidRPr="004B15A6" w:rsidRDefault="00B8740B" w:rsidP="006D0648">
      <w:pPr>
        <w:rPr>
          <w:rFonts w:cs="Calibri"/>
          <w:sz w:val="24"/>
          <w:szCs w:val="24"/>
        </w:rPr>
      </w:pPr>
      <w:r>
        <w:rPr>
          <w:rFonts w:cs="Calibri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235585</wp:posOffset>
                </wp:positionH>
                <wp:positionV relativeFrom="paragraph">
                  <wp:posOffset>6985</wp:posOffset>
                </wp:positionV>
                <wp:extent cx="228600" cy="1089660"/>
                <wp:effectExtent l="0" t="0" r="0" b="0"/>
                <wp:wrapNone/>
                <wp:docPr id="2" name="Zaobljeni pravokutni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108966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C5C53FD" id="Zaobljeni pravokutnik 2" o:spid="_x0000_s1026" style="position:absolute;margin-left:18.55pt;margin-top:.55pt;width:18pt;height:85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" filled="f" strokecolor="#c00000" strokeweight="2pt">
                <v:path arrowok="t"/>
              </v:roundrect>
            </w:pict>
          </mc:Fallback>
        </mc:AlternateContent>
      </w:r>
      <w:r w:rsidR="006D0648" w:rsidRPr="004B15A6">
        <w:rPr>
          <w:rFonts w:cs="Calibri"/>
          <w:sz w:val="24"/>
          <w:szCs w:val="24"/>
        </w:rPr>
        <w:t>51 ∙ 24</w:t>
      </w:r>
      <w:r w:rsidR="004B15A6">
        <w:rPr>
          <w:rFonts w:cs="Calibri"/>
          <w:sz w:val="24"/>
          <w:szCs w:val="24"/>
        </w:rPr>
        <w:t xml:space="preserve"> </w:t>
      </w:r>
      <w:r w:rsidR="006D0648" w:rsidRPr="004B15A6">
        <w:rPr>
          <w:rFonts w:cs="Calibri"/>
          <w:sz w:val="24"/>
          <w:szCs w:val="24"/>
        </w:rPr>
        <w:t>: 100 = 12.2</w:t>
      </w:r>
      <w:r w:rsidR="00DF5B51">
        <w:rPr>
          <w:rFonts w:cs="Calibri"/>
          <w:sz w:val="24"/>
          <w:szCs w:val="24"/>
        </w:rPr>
        <w:t xml:space="preserve"> – </w:t>
      </w:r>
      <w:r w:rsidR="006D0648" w:rsidRPr="004B15A6">
        <w:rPr>
          <w:rFonts w:cs="Calibri"/>
          <w:sz w:val="24"/>
          <w:szCs w:val="24"/>
        </w:rPr>
        <w:t>ocjena dovoljan – 12</w:t>
      </w:r>
      <w:r w:rsidR="00DF5B51">
        <w:rPr>
          <w:rFonts w:cs="Calibri"/>
          <w:sz w:val="24"/>
          <w:szCs w:val="24"/>
        </w:rPr>
        <w:t xml:space="preserve"> – </w:t>
      </w:r>
      <w:r w:rsidR="006D0648" w:rsidRPr="004B15A6">
        <w:rPr>
          <w:rFonts w:cs="Calibri"/>
          <w:sz w:val="24"/>
          <w:szCs w:val="24"/>
        </w:rPr>
        <w:t>14 bodova</w:t>
      </w:r>
    </w:p>
    <w:p w:rsidR="006D0648" w:rsidRPr="004B15A6" w:rsidRDefault="006D0648" w:rsidP="006D0648">
      <w:pPr>
        <w:rPr>
          <w:rFonts w:cs="Calibri"/>
          <w:sz w:val="24"/>
          <w:szCs w:val="24"/>
        </w:rPr>
      </w:pPr>
      <w:r w:rsidRPr="004B15A6">
        <w:rPr>
          <w:rFonts w:cs="Calibri"/>
          <w:sz w:val="24"/>
          <w:szCs w:val="24"/>
        </w:rPr>
        <w:t>64 ∙ 24</w:t>
      </w:r>
      <w:r w:rsidR="004B15A6">
        <w:rPr>
          <w:rFonts w:cs="Calibri"/>
          <w:sz w:val="24"/>
          <w:szCs w:val="24"/>
        </w:rPr>
        <w:t xml:space="preserve"> </w:t>
      </w:r>
      <w:r w:rsidRPr="004B15A6">
        <w:rPr>
          <w:rFonts w:cs="Calibri"/>
          <w:sz w:val="24"/>
          <w:szCs w:val="24"/>
        </w:rPr>
        <w:t>: 100 = 15.3</w:t>
      </w:r>
      <w:r w:rsidR="00DF5B51">
        <w:rPr>
          <w:rFonts w:cs="Calibri"/>
          <w:sz w:val="24"/>
          <w:szCs w:val="24"/>
        </w:rPr>
        <w:t xml:space="preserve"> – </w:t>
      </w:r>
      <w:r w:rsidRPr="004B15A6">
        <w:rPr>
          <w:rFonts w:cs="Calibri"/>
          <w:sz w:val="24"/>
          <w:szCs w:val="24"/>
        </w:rPr>
        <w:t>ocjena dobar – 15</w:t>
      </w:r>
      <w:r w:rsidR="00DF5B51">
        <w:rPr>
          <w:rFonts w:cs="Calibri"/>
          <w:sz w:val="24"/>
          <w:szCs w:val="24"/>
        </w:rPr>
        <w:t xml:space="preserve"> – </w:t>
      </w:r>
      <w:r w:rsidRPr="004B15A6">
        <w:rPr>
          <w:rFonts w:cs="Calibri"/>
          <w:sz w:val="24"/>
          <w:szCs w:val="24"/>
        </w:rPr>
        <w:t>18 bodova</w:t>
      </w:r>
    </w:p>
    <w:p w:rsidR="006D0648" w:rsidRPr="004B15A6" w:rsidRDefault="006D0648" w:rsidP="006D0648">
      <w:pPr>
        <w:rPr>
          <w:rFonts w:cs="Calibri"/>
          <w:sz w:val="24"/>
          <w:szCs w:val="24"/>
        </w:rPr>
      </w:pPr>
      <w:r w:rsidRPr="004B15A6">
        <w:rPr>
          <w:rFonts w:cs="Calibri"/>
          <w:sz w:val="24"/>
          <w:szCs w:val="24"/>
        </w:rPr>
        <w:t>79 ∙ 24</w:t>
      </w:r>
      <w:r w:rsidR="004B15A6">
        <w:rPr>
          <w:rFonts w:cs="Calibri"/>
          <w:sz w:val="24"/>
          <w:szCs w:val="24"/>
        </w:rPr>
        <w:t xml:space="preserve"> </w:t>
      </w:r>
      <w:r w:rsidRPr="004B15A6">
        <w:rPr>
          <w:rFonts w:cs="Calibri"/>
          <w:sz w:val="24"/>
          <w:szCs w:val="24"/>
        </w:rPr>
        <w:t>: 100 = 18.</w:t>
      </w:r>
      <w:r w:rsidR="00C17C57" w:rsidRPr="004B15A6">
        <w:rPr>
          <w:rFonts w:cs="Calibri"/>
          <w:sz w:val="24"/>
          <w:szCs w:val="24"/>
        </w:rPr>
        <w:t>9</w:t>
      </w:r>
      <w:r w:rsidR="00DF5B51">
        <w:rPr>
          <w:rFonts w:cs="Calibri"/>
          <w:sz w:val="24"/>
          <w:szCs w:val="24"/>
        </w:rPr>
        <w:t xml:space="preserve"> – </w:t>
      </w:r>
      <w:r w:rsidRPr="004B15A6">
        <w:rPr>
          <w:rFonts w:cs="Calibri"/>
          <w:sz w:val="24"/>
          <w:szCs w:val="24"/>
        </w:rPr>
        <w:t>ocjena vrlo dobar – 19</w:t>
      </w:r>
      <w:r w:rsidR="00DF5B51">
        <w:rPr>
          <w:rFonts w:cs="Calibri"/>
          <w:sz w:val="24"/>
          <w:szCs w:val="24"/>
        </w:rPr>
        <w:t xml:space="preserve"> – </w:t>
      </w:r>
      <w:r w:rsidRPr="004B15A6">
        <w:rPr>
          <w:rFonts w:cs="Calibri"/>
          <w:sz w:val="24"/>
          <w:szCs w:val="24"/>
        </w:rPr>
        <w:t>21 boda</w:t>
      </w:r>
    </w:p>
    <w:p w:rsidR="006D0648" w:rsidRPr="004B15A6" w:rsidRDefault="006D0648" w:rsidP="006D0648">
      <w:pPr>
        <w:rPr>
          <w:rFonts w:cs="Calibri"/>
          <w:sz w:val="24"/>
          <w:szCs w:val="24"/>
        </w:rPr>
      </w:pPr>
      <w:r w:rsidRPr="004B15A6">
        <w:rPr>
          <w:rFonts w:cs="Calibri"/>
          <w:sz w:val="24"/>
          <w:szCs w:val="24"/>
        </w:rPr>
        <w:t>91 ∙ 24</w:t>
      </w:r>
      <w:r w:rsidR="004B15A6">
        <w:rPr>
          <w:rFonts w:cs="Calibri"/>
          <w:sz w:val="24"/>
          <w:szCs w:val="24"/>
        </w:rPr>
        <w:t xml:space="preserve"> </w:t>
      </w:r>
      <w:r w:rsidRPr="004B15A6">
        <w:rPr>
          <w:rFonts w:cs="Calibri"/>
          <w:sz w:val="24"/>
          <w:szCs w:val="24"/>
        </w:rPr>
        <w:t>: 100 = 21.</w:t>
      </w:r>
      <w:r w:rsidR="00C17C57" w:rsidRPr="004B15A6">
        <w:rPr>
          <w:rFonts w:cs="Calibri"/>
          <w:sz w:val="24"/>
          <w:szCs w:val="24"/>
        </w:rPr>
        <w:t>8</w:t>
      </w:r>
      <w:r w:rsidR="00DF5B51">
        <w:rPr>
          <w:rFonts w:cs="Calibri"/>
          <w:sz w:val="24"/>
          <w:szCs w:val="24"/>
        </w:rPr>
        <w:t xml:space="preserve"> – </w:t>
      </w:r>
      <w:r w:rsidRPr="004B15A6">
        <w:rPr>
          <w:rFonts w:cs="Calibri"/>
          <w:sz w:val="24"/>
          <w:szCs w:val="24"/>
        </w:rPr>
        <w:t>ocjena odličan – 22</w:t>
      </w:r>
      <w:r w:rsidR="00DF5B51">
        <w:rPr>
          <w:rFonts w:cs="Calibri"/>
          <w:sz w:val="24"/>
          <w:szCs w:val="24"/>
        </w:rPr>
        <w:t xml:space="preserve"> – </w:t>
      </w:r>
      <w:r w:rsidRPr="004B15A6">
        <w:rPr>
          <w:rFonts w:cs="Calibri"/>
          <w:sz w:val="24"/>
          <w:szCs w:val="24"/>
        </w:rPr>
        <w:t>24 boda</w:t>
      </w:r>
    </w:p>
    <w:p w:rsidR="006D0648" w:rsidRPr="004B15A6" w:rsidRDefault="00B8740B" w:rsidP="006D0648">
      <w:pPr>
        <w:rPr>
          <w:rFonts w:cs="Calibri"/>
          <w:sz w:val="24"/>
          <w:szCs w:val="24"/>
        </w:rPr>
      </w:pPr>
      <w:r>
        <w:rPr>
          <w:rFonts w:cs="Calibri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654685</wp:posOffset>
                </wp:positionH>
                <wp:positionV relativeFrom="paragraph">
                  <wp:posOffset>77470</wp:posOffset>
                </wp:positionV>
                <wp:extent cx="1516380" cy="274320"/>
                <wp:effectExtent l="209550" t="171450" r="7620" b="0"/>
                <wp:wrapNone/>
                <wp:docPr id="3" name="Oblačić s crtom 1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16380" cy="274320"/>
                        </a:xfrm>
                        <a:prstGeom prst="borderCallout1">
                          <a:avLst>
                            <a:gd name="adj1" fmla="val -3760"/>
                            <a:gd name="adj2" fmla="val 210"/>
                            <a:gd name="adj3" fmla="val -62022"/>
                            <a:gd name="adj4" fmla="val -12705"/>
                          </a:avLst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A4C51" w:rsidRPr="00934018" w:rsidRDefault="007A4C51" w:rsidP="006D0648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 w:rsidRPr="00934018">
                              <w:rPr>
                                <w:color w:val="000000"/>
                              </w:rPr>
                              <w:t>broj bodova u provjeri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Oblačić s crtom 1 3" o:spid="_x0000_s1026" type="#_x0000_t47" style="position:absolute;margin-left:51.55pt;margin-top:6.1pt;width:119.4pt;height:21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" adj="-2744,-13397,45,-812" filled="f" strokecolor="#c00000" strokeweight="2pt">
                <v:textbox>
                  <w:txbxContent>
                    <w:p w:rsidR="007A4C51" w:rsidRPr="00934018" w:rsidRDefault="007A4C51" w:rsidP="006D0648">
                      <w:pPr>
                        <w:jc w:val="center"/>
                        <w:rPr>
                          <w:color w:val="000000"/>
                        </w:rPr>
                      </w:pPr>
                      <w:r w:rsidRPr="00934018">
                        <w:rPr>
                          <w:color w:val="000000"/>
                        </w:rPr>
                        <w:t>broj bodova u provjeri</w:t>
                      </w:r>
                    </w:p>
                  </w:txbxContent>
                </v:textbox>
              </v:shape>
            </w:pict>
          </mc:Fallback>
        </mc:AlternateContent>
      </w:r>
    </w:p>
    <w:p w:rsidR="006D0648" w:rsidRPr="004B15A6" w:rsidRDefault="006D0648" w:rsidP="006D0648">
      <w:pPr>
        <w:rPr>
          <w:rFonts w:cs="Calibri"/>
        </w:rPr>
      </w:pPr>
    </w:p>
    <w:p w:rsidR="009162E1" w:rsidRPr="004B15A6" w:rsidRDefault="00DF5B51" w:rsidP="00904D38">
      <w:pPr>
        <w:pStyle w:val="box459587"/>
        <w:ind w:firstLine="35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Nakon cjelogodišnjeg praćenja</w:t>
      </w:r>
      <w:r w:rsidR="00904D38" w:rsidRPr="004B15A6">
        <w:rPr>
          <w:rFonts w:ascii="Calibri" w:hAnsi="Calibri" w:cs="Calibri"/>
        </w:rPr>
        <w:t xml:space="preserve"> učitelj</w:t>
      </w:r>
      <w:r>
        <w:rPr>
          <w:rFonts w:ascii="Calibri" w:hAnsi="Calibri" w:cs="Calibri"/>
        </w:rPr>
        <w:t xml:space="preserve"> treba</w:t>
      </w:r>
      <w:r w:rsidR="00904D38" w:rsidRPr="004B15A6">
        <w:rPr>
          <w:rFonts w:ascii="Calibri" w:hAnsi="Calibri" w:cs="Calibri"/>
        </w:rPr>
        <w:t xml:space="preserve"> donijeti z</w:t>
      </w:r>
      <w:r w:rsidR="009162E1" w:rsidRPr="004B15A6">
        <w:rPr>
          <w:rFonts w:ascii="Calibri" w:hAnsi="Calibri" w:cs="Calibri"/>
        </w:rPr>
        <w:t>aključn</w:t>
      </w:r>
      <w:r w:rsidR="00904D38" w:rsidRPr="004B15A6">
        <w:rPr>
          <w:rFonts w:ascii="Calibri" w:hAnsi="Calibri" w:cs="Calibri"/>
        </w:rPr>
        <w:t>u</w:t>
      </w:r>
      <w:r w:rsidR="009162E1" w:rsidRPr="004B15A6">
        <w:rPr>
          <w:rFonts w:ascii="Calibri" w:hAnsi="Calibri" w:cs="Calibri"/>
        </w:rPr>
        <w:t xml:space="preserve"> ocjen</w:t>
      </w:r>
      <w:r w:rsidR="00904D38" w:rsidRPr="004B15A6">
        <w:rPr>
          <w:rFonts w:ascii="Calibri" w:hAnsi="Calibri" w:cs="Calibri"/>
        </w:rPr>
        <w:t>u. Ona nije</w:t>
      </w:r>
      <w:r>
        <w:rPr>
          <w:rFonts w:ascii="Calibri" w:hAnsi="Calibri" w:cs="Calibri"/>
        </w:rPr>
        <w:t>, niti treba biti</w:t>
      </w:r>
      <w:r w:rsidR="004B15A6">
        <w:rPr>
          <w:rFonts w:ascii="Calibri" w:hAnsi="Calibri" w:cs="Calibri"/>
        </w:rPr>
        <w:t xml:space="preserve"> </w:t>
      </w:r>
      <w:r w:rsidR="00904D38" w:rsidRPr="004B15A6">
        <w:rPr>
          <w:rFonts w:ascii="Calibri" w:hAnsi="Calibri" w:cs="Calibri"/>
        </w:rPr>
        <w:t>aritmetička sredina pojedinačnih ocjena</w:t>
      </w:r>
      <w:r>
        <w:rPr>
          <w:rFonts w:ascii="Calibri" w:hAnsi="Calibri" w:cs="Calibri"/>
        </w:rPr>
        <w:t>,</w:t>
      </w:r>
      <w:r w:rsidR="00904D38" w:rsidRPr="004B15A6">
        <w:rPr>
          <w:rFonts w:ascii="Calibri" w:hAnsi="Calibri" w:cs="Calibri"/>
        </w:rPr>
        <w:t xml:space="preserve"> već se oblikuje</w:t>
      </w:r>
      <w:r w:rsidR="009162E1" w:rsidRPr="004B15A6">
        <w:rPr>
          <w:rFonts w:ascii="Calibri" w:hAnsi="Calibri" w:cs="Calibri"/>
        </w:rPr>
        <w:t xml:space="preserve"> temelj</w:t>
      </w:r>
      <w:r w:rsidR="00904D38" w:rsidRPr="004B15A6">
        <w:rPr>
          <w:rFonts w:ascii="Calibri" w:hAnsi="Calibri" w:cs="Calibri"/>
        </w:rPr>
        <w:t>em</w:t>
      </w:r>
      <w:r w:rsidR="009162E1" w:rsidRPr="004B15A6">
        <w:rPr>
          <w:rFonts w:ascii="Calibri" w:hAnsi="Calibri" w:cs="Calibri"/>
        </w:rPr>
        <w:t xml:space="preserve"> </w:t>
      </w:r>
      <w:r w:rsidR="00904D38" w:rsidRPr="004B15A6">
        <w:rPr>
          <w:rFonts w:ascii="Calibri" w:hAnsi="Calibri" w:cs="Calibri"/>
        </w:rPr>
        <w:t>svih prikupljenih</w:t>
      </w:r>
      <w:r w:rsidR="009162E1" w:rsidRPr="004B15A6">
        <w:rPr>
          <w:rFonts w:ascii="Calibri" w:hAnsi="Calibri" w:cs="Calibri"/>
        </w:rPr>
        <w:t xml:space="preserve"> informacija o ostvarivanju odgojno-obrazovnih ishoda. </w:t>
      </w:r>
      <w:r w:rsidR="00904D38" w:rsidRPr="004B15A6">
        <w:rPr>
          <w:rFonts w:ascii="Calibri" w:hAnsi="Calibri" w:cs="Calibri"/>
        </w:rPr>
        <w:t>Kako se s</w:t>
      </w:r>
      <w:r>
        <w:rPr>
          <w:rFonts w:ascii="Calibri" w:hAnsi="Calibri" w:cs="Calibri"/>
        </w:rPr>
        <w:t xml:space="preserve">vi </w:t>
      </w:r>
      <w:r w:rsidR="009162E1" w:rsidRPr="004B15A6">
        <w:rPr>
          <w:rFonts w:ascii="Calibri" w:hAnsi="Calibri" w:cs="Calibri"/>
        </w:rPr>
        <w:t>elementi vrednovanja</w:t>
      </w:r>
      <w:r w:rsidR="00904D38" w:rsidRPr="004B15A6">
        <w:rPr>
          <w:rFonts w:ascii="Calibri" w:hAnsi="Calibri" w:cs="Calibri"/>
        </w:rPr>
        <w:t xml:space="preserve"> po svim</w:t>
      </w:r>
      <w:r w:rsidR="009162E1" w:rsidRPr="004B15A6">
        <w:rPr>
          <w:rFonts w:ascii="Calibri" w:hAnsi="Calibri" w:cs="Calibri"/>
        </w:rPr>
        <w:t xml:space="preserve"> </w:t>
      </w:r>
      <w:r w:rsidR="00904D38" w:rsidRPr="004B15A6">
        <w:rPr>
          <w:rFonts w:ascii="Calibri" w:hAnsi="Calibri" w:cs="Calibri"/>
        </w:rPr>
        <w:t xml:space="preserve">nastavnim predmetima isprepliću, tako su i </w:t>
      </w:r>
      <w:r w:rsidR="009162E1" w:rsidRPr="004B15A6">
        <w:rPr>
          <w:rFonts w:ascii="Calibri" w:hAnsi="Calibri" w:cs="Calibri"/>
        </w:rPr>
        <w:t xml:space="preserve">jednako vrijedni pri </w:t>
      </w:r>
      <w:r w:rsidR="00904D38" w:rsidRPr="004B15A6">
        <w:rPr>
          <w:rFonts w:ascii="Calibri" w:hAnsi="Calibri" w:cs="Calibri"/>
        </w:rPr>
        <w:t xml:space="preserve">donošenju </w:t>
      </w:r>
      <w:r w:rsidR="009162E1" w:rsidRPr="004B15A6">
        <w:rPr>
          <w:rFonts w:ascii="Calibri" w:hAnsi="Calibri" w:cs="Calibri"/>
        </w:rPr>
        <w:t xml:space="preserve">zaključne ocjene. </w:t>
      </w:r>
    </w:p>
    <w:p w:rsidR="004229D9" w:rsidRPr="004B15A6" w:rsidRDefault="004229D9">
      <w:pPr>
        <w:rPr>
          <w:rFonts w:cs="Calibri"/>
          <w:b/>
          <w:sz w:val="28"/>
        </w:rPr>
      </w:pPr>
      <w:r w:rsidRPr="004B15A6">
        <w:rPr>
          <w:rFonts w:cs="Calibri"/>
          <w:b/>
          <w:sz w:val="28"/>
        </w:rPr>
        <w:br w:type="page"/>
      </w:r>
    </w:p>
    <w:p w:rsidR="00997EE6" w:rsidRPr="004B15A6" w:rsidRDefault="00997EE6" w:rsidP="00997EE6">
      <w:pPr>
        <w:jc w:val="center"/>
        <w:rPr>
          <w:rFonts w:cs="Calibri"/>
          <w:b/>
          <w:sz w:val="40"/>
        </w:rPr>
      </w:pPr>
      <w:r w:rsidRPr="004B15A6">
        <w:rPr>
          <w:rFonts w:cs="Calibri"/>
          <w:b/>
          <w:sz w:val="28"/>
        </w:rPr>
        <w:lastRenderedPageBreak/>
        <w:t>NASTAVNI PREDMET:</w:t>
      </w:r>
      <w:r w:rsidR="004B15A6">
        <w:rPr>
          <w:rFonts w:cs="Calibri"/>
          <w:b/>
          <w:sz w:val="28"/>
        </w:rPr>
        <w:t xml:space="preserve"> </w:t>
      </w:r>
      <w:r w:rsidRPr="004B15A6">
        <w:rPr>
          <w:rFonts w:cs="Calibri"/>
          <w:b/>
          <w:sz w:val="28"/>
        </w:rPr>
        <w:t>HRVATSKI JEZIK</w:t>
      </w:r>
    </w:p>
    <w:p w:rsidR="00C967A0" w:rsidRPr="004B15A6" w:rsidRDefault="00C967A0" w:rsidP="00C967A0">
      <w:pPr>
        <w:pStyle w:val="box459587"/>
        <w:rPr>
          <w:rFonts w:ascii="Calibri" w:hAnsi="Calibri" w:cs="Calibri"/>
          <w:b/>
          <w:i/>
          <w:sz w:val="28"/>
          <w:szCs w:val="28"/>
        </w:rPr>
      </w:pPr>
      <w:r w:rsidRPr="004B15A6">
        <w:rPr>
          <w:rFonts w:ascii="Calibri" w:hAnsi="Calibri" w:cs="Calibri"/>
          <w:b/>
          <w:i/>
          <w:sz w:val="28"/>
          <w:szCs w:val="28"/>
        </w:rPr>
        <w:t>Sastavnice vrednova</w:t>
      </w:r>
      <w:r w:rsidR="00DF5B51">
        <w:rPr>
          <w:rFonts w:ascii="Calibri" w:hAnsi="Calibri" w:cs="Calibri"/>
          <w:b/>
          <w:i/>
          <w:sz w:val="28"/>
          <w:szCs w:val="28"/>
        </w:rPr>
        <w:t>nja u predmetu Hrvatski jezik</w:t>
      </w:r>
      <w:r w:rsidRPr="004B15A6">
        <w:rPr>
          <w:rFonts w:ascii="Calibri" w:hAnsi="Calibri" w:cs="Calibri"/>
          <w:b/>
          <w:i/>
          <w:sz w:val="28"/>
          <w:szCs w:val="28"/>
        </w:rPr>
        <w:t>:</w:t>
      </w:r>
    </w:p>
    <w:p w:rsidR="00C967A0" w:rsidRPr="004B15A6" w:rsidRDefault="00C967A0" w:rsidP="00A61CF5">
      <w:pPr>
        <w:pStyle w:val="box459587"/>
        <w:numPr>
          <w:ilvl w:val="0"/>
          <w:numId w:val="5"/>
        </w:numPr>
        <w:rPr>
          <w:rFonts w:ascii="Calibri" w:hAnsi="Calibri" w:cs="Calibri"/>
          <w:i/>
          <w:szCs w:val="28"/>
        </w:rPr>
      </w:pPr>
      <w:r w:rsidRPr="004B15A6">
        <w:rPr>
          <w:rFonts w:ascii="Calibri" w:hAnsi="Calibri" w:cs="Calibri"/>
          <w:i/>
          <w:szCs w:val="28"/>
        </w:rPr>
        <w:t>hrvatski jezik i komunikacija</w:t>
      </w:r>
    </w:p>
    <w:p w:rsidR="00C967A0" w:rsidRPr="004B15A6" w:rsidRDefault="00C967A0" w:rsidP="00A61CF5">
      <w:pPr>
        <w:pStyle w:val="box459587"/>
        <w:numPr>
          <w:ilvl w:val="0"/>
          <w:numId w:val="5"/>
        </w:numPr>
        <w:rPr>
          <w:rFonts w:ascii="Calibri" w:hAnsi="Calibri" w:cs="Calibri"/>
          <w:i/>
          <w:szCs w:val="28"/>
        </w:rPr>
      </w:pPr>
      <w:r w:rsidRPr="004B15A6">
        <w:rPr>
          <w:rFonts w:ascii="Calibri" w:hAnsi="Calibri" w:cs="Calibri"/>
          <w:i/>
          <w:szCs w:val="28"/>
        </w:rPr>
        <w:t>književnost i stvaralaštvo</w:t>
      </w:r>
    </w:p>
    <w:p w:rsidR="00C967A0" w:rsidRPr="004B15A6" w:rsidRDefault="00C967A0" w:rsidP="00A61CF5">
      <w:pPr>
        <w:pStyle w:val="box459587"/>
        <w:numPr>
          <w:ilvl w:val="0"/>
          <w:numId w:val="5"/>
        </w:numPr>
        <w:rPr>
          <w:rFonts w:ascii="Calibri" w:hAnsi="Calibri" w:cs="Calibri"/>
          <w:i/>
          <w:szCs w:val="28"/>
        </w:rPr>
      </w:pPr>
      <w:r w:rsidRPr="004B15A6">
        <w:rPr>
          <w:rFonts w:ascii="Calibri" w:hAnsi="Calibri" w:cs="Calibri"/>
          <w:i/>
          <w:szCs w:val="28"/>
        </w:rPr>
        <w:t>kultura i mediji.</w:t>
      </w:r>
    </w:p>
    <w:p w:rsidR="00E401B9" w:rsidRPr="004B15A6" w:rsidRDefault="00E401B9" w:rsidP="00E401B9">
      <w:pPr>
        <w:spacing w:after="0" w:line="240" w:lineRule="auto"/>
        <w:rPr>
          <w:rFonts w:eastAsia="Times New Roman" w:cs="Calibri"/>
          <w:b/>
          <w:i/>
          <w:color w:val="232323"/>
          <w:sz w:val="28"/>
          <w:szCs w:val="28"/>
          <w:lang w:eastAsia="hr-HR"/>
        </w:rPr>
      </w:pPr>
      <w:r w:rsidRPr="004B15A6">
        <w:rPr>
          <w:rFonts w:eastAsia="Times New Roman" w:cs="Calibri"/>
          <w:b/>
          <w:i/>
          <w:color w:val="232323"/>
          <w:sz w:val="28"/>
          <w:szCs w:val="28"/>
          <w:lang w:eastAsia="hr-HR"/>
        </w:rPr>
        <w:t>Sadržaj</w:t>
      </w:r>
      <w:r w:rsidR="00C967A0" w:rsidRPr="004B15A6">
        <w:rPr>
          <w:rFonts w:eastAsia="Times New Roman" w:cs="Calibri"/>
          <w:b/>
          <w:i/>
          <w:color w:val="232323"/>
          <w:sz w:val="28"/>
          <w:szCs w:val="28"/>
          <w:lang w:eastAsia="hr-HR"/>
        </w:rPr>
        <w:t xml:space="preserve"> vrednovanja </w:t>
      </w:r>
      <w:r w:rsidR="00DF5B51">
        <w:rPr>
          <w:rFonts w:eastAsia="Times New Roman" w:cs="Calibri"/>
          <w:b/>
          <w:i/>
          <w:color w:val="232323"/>
          <w:sz w:val="28"/>
          <w:szCs w:val="28"/>
          <w:lang w:eastAsia="hr-HR"/>
        </w:rPr>
        <w:t>u nastavnom predmetu</w:t>
      </w:r>
      <w:r w:rsidR="00487293" w:rsidRPr="004B15A6">
        <w:rPr>
          <w:rFonts w:eastAsia="Times New Roman" w:cs="Calibri"/>
          <w:b/>
          <w:i/>
          <w:color w:val="232323"/>
          <w:sz w:val="28"/>
          <w:szCs w:val="28"/>
          <w:lang w:eastAsia="hr-HR"/>
        </w:rPr>
        <w:t>:</w:t>
      </w:r>
    </w:p>
    <w:p w:rsidR="00E401B9" w:rsidRPr="004B15A6" w:rsidRDefault="00E401B9" w:rsidP="00A61C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Calibri"/>
          <w:i/>
          <w:color w:val="232323"/>
          <w:sz w:val="24"/>
          <w:szCs w:val="28"/>
          <w:lang w:eastAsia="hr-HR"/>
        </w:rPr>
      </w:pPr>
      <w:r w:rsidRPr="004B15A6">
        <w:rPr>
          <w:rFonts w:eastAsia="Times New Roman" w:cs="Calibri"/>
          <w:bCs/>
          <w:i/>
          <w:color w:val="232323"/>
          <w:sz w:val="24"/>
          <w:szCs w:val="28"/>
          <w:lang w:eastAsia="hr-HR"/>
        </w:rPr>
        <w:t>razgovor, pitanja i odgovori (usmeni odgovori)</w:t>
      </w:r>
      <w:r w:rsidR="004B15A6">
        <w:rPr>
          <w:rFonts w:eastAsia="Times New Roman" w:cs="Calibri"/>
          <w:bCs/>
          <w:i/>
          <w:color w:val="232323"/>
          <w:sz w:val="24"/>
          <w:szCs w:val="28"/>
          <w:lang w:eastAsia="hr-HR"/>
        </w:rPr>
        <w:t xml:space="preserve"> </w:t>
      </w:r>
    </w:p>
    <w:p w:rsidR="00E401B9" w:rsidRPr="004B15A6" w:rsidRDefault="00E401B9" w:rsidP="00A61C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Calibri"/>
          <w:i/>
          <w:color w:val="232323"/>
          <w:sz w:val="24"/>
          <w:szCs w:val="28"/>
          <w:lang w:eastAsia="hr-HR"/>
        </w:rPr>
      </w:pPr>
      <w:r w:rsidRPr="004B15A6">
        <w:rPr>
          <w:rFonts w:eastAsia="Times New Roman" w:cs="Calibri"/>
          <w:bCs/>
          <w:i/>
          <w:color w:val="232323"/>
          <w:sz w:val="24"/>
          <w:szCs w:val="28"/>
          <w:lang w:eastAsia="hr-HR"/>
        </w:rPr>
        <w:t>rješavanje zadataka pisane provjere znanja </w:t>
      </w:r>
    </w:p>
    <w:p w:rsidR="00E401B9" w:rsidRPr="004B15A6" w:rsidRDefault="00E401B9" w:rsidP="00A61C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Calibri"/>
          <w:i/>
          <w:color w:val="232323"/>
          <w:sz w:val="24"/>
          <w:szCs w:val="28"/>
          <w:lang w:eastAsia="hr-HR"/>
        </w:rPr>
      </w:pPr>
      <w:r w:rsidRPr="004B15A6">
        <w:rPr>
          <w:rFonts w:eastAsia="Times New Roman" w:cs="Calibri"/>
          <w:bCs/>
          <w:i/>
          <w:color w:val="232323"/>
          <w:sz w:val="24"/>
          <w:szCs w:val="28"/>
          <w:lang w:eastAsia="hr-HR"/>
        </w:rPr>
        <w:t>rješavanje problemskih zadataka </w:t>
      </w:r>
    </w:p>
    <w:p w:rsidR="00E401B9" w:rsidRPr="004B15A6" w:rsidRDefault="00E401B9" w:rsidP="00A61C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Calibri"/>
          <w:i/>
          <w:color w:val="232323"/>
          <w:sz w:val="24"/>
          <w:szCs w:val="28"/>
          <w:lang w:eastAsia="hr-HR"/>
        </w:rPr>
      </w:pPr>
      <w:r w:rsidRPr="004B15A6">
        <w:rPr>
          <w:rFonts w:eastAsia="Times New Roman" w:cs="Calibri"/>
          <w:bCs/>
          <w:i/>
          <w:color w:val="232323"/>
          <w:sz w:val="24"/>
          <w:szCs w:val="28"/>
          <w:lang w:eastAsia="hr-HR"/>
        </w:rPr>
        <w:t>tumačenje grafičkih organizatora znanja i/ili tablično/grafički prikazanih rezultata znanstvenih istraživanja </w:t>
      </w:r>
    </w:p>
    <w:p w:rsidR="00E401B9" w:rsidRPr="004B15A6" w:rsidRDefault="00E401B9" w:rsidP="00A61C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Calibri"/>
          <w:i/>
          <w:color w:val="232323"/>
          <w:sz w:val="24"/>
          <w:szCs w:val="28"/>
          <w:lang w:eastAsia="hr-HR"/>
        </w:rPr>
      </w:pPr>
      <w:r w:rsidRPr="004B15A6">
        <w:rPr>
          <w:rFonts w:eastAsia="Times New Roman" w:cs="Calibri"/>
          <w:bCs/>
          <w:i/>
          <w:color w:val="232323"/>
          <w:sz w:val="24"/>
          <w:szCs w:val="28"/>
          <w:lang w:eastAsia="hr-HR"/>
        </w:rPr>
        <w:t>izvedba pokusa ili istraživanja prema pisanom protokolu </w:t>
      </w:r>
    </w:p>
    <w:p w:rsidR="00E401B9" w:rsidRPr="004B15A6" w:rsidRDefault="00E401B9" w:rsidP="00A61C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Calibri"/>
          <w:i/>
          <w:color w:val="232323"/>
          <w:sz w:val="24"/>
          <w:szCs w:val="28"/>
          <w:lang w:eastAsia="hr-HR"/>
        </w:rPr>
      </w:pPr>
      <w:r w:rsidRPr="004B15A6">
        <w:rPr>
          <w:rFonts w:eastAsia="Times New Roman" w:cs="Calibri"/>
          <w:bCs/>
          <w:i/>
          <w:color w:val="232323"/>
          <w:sz w:val="24"/>
          <w:szCs w:val="28"/>
          <w:lang w:eastAsia="hr-HR"/>
        </w:rPr>
        <w:t>obrazloženje izvedenog pokusa ili istraživanja </w:t>
      </w:r>
    </w:p>
    <w:p w:rsidR="00E401B9" w:rsidRPr="004B15A6" w:rsidRDefault="00E401B9" w:rsidP="00A61C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Calibri"/>
          <w:i/>
          <w:color w:val="232323"/>
          <w:sz w:val="24"/>
          <w:szCs w:val="28"/>
          <w:lang w:eastAsia="hr-HR"/>
        </w:rPr>
      </w:pPr>
      <w:r w:rsidRPr="004B15A6">
        <w:rPr>
          <w:rFonts w:eastAsia="Times New Roman" w:cs="Calibri"/>
          <w:bCs/>
          <w:i/>
          <w:color w:val="232323"/>
          <w:sz w:val="24"/>
          <w:szCs w:val="28"/>
          <w:lang w:eastAsia="hr-HR"/>
        </w:rPr>
        <w:t>izrada izvješća o provedenom istraživanju prema unaprijed utvrđenim kriterijima </w:t>
      </w:r>
    </w:p>
    <w:p w:rsidR="00E401B9" w:rsidRPr="004B15A6" w:rsidRDefault="00E401B9" w:rsidP="00A61C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Calibri"/>
          <w:i/>
          <w:color w:val="232323"/>
          <w:sz w:val="24"/>
          <w:szCs w:val="28"/>
          <w:lang w:eastAsia="hr-HR"/>
        </w:rPr>
      </w:pPr>
      <w:r w:rsidRPr="004B15A6">
        <w:rPr>
          <w:rFonts w:eastAsia="Times New Roman" w:cs="Calibri"/>
          <w:bCs/>
          <w:i/>
          <w:color w:val="232323"/>
          <w:sz w:val="24"/>
          <w:szCs w:val="28"/>
          <w:lang w:eastAsia="hr-HR"/>
        </w:rPr>
        <w:t>izrada konceptualnih i/ili umnih mapa, križaljki, pitalica, rebusa, kvizova, stripova, infografika prema unaprijed utvrđenim kriterijima </w:t>
      </w:r>
    </w:p>
    <w:p w:rsidR="00E401B9" w:rsidRPr="004B15A6" w:rsidRDefault="00E401B9" w:rsidP="00A61C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Calibri"/>
          <w:i/>
          <w:color w:val="232323"/>
          <w:sz w:val="24"/>
          <w:szCs w:val="28"/>
          <w:lang w:eastAsia="hr-HR"/>
        </w:rPr>
      </w:pPr>
      <w:r w:rsidRPr="004B15A6">
        <w:rPr>
          <w:rFonts w:eastAsia="Times New Roman" w:cs="Calibri"/>
          <w:bCs/>
          <w:i/>
          <w:color w:val="232323"/>
          <w:sz w:val="24"/>
          <w:szCs w:val="28"/>
          <w:lang w:eastAsia="hr-HR"/>
        </w:rPr>
        <w:t>pisanje sastavka na određenu temu prema unaprijed zadanim smjernicama i utvrđenim kriterijima </w:t>
      </w:r>
    </w:p>
    <w:p w:rsidR="00E401B9" w:rsidRPr="004B15A6" w:rsidRDefault="00E401B9" w:rsidP="00A61C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Calibri"/>
          <w:i/>
          <w:color w:val="232323"/>
          <w:sz w:val="24"/>
          <w:szCs w:val="28"/>
          <w:lang w:eastAsia="hr-HR"/>
        </w:rPr>
      </w:pPr>
      <w:r w:rsidRPr="004B15A6">
        <w:rPr>
          <w:rFonts w:eastAsia="Times New Roman" w:cs="Calibri"/>
          <w:bCs/>
          <w:i/>
          <w:color w:val="232323"/>
          <w:sz w:val="24"/>
          <w:szCs w:val="28"/>
          <w:lang w:eastAsia="hr-HR"/>
        </w:rPr>
        <w:t>izrada plakata, prezentacija, seminara prema unaprijed utvrđenim kriterijima. </w:t>
      </w:r>
    </w:p>
    <w:p w:rsidR="009162E1" w:rsidRPr="004B15A6" w:rsidRDefault="004B15A6" w:rsidP="009162E1">
      <w:pPr>
        <w:pStyle w:val="paragraph"/>
        <w:textAlignment w:val="baseline"/>
        <w:rPr>
          <w:b/>
          <w:i/>
          <w:sz w:val="32"/>
        </w:rPr>
      </w:pPr>
      <w:r>
        <w:rPr>
          <w:rStyle w:val="normaltextrun"/>
          <w:rFonts w:ascii="Calibri" w:hAnsi="Calibri" w:cs="Calibri"/>
          <w:b/>
          <w:i/>
          <w:sz w:val="28"/>
          <w:szCs w:val="22"/>
        </w:rPr>
        <w:t xml:space="preserve">Oblici </w:t>
      </w:r>
      <w:r w:rsidR="00DF5B51">
        <w:rPr>
          <w:rStyle w:val="normaltextrun"/>
          <w:rFonts w:ascii="Calibri" w:hAnsi="Calibri" w:cs="Calibri"/>
          <w:b/>
          <w:i/>
          <w:sz w:val="28"/>
          <w:szCs w:val="22"/>
        </w:rPr>
        <w:t>vrednovanja naučenog</w:t>
      </w:r>
      <w:r w:rsidR="009162E1" w:rsidRPr="004B15A6">
        <w:rPr>
          <w:rStyle w:val="normaltextrun"/>
          <w:rFonts w:ascii="Calibri" w:hAnsi="Calibri" w:cs="Calibri"/>
          <w:b/>
          <w:i/>
          <w:sz w:val="28"/>
          <w:szCs w:val="22"/>
        </w:rPr>
        <w:t>:</w:t>
      </w:r>
      <w:r>
        <w:rPr>
          <w:rStyle w:val="normaltextrun"/>
          <w:rFonts w:ascii="Calibri" w:hAnsi="Calibri" w:cs="Calibri"/>
          <w:b/>
          <w:i/>
          <w:sz w:val="28"/>
          <w:szCs w:val="22"/>
        </w:rPr>
        <w:t xml:space="preserve"> </w:t>
      </w:r>
    </w:p>
    <w:p w:rsidR="009162E1" w:rsidRPr="004B15A6" w:rsidRDefault="009162E1" w:rsidP="00A61CF5">
      <w:pPr>
        <w:pStyle w:val="paragraph"/>
        <w:numPr>
          <w:ilvl w:val="0"/>
          <w:numId w:val="7"/>
        </w:numPr>
        <w:ind w:left="0" w:firstLine="284"/>
        <w:textAlignment w:val="baseline"/>
        <w:rPr>
          <w:rFonts w:ascii="Calibri" w:hAnsi="Calibri" w:cs="Calibri"/>
          <w:i/>
          <w:szCs w:val="22"/>
        </w:rPr>
      </w:pPr>
      <w:r w:rsidRPr="004B15A6">
        <w:rPr>
          <w:rStyle w:val="normaltextrun"/>
          <w:rFonts w:ascii="Calibri" w:hAnsi="Calibri" w:cs="Calibri"/>
          <w:i/>
          <w:szCs w:val="22"/>
        </w:rPr>
        <w:t>usmene provjere, pisan</w:t>
      </w:r>
      <w:r w:rsidR="00DF5B51">
        <w:rPr>
          <w:rStyle w:val="normaltextrun"/>
          <w:rFonts w:ascii="Calibri" w:hAnsi="Calibri" w:cs="Calibri"/>
          <w:i/>
          <w:szCs w:val="22"/>
        </w:rPr>
        <w:t>e provjere zadatcima zatvorenog i</w:t>
      </w:r>
      <w:r w:rsidRPr="004B15A6">
        <w:rPr>
          <w:rStyle w:val="normaltextrun"/>
          <w:rFonts w:ascii="Calibri" w:hAnsi="Calibri" w:cs="Calibri"/>
          <w:i/>
          <w:szCs w:val="22"/>
        </w:rPr>
        <w:t>/ili otvorenog tipa</w:t>
      </w:r>
      <w:r w:rsidR="004B15A6">
        <w:rPr>
          <w:rStyle w:val="normaltextrun"/>
          <w:rFonts w:ascii="Calibri" w:hAnsi="Calibri" w:cs="Calibri"/>
          <w:i/>
          <w:szCs w:val="22"/>
        </w:rPr>
        <w:t xml:space="preserve"> </w:t>
      </w:r>
    </w:p>
    <w:p w:rsidR="009162E1" w:rsidRPr="004B15A6" w:rsidRDefault="009162E1" w:rsidP="00A61CF5">
      <w:pPr>
        <w:pStyle w:val="paragraph"/>
        <w:numPr>
          <w:ilvl w:val="0"/>
          <w:numId w:val="7"/>
        </w:numPr>
        <w:ind w:left="0" w:firstLine="284"/>
        <w:textAlignment w:val="baseline"/>
        <w:rPr>
          <w:rFonts w:ascii="Calibri" w:hAnsi="Calibri" w:cs="Calibri"/>
          <w:i/>
          <w:szCs w:val="22"/>
        </w:rPr>
      </w:pPr>
      <w:r w:rsidRPr="004B15A6">
        <w:rPr>
          <w:rStyle w:val="normaltextrun"/>
          <w:rFonts w:ascii="Calibri" w:hAnsi="Calibri" w:cs="Calibri"/>
          <w:i/>
          <w:szCs w:val="22"/>
        </w:rPr>
        <w:t>predstavljanja ili izvedbe: govorni i razgovorni oblici</w:t>
      </w:r>
    </w:p>
    <w:p w:rsidR="009162E1" w:rsidRPr="004B15A6" w:rsidRDefault="009162E1" w:rsidP="00A61CF5">
      <w:pPr>
        <w:pStyle w:val="paragraph"/>
        <w:numPr>
          <w:ilvl w:val="0"/>
          <w:numId w:val="7"/>
        </w:numPr>
        <w:ind w:left="0" w:firstLine="284"/>
        <w:textAlignment w:val="baseline"/>
        <w:rPr>
          <w:rStyle w:val="eop"/>
          <w:rFonts w:ascii="Calibri" w:hAnsi="Calibri" w:cs="Calibri"/>
          <w:i/>
          <w:szCs w:val="22"/>
        </w:rPr>
      </w:pPr>
      <w:r w:rsidRPr="004B15A6">
        <w:rPr>
          <w:rStyle w:val="normaltextrun"/>
          <w:rFonts w:ascii="Calibri" w:hAnsi="Calibri" w:cs="Calibri"/>
          <w:i/>
          <w:szCs w:val="22"/>
        </w:rPr>
        <w:t>praktični radovi, projekti; učeničke mape i sl.</w:t>
      </w:r>
      <w:r w:rsidR="004B15A6">
        <w:rPr>
          <w:rStyle w:val="normaltextrun"/>
          <w:rFonts w:ascii="Calibri" w:hAnsi="Calibri" w:cs="Calibri"/>
          <w:i/>
          <w:szCs w:val="22"/>
        </w:rPr>
        <w:t xml:space="preserve"> </w:t>
      </w:r>
    </w:p>
    <w:p w:rsidR="003D632B" w:rsidRPr="004B15A6" w:rsidRDefault="003D632B" w:rsidP="00614DA8">
      <w:pPr>
        <w:pStyle w:val="paragraph"/>
        <w:textAlignment w:val="baseline"/>
        <w:rPr>
          <w:rStyle w:val="eop"/>
          <w:rFonts w:ascii="Calibri" w:hAnsi="Calibri" w:cs="Calibri"/>
          <w:b/>
        </w:rPr>
      </w:pPr>
    </w:p>
    <w:p w:rsidR="004229D9" w:rsidRPr="004B15A6" w:rsidRDefault="004229D9">
      <w:pPr>
        <w:rPr>
          <w:rStyle w:val="eop"/>
          <w:rFonts w:eastAsia="Times New Roman" w:cs="Calibri"/>
          <w:b/>
          <w:sz w:val="28"/>
          <w:szCs w:val="24"/>
          <w:lang w:eastAsia="hr-HR"/>
        </w:rPr>
      </w:pPr>
      <w:r w:rsidRPr="004B15A6">
        <w:rPr>
          <w:rStyle w:val="eop"/>
          <w:rFonts w:cs="Calibri"/>
          <w:b/>
          <w:sz w:val="28"/>
        </w:rPr>
        <w:br w:type="page"/>
      </w:r>
    </w:p>
    <w:p w:rsidR="00614DA8" w:rsidRPr="004B15A6" w:rsidRDefault="000D0511" w:rsidP="00614DA8">
      <w:pPr>
        <w:pStyle w:val="paragraph"/>
        <w:textAlignment w:val="baseline"/>
        <w:rPr>
          <w:rStyle w:val="eop"/>
          <w:rFonts w:ascii="Calibri" w:hAnsi="Calibri" w:cs="Calibri"/>
          <w:b/>
          <w:sz w:val="28"/>
        </w:rPr>
      </w:pPr>
      <w:r>
        <w:rPr>
          <w:rStyle w:val="eop"/>
          <w:rFonts w:ascii="Calibri" w:hAnsi="Calibri" w:cs="Calibri"/>
          <w:b/>
          <w:sz w:val="28"/>
        </w:rPr>
        <w:lastRenderedPageBreak/>
        <w:t xml:space="preserve">Kurzivirani tekst </w:t>
      </w:r>
      <w:r w:rsidR="003D632B" w:rsidRPr="004B15A6">
        <w:rPr>
          <w:rStyle w:val="eop"/>
          <w:rFonts w:ascii="Calibri" w:hAnsi="Calibri" w:cs="Calibri"/>
          <w:b/>
          <w:sz w:val="28"/>
        </w:rPr>
        <w:t xml:space="preserve">u cijelosti </w:t>
      </w:r>
      <w:r w:rsidR="004229D9" w:rsidRPr="004B15A6">
        <w:rPr>
          <w:rStyle w:val="eop"/>
          <w:rFonts w:ascii="Calibri" w:hAnsi="Calibri" w:cs="Calibri"/>
          <w:b/>
          <w:sz w:val="28"/>
        </w:rPr>
        <w:t xml:space="preserve">je </w:t>
      </w:r>
      <w:r w:rsidR="003D632B" w:rsidRPr="004B15A6">
        <w:rPr>
          <w:rStyle w:val="eop"/>
          <w:rFonts w:ascii="Calibri" w:hAnsi="Calibri" w:cs="Calibri"/>
          <w:b/>
          <w:sz w:val="28"/>
        </w:rPr>
        <w:t>preuzet iz Kurikuluma za Hrvatski jezik.</w:t>
      </w:r>
    </w:p>
    <w:tbl>
      <w:tblPr>
        <w:tblW w:w="15877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80" w:firstRow="0" w:lastRow="0" w:firstColumn="1" w:lastColumn="0" w:noHBand="0" w:noVBand="1"/>
      </w:tblPr>
      <w:tblGrid>
        <w:gridCol w:w="2680"/>
        <w:gridCol w:w="2708"/>
        <w:gridCol w:w="2551"/>
        <w:gridCol w:w="1843"/>
        <w:gridCol w:w="709"/>
        <w:gridCol w:w="1984"/>
        <w:gridCol w:w="567"/>
        <w:gridCol w:w="2835"/>
      </w:tblGrid>
      <w:tr w:rsidR="009C5D58" w:rsidRPr="004B15A6" w:rsidTr="00934018">
        <w:tc>
          <w:tcPr>
            <w:tcW w:w="15877" w:type="dxa"/>
            <w:gridSpan w:val="8"/>
            <w:tcBorders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9C5D58" w:rsidRPr="00400DAD" w:rsidRDefault="009C5D58" w:rsidP="00934018">
            <w:pPr>
              <w:spacing w:after="0" w:line="240" w:lineRule="auto"/>
              <w:jc w:val="center"/>
              <w:rPr>
                <w:rFonts w:cs="Calibri"/>
                <w:color w:val="5F497A" w:themeColor="accent4" w:themeShade="BF"/>
                <w:sz w:val="28"/>
              </w:rPr>
            </w:pPr>
            <w:r w:rsidRPr="00400DAD">
              <w:rPr>
                <w:rFonts w:cs="Calibri"/>
                <w:color w:val="5F497A" w:themeColor="accent4" w:themeShade="BF"/>
                <w:sz w:val="28"/>
              </w:rPr>
              <w:t xml:space="preserve">SASTAVNICA/ELEMENT VREDNOVANJA: </w:t>
            </w:r>
            <w:r w:rsidRPr="00400DAD">
              <w:rPr>
                <w:rFonts w:cs="Calibri"/>
                <w:b/>
                <w:color w:val="5F497A" w:themeColor="accent4" w:themeShade="BF"/>
                <w:sz w:val="28"/>
              </w:rPr>
              <w:t>HRVATSKI JEZIK I KOMUNIKACIJA</w:t>
            </w:r>
          </w:p>
        </w:tc>
      </w:tr>
      <w:tr w:rsidR="00D74C65" w:rsidRPr="004B15A6" w:rsidTr="00934018">
        <w:tc>
          <w:tcPr>
            <w:tcW w:w="15877" w:type="dxa"/>
            <w:gridSpan w:val="8"/>
            <w:tcBorders>
              <w:right w:val="single" w:sz="4" w:space="0" w:color="auto"/>
            </w:tcBorders>
            <w:shd w:val="clear" w:color="auto" w:fill="DEEAF6"/>
          </w:tcPr>
          <w:p w:rsidR="00D74C65" w:rsidRPr="004B15A6" w:rsidRDefault="00D74C65" w:rsidP="00934018">
            <w:pPr>
              <w:spacing w:after="0" w:line="240" w:lineRule="auto"/>
              <w:jc w:val="center"/>
              <w:rPr>
                <w:rFonts w:eastAsia="Times New Roman" w:cs="Calibri"/>
                <w:b/>
                <w:sz w:val="28"/>
                <w:szCs w:val="28"/>
                <w:lang w:eastAsia="hr-HR"/>
              </w:rPr>
            </w:pPr>
            <w:r w:rsidRPr="004B15A6">
              <w:rPr>
                <w:rFonts w:eastAsia="Times New Roman" w:cs="Calibri"/>
                <w:b/>
                <w:sz w:val="28"/>
                <w:szCs w:val="28"/>
                <w:lang w:eastAsia="hr-HR"/>
              </w:rPr>
              <w:t>ISHOD: OŠ HJ A. 1. 1. Učenik razgovara i govori u skladu s jezičnim razvojem</w:t>
            </w:r>
          </w:p>
          <w:p w:rsidR="00D74C65" w:rsidRPr="004B15A6" w:rsidRDefault="00D74C65" w:rsidP="00934018">
            <w:pPr>
              <w:spacing w:after="0" w:line="240" w:lineRule="auto"/>
              <w:jc w:val="center"/>
              <w:rPr>
                <w:rFonts w:cs="Calibri"/>
                <w:b/>
                <w:sz w:val="28"/>
                <w:szCs w:val="28"/>
              </w:rPr>
            </w:pPr>
            <w:r w:rsidRPr="004B15A6">
              <w:rPr>
                <w:rFonts w:eastAsia="Times New Roman" w:cs="Calibri"/>
                <w:b/>
                <w:sz w:val="28"/>
                <w:szCs w:val="28"/>
                <w:lang w:eastAsia="hr-HR"/>
              </w:rPr>
              <w:t xml:space="preserve"> izražavajući svoje potrebe, misli i osjećaje.</w:t>
            </w:r>
          </w:p>
        </w:tc>
      </w:tr>
      <w:tr w:rsidR="00D74C65" w:rsidRPr="004B15A6" w:rsidTr="00934018">
        <w:tc>
          <w:tcPr>
            <w:tcW w:w="2680" w:type="dxa"/>
            <w:tcBorders>
              <w:top w:val="nil"/>
              <w:bottom w:val="single" w:sz="6" w:space="0" w:color="auto"/>
              <w:right w:val="double" w:sz="12" w:space="0" w:color="auto"/>
            </w:tcBorders>
            <w:shd w:val="clear" w:color="auto" w:fill="DEEAF6"/>
          </w:tcPr>
          <w:p w:rsidR="00D74C65" w:rsidRPr="004B15A6" w:rsidRDefault="00D74C65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 xml:space="preserve"> RAZRADA ISHODA</w:t>
            </w:r>
          </w:p>
        </w:tc>
        <w:tc>
          <w:tcPr>
            <w:tcW w:w="2708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</w:tcBorders>
            <w:shd w:val="clear" w:color="auto" w:fill="FFFFFF"/>
          </w:tcPr>
          <w:p w:rsidR="00D74C65" w:rsidRPr="004B15A6" w:rsidRDefault="00D74C65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NEDOVOLJAN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/>
          </w:tcPr>
          <w:p w:rsidR="00D74C65" w:rsidRPr="004B15A6" w:rsidRDefault="00D74C65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DOVOLJAN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/>
          </w:tcPr>
          <w:p w:rsidR="00D74C65" w:rsidRPr="004B15A6" w:rsidRDefault="00D74C65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DOBAR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/>
          </w:tcPr>
          <w:p w:rsidR="00D74C65" w:rsidRPr="004B15A6" w:rsidRDefault="00D74C65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VRLO DOBAR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/>
          </w:tcPr>
          <w:p w:rsidR="00D74C65" w:rsidRPr="004B15A6" w:rsidRDefault="00D74C65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ODLIČAN</w:t>
            </w:r>
          </w:p>
        </w:tc>
      </w:tr>
      <w:tr w:rsidR="00D74C65" w:rsidRPr="004B15A6" w:rsidTr="00934018">
        <w:tc>
          <w:tcPr>
            <w:tcW w:w="2680" w:type="dxa"/>
            <w:tcBorders>
              <w:right w:val="double" w:sz="12" w:space="0" w:color="auto"/>
            </w:tcBorders>
          </w:tcPr>
          <w:p w:rsidR="00D74C65" w:rsidRPr="004B15A6" w:rsidRDefault="00D74C65" w:rsidP="00934018">
            <w:pPr>
              <w:spacing w:after="0" w:line="240" w:lineRule="auto"/>
              <w:ind w:left="37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razgovara u skladu sa</w:t>
            </w:r>
            <w:r w:rsidR="00DF5B51">
              <w:rPr>
                <w:rFonts w:eastAsia="Times New Roman" w:cs="Calibri"/>
                <w:sz w:val="24"/>
                <w:szCs w:val="24"/>
                <w:lang w:eastAsia="hr-HR"/>
              </w:rPr>
              <w:t xml:space="preserve"> svojim interesima i potrebama</w:t>
            </w:r>
          </w:p>
          <w:p w:rsidR="00D74C65" w:rsidRPr="004B15A6" w:rsidRDefault="00D74C65" w:rsidP="00934018">
            <w:pPr>
              <w:spacing w:after="0" w:line="240" w:lineRule="auto"/>
              <w:ind w:left="37"/>
              <w:jc w:val="center"/>
              <w:rPr>
                <w:rFonts w:cs="Calibri"/>
                <w:b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:rsidR="00D74C65" w:rsidRPr="004B15A6" w:rsidRDefault="00D74C65" w:rsidP="00934018">
            <w:pPr>
              <w:spacing w:after="0" w:line="240" w:lineRule="auto"/>
              <w:rPr>
                <w:rFonts w:cs="Calibri"/>
                <w:sz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</w:t>
            </w:r>
            <w:r w:rsidR="001B1AA7" w:rsidRPr="004B15A6">
              <w:rPr>
                <w:rFonts w:cs="Calibri"/>
                <w:sz w:val="24"/>
              </w:rPr>
              <w:t xml:space="preserve">sastavnicu </w:t>
            </w:r>
            <w:r w:rsidRPr="004B15A6">
              <w:rPr>
                <w:rFonts w:cs="Calibri"/>
                <w:sz w:val="24"/>
              </w:rPr>
              <w:t>ishod</w:t>
            </w:r>
            <w:r w:rsidR="001B1AA7" w:rsidRPr="004B15A6">
              <w:rPr>
                <w:rFonts w:cs="Calibri"/>
                <w:sz w:val="24"/>
              </w:rPr>
              <w:t xml:space="preserve">a </w:t>
            </w:r>
            <w:r w:rsidR="001B1AA7"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>razgovara u skladu sa svojim interesima i potrebama</w:t>
            </w:r>
            <w:r w:rsidRPr="004B15A6">
              <w:rPr>
                <w:rFonts w:cs="Calibri"/>
                <w:sz w:val="24"/>
              </w:rPr>
              <w:t xml:space="preserve"> po zadan</w:t>
            </w:r>
            <w:r w:rsidR="001B1AA7" w:rsidRPr="004B15A6">
              <w:rPr>
                <w:rFonts w:cs="Calibri"/>
                <w:sz w:val="24"/>
              </w:rPr>
              <w:t>i</w:t>
            </w:r>
            <w:r w:rsidRPr="004B15A6">
              <w:rPr>
                <w:rFonts w:cs="Calibri"/>
                <w:sz w:val="24"/>
              </w:rPr>
              <w:t>m element</w:t>
            </w:r>
            <w:r w:rsidR="001B1AA7" w:rsidRPr="004B15A6">
              <w:rPr>
                <w:rFonts w:cs="Calibri"/>
                <w:sz w:val="24"/>
              </w:rPr>
              <w:t>ima</w:t>
            </w:r>
            <w:r w:rsidRPr="004B15A6">
              <w:rPr>
                <w:rFonts w:cs="Calibri"/>
                <w:sz w:val="24"/>
              </w:rPr>
              <w:t>.</w:t>
            </w:r>
          </w:p>
        </w:tc>
        <w:tc>
          <w:tcPr>
            <w:tcW w:w="2551" w:type="dxa"/>
          </w:tcPr>
          <w:p w:rsidR="00D74C65" w:rsidRPr="004B15A6" w:rsidRDefault="00D74C65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  <w:szCs w:val="24"/>
              </w:rPr>
              <w:t>Djelomično razgovara u skladu sa svojim interesima i potrebama.</w:t>
            </w:r>
          </w:p>
          <w:p w:rsidR="00D74C65" w:rsidRPr="004B15A6" w:rsidRDefault="00D74C65" w:rsidP="00934018">
            <w:pPr>
              <w:spacing w:after="0" w:line="240" w:lineRule="auto"/>
              <w:jc w:val="center"/>
              <w:rPr>
                <w:rFonts w:cs="Calibri"/>
                <w:b/>
              </w:rPr>
            </w:pPr>
          </w:p>
        </w:tc>
        <w:tc>
          <w:tcPr>
            <w:tcW w:w="2552" w:type="dxa"/>
            <w:gridSpan w:val="2"/>
          </w:tcPr>
          <w:p w:rsidR="00D74C65" w:rsidRPr="004B15A6" w:rsidRDefault="00D74C65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Razgovara u skladu sa svojim interesima i potrebama uz poticaj i dodatna pitanja.</w:t>
            </w:r>
          </w:p>
          <w:p w:rsidR="00D74C65" w:rsidRPr="004B15A6" w:rsidRDefault="00D74C65" w:rsidP="00934018">
            <w:pPr>
              <w:spacing w:after="0" w:line="240" w:lineRule="auto"/>
              <w:jc w:val="center"/>
              <w:rPr>
                <w:rFonts w:cs="Calibri"/>
                <w:b/>
              </w:rPr>
            </w:pPr>
          </w:p>
        </w:tc>
        <w:tc>
          <w:tcPr>
            <w:tcW w:w="2551" w:type="dxa"/>
            <w:gridSpan w:val="2"/>
          </w:tcPr>
          <w:p w:rsidR="00D74C65" w:rsidRPr="004B15A6" w:rsidRDefault="00D74C65" w:rsidP="00934018">
            <w:pPr>
              <w:spacing w:after="0" w:line="240" w:lineRule="auto"/>
              <w:rPr>
                <w:rFonts w:cs="Calibri"/>
                <w:b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Samostalno oblikuje razgovor</w:t>
            </w:r>
            <w:r w:rsid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 skladu sa svojim interesima i potrebama uz manji poticaj.</w:t>
            </w:r>
          </w:p>
        </w:tc>
        <w:tc>
          <w:tcPr>
            <w:tcW w:w="2835" w:type="dxa"/>
          </w:tcPr>
          <w:p w:rsidR="00D74C65" w:rsidRPr="004B15A6" w:rsidRDefault="00D74C65" w:rsidP="00934018">
            <w:pPr>
              <w:spacing w:after="0" w:line="240" w:lineRule="auto"/>
              <w:rPr>
                <w:rFonts w:cs="Calibri"/>
                <w:b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Samostalno i bez poticaja razgovara u skladu sa svojim interesima i potrebama te primjenjuje pravilnu jezičnu intonaciju.</w:t>
            </w:r>
          </w:p>
        </w:tc>
      </w:tr>
      <w:tr w:rsidR="001B1AA7" w:rsidRPr="004B15A6" w:rsidTr="00934018">
        <w:tc>
          <w:tcPr>
            <w:tcW w:w="2680" w:type="dxa"/>
            <w:tcBorders>
              <w:right w:val="double" w:sz="12" w:space="0" w:color="auto"/>
            </w:tcBorders>
          </w:tcPr>
          <w:p w:rsidR="001B1AA7" w:rsidRPr="004B15A6" w:rsidRDefault="00DF5B51" w:rsidP="00934018">
            <w:pPr>
              <w:spacing w:after="0" w:line="240" w:lineRule="auto"/>
              <w:ind w:left="37"/>
              <w:rPr>
                <w:rFonts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sz w:val="24"/>
                <w:szCs w:val="24"/>
                <w:lang w:eastAsia="hr-HR"/>
              </w:rPr>
              <w:t>postavlja jednostavna pitanja</w:t>
            </w:r>
            <w:r w:rsidR="001B1AA7"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</w:t>
            </w:r>
          </w:p>
          <w:p w:rsidR="001B1AA7" w:rsidRPr="004B15A6" w:rsidRDefault="001B1AA7" w:rsidP="00934018">
            <w:pPr>
              <w:spacing w:after="0" w:line="240" w:lineRule="auto"/>
              <w:ind w:left="37"/>
              <w:jc w:val="center"/>
              <w:rPr>
                <w:rFonts w:cs="Calibri"/>
                <w:b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:rsidR="001B1AA7" w:rsidRPr="004B15A6" w:rsidRDefault="001B1AA7" w:rsidP="00934018">
            <w:pPr>
              <w:spacing w:after="0" w:line="240" w:lineRule="auto"/>
              <w:rPr>
                <w:rFonts w:cs="Calibri"/>
                <w:sz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="00371DDF"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>postavlja jednostavna pitanja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:rsidR="001B1AA7" w:rsidRPr="004B15A6" w:rsidRDefault="001B1AA7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  <w:szCs w:val="24"/>
              </w:rPr>
              <w:t>Postavlja jednostavna pitanja uz stalni poticaj.</w:t>
            </w:r>
          </w:p>
          <w:p w:rsidR="001B1AA7" w:rsidRPr="004B15A6" w:rsidRDefault="001B1AA7" w:rsidP="00934018">
            <w:pPr>
              <w:spacing w:after="0" w:line="240" w:lineRule="auto"/>
              <w:jc w:val="center"/>
              <w:rPr>
                <w:rFonts w:cs="Calibri"/>
                <w:b/>
              </w:rPr>
            </w:pPr>
          </w:p>
        </w:tc>
        <w:tc>
          <w:tcPr>
            <w:tcW w:w="2552" w:type="dxa"/>
            <w:gridSpan w:val="2"/>
          </w:tcPr>
          <w:p w:rsidR="001B1AA7" w:rsidRPr="004B15A6" w:rsidRDefault="001B1AA7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Postavlja jednostavna pitanja i primjenjuje upitne riječi.</w:t>
            </w:r>
          </w:p>
          <w:p w:rsidR="001B1AA7" w:rsidRPr="004B15A6" w:rsidRDefault="001B1AA7" w:rsidP="00934018">
            <w:pPr>
              <w:spacing w:after="0" w:line="240" w:lineRule="auto"/>
              <w:jc w:val="center"/>
              <w:rPr>
                <w:rFonts w:cs="Calibri"/>
                <w:b/>
              </w:rPr>
            </w:pPr>
          </w:p>
        </w:tc>
        <w:tc>
          <w:tcPr>
            <w:tcW w:w="2551" w:type="dxa"/>
            <w:gridSpan w:val="2"/>
          </w:tcPr>
          <w:p w:rsidR="001B1AA7" w:rsidRPr="004B15A6" w:rsidRDefault="001B1AA7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Postavlja jednostavna pitanja koja uz poticaj proširuje i pravilno koristi upitne riječi.</w:t>
            </w:r>
          </w:p>
          <w:p w:rsidR="001B1AA7" w:rsidRPr="004B15A6" w:rsidRDefault="001B1AA7" w:rsidP="00934018">
            <w:pPr>
              <w:spacing w:after="0" w:line="240" w:lineRule="auto"/>
              <w:jc w:val="center"/>
              <w:rPr>
                <w:rFonts w:cs="Calibri"/>
                <w:b/>
              </w:rPr>
            </w:pPr>
          </w:p>
        </w:tc>
        <w:tc>
          <w:tcPr>
            <w:tcW w:w="2835" w:type="dxa"/>
          </w:tcPr>
          <w:p w:rsidR="001B1AA7" w:rsidRPr="004B15A6" w:rsidRDefault="001B1AA7" w:rsidP="00934018">
            <w:pPr>
              <w:spacing w:after="0" w:line="240" w:lineRule="auto"/>
              <w:rPr>
                <w:rFonts w:cs="Calibri"/>
                <w:b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Pravilno formulira upitne rečenice bez poticaja i pomoći, upitne riječi koristi jezično</w:t>
            </w:r>
            <w:r w:rsid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ispravno i u duhu jezika govorenja.</w:t>
            </w:r>
          </w:p>
        </w:tc>
      </w:tr>
      <w:tr w:rsidR="001B1AA7" w:rsidRPr="004B15A6" w:rsidTr="00934018">
        <w:tc>
          <w:tcPr>
            <w:tcW w:w="2680" w:type="dxa"/>
            <w:tcBorders>
              <w:right w:val="double" w:sz="12" w:space="0" w:color="auto"/>
            </w:tcBorders>
          </w:tcPr>
          <w:p w:rsidR="001B1AA7" w:rsidRPr="004B15A6" w:rsidRDefault="001B1AA7" w:rsidP="00934018">
            <w:pPr>
              <w:spacing w:after="0" w:line="240" w:lineRule="auto"/>
              <w:ind w:left="37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odgovara cjelovit</w:t>
            </w:r>
            <w:r w:rsidR="00DF5B51">
              <w:rPr>
                <w:rFonts w:eastAsia="Times New Roman" w:cs="Calibri"/>
                <w:sz w:val="24"/>
                <w:szCs w:val="24"/>
                <w:lang w:eastAsia="hr-HR"/>
              </w:rPr>
              <w:t>om rečenicom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:rsidR="001B1AA7" w:rsidRPr="004B15A6" w:rsidRDefault="001B1AA7" w:rsidP="00934018">
            <w:pPr>
              <w:spacing w:after="0" w:line="240" w:lineRule="auto"/>
              <w:rPr>
                <w:rFonts w:cs="Calibri"/>
                <w:sz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="00371DDF"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>odgovara cjelovitom rečenicom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:rsidR="001B1AA7" w:rsidRPr="004B15A6" w:rsidRDefault="001B1AA7" w:rsidP="00934018">
            <w:pPr>
              <w:spacing w:after="0" w:line="240" w:lineRule="auto"/>
              <w:rPr>
                <w:rFonts w:cs="Calibri"/>
                <w:b/>
              </w:rPr>
            </w:pPr>
            <w:r w:rsidRPr="004B15A6">
              <w:rPr>
                <w:rFonts w:cs="Calibri"/>
                <w:sz w:val="24"/>
                <w:szCs w:val="24"/>
              </w:rPr>
              <w:t>Na postavljena pitanja odgovara kratkom, gramatički nepravilnom i nepotpunom rečenicom.</w:t>
            </w:r>
          </w:p>
        </w:tc>
        <w:tc>
          <w:tcPr>
            <w:tcW w:w="2552" w:type="dxa"/>
            <w:gridSpan w:val="2"/>
          </w:tcPr>
          <w:p w:rsidR="001B1AA7" w:rsidRPr="004B15A6" w:rsidRDefault="001B1AA7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Odgovara na postavljena pitanja kratkim rečenicama. </w:t>
            </w:r>
          </w:p>
          <w:p w:rsidR="001B1AA7" w:rsidRPr="004B15A6" w:rsidRDefault="001B1AA7" w:rsidP="00934018">
            <w:pPr>
              <w:spacing w:after="0" w:line="240" w:lineRule="auto"/>
              <w:jc w:val="center"/>
              <w:rPr>
                <w:rFonts w:cs="Calibri"/>
                <w:b/>
              </w:rPr>
            </w:pPr>
          </w:p>
        </w:tc>
        <w:tc>
          <w:tcPr>
            <w:tcW w:w="2551" w:type="dxa"/>
            <w:gridSpan w:val="2"/>
          </w:tcPr>
          <w:p w:rsidR="001B1AA7" w:rsidRPr="004B15A6" w:rsidRDefault="001B1AA7" w:rsidP="00934018">
            <w:pPr>
              <w:spacing w:after="0" w:line="240" w:lineRule="auto"/>
              <w:rPr>
                <w:rFonts w:cs="Calibri"/>
                <w:b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 većoj mjeri potpuno odgovara na postavljena pitanja cjelovitom rečenicom čineći manje greške.</w:t>
            </w:r>
          </w:p>
        </w:tc>
        <w:tc>
          <w:tcPr>
            <w:tcW w:w="2835" w:type="dxa"/>
          </w:tcPr>
          <w:p w:rsidR="001B1AA7" w:rsidRPr="004B15A6" w:rsidRDefault="001B1AA7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 potpunosti odgovara na postavljena pitanja cjelovitom rečenicom koju produbljuje i proširuje.</w:t>
            </w:r>
          </w:p>
        </w:tc>
      </w:tr>
      <w:tr w:rsidR="001B1AA7" w:rsidRPr="004B15A6" w:rsidTr="00934018">
        <w:tc>
          <w:tcPr>
            <w:tcW w:w="2680" w:type="dxa"/>
            <w:tcBorders>
              <w:right w:val="double" w:sz="12" w:space="0" w:color="auto"/>
            </w:tcBorders>
          </w:tcPr>
          <w:p w:rsidR="001B1AA7" w:rsidRPr="004B15A6" w:rsidRDefault="001B1AA7" w:rsidP="00934018">
            <w:pPr>
              <w:spacing w:after="0" w:line="240" w:lineRule="auto"/>
              <w:ind w:left="37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upotrebljava riječi:</w:t>
            </w:r>
            <w:r w:rsidR="00DF5B51">
              <w:rPr>
                <w:rFonts w:eastAsia="Times New Roman" w:cs="Calibri"/>
                <w:sz w:val="24"/>
                <w:szCs w:val="24"/>
                <w:lang w:eastAsia="hr-HR"/>
              </w:rPr>
              <w:t xml:space="preserve"> molim, hvala, oprosti, izvoli</w:t>
            </w:r>
          </w:p>
          <w:p w:rsidR="001B1AA7" w:rsidRPr="004B15A6" w:rsidRDefault="001B1AA7" w:rsidP="00934018">
            <w:pPr>
              <w:pStyle w:val="Odlomakpopisa"/>
              <w:spacing w:after="0" w:line="240" w:lineRule="auto"/>
              <w:ind w:left="37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:rsidR="001B1AA7" w:rsidRPr="004B15A6" w:rsidRDefault="001B1AA7" w:rsidP="00934018">
            <w:pPr>
              <w:spacing w:after="0" w:line="240" w:lineRule="auto"/>
              <w:rPr>
                <w:rFonts w:cs="Calibri"/>
                <w:sz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="00371DDF"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>upotrebljava riječi: molim, hvala, oprosti, izvoli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:rsidR="001B1AA7" w:rsidRPr="004B15A6" w:rsidRDefault="001B1AA7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  <w:szCs w:val="24"/>
              </w:rPr>
              <w:t>Upotrebljava riječi: molim, hvala, oprosti i izvoli ne shvaćajući njihovo značenje u aktivnosti govorenja.</w:t>
            </w:r>
          </w:p>
        </w:tc>
        <w:tc>
          <w:tcPr>
            <w:tcW w:w="2552" w:type="dxa"/>
            <w:gridSpan w:val="2"/>
          </w:tcPr>
          <w:p w:rsidR="001B1AA7" w:rsidRPr="004B15A6" w:rsidRDefault="001B1AA7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  <w:szCs w:val="24"/>
              </w:rPr>
              <w:t>Upotrebljava riječi: molim, hvala, oprosti i izvoli bez dodatnog konteksta.</w:t>
            </w:r>
          </w:p>
          <w:p w:rsidR="001B1AA7" w:rsidRPr="004B15A6" w:rsidRDefault="001B1AA7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  <w:gridSpan w:val="2"/>
          </w:tcPr>
          <w:p w:rsidR="001B1AA7" w:rsidRPr="004B15A6" w:rsidRDefault="001B1AA7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cs="Calibri"/>
                <w:sz w:val="24"/>
                <w:szCs w:val="24"/>
              </w:rPr>
              <w:t>Upotrebljava riječi: molim, hvala, oprosti i izvoli uz kraće dodatno pojašnjenje.</w:t>
            </w:r>
          </w:p>
          <w:p w:rsidR="001B1AA7" w:rsidRPr="004B15A6" w:rsidRDefault="001B1AA7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</w:tcPr>
          <w:p w:rsidR="001B1AA7" w:rsidRPr="004B15A6" w:rsidRDefault="001B1AA7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cs="Calibri"/>
                <w:sz w:val="24"/>
                <w:szCs w:val="24"/>
              </w:rPr>
              <w:t>Upotrebljava riječi: molim, hvala, oprosti i izvoli jasno i uz pojašnjenje i te su riječi dio</w:t>
            </w:r>
            <w:r w:rsidR="004B15A6">
              <w:rPr>
                <w:rFonts w:cs="Calibri"/>
                <w:sz w:val="24"/>
                <w:szCs w:val="24"/>
              </w:rPr>
              <w:t xml:space="preserve"> </w:t>
            </w:r>
            <w:r w:rsidRPr="004B15A6">
              <w:rPr>
                <w:rFonts w:cs="Calibri"/>
                <w:sz w:val="24"/>
                <w:szCs w:val="24"/>
              </w:rPr>
              <w:t>svakodnevne samostalne komunikacije.</w:t>
            </w:r>
          </w:p>
        </w:tc>
      </w:tr>
      <w:tr w:rsidR="001B1AA7" w:rsidRPr="004B15A6" w:rsidTr="00934018">
        <w:tc>
          <w:tcPr>
            <w:tcW w:w="2680" w:type="dxa"/>
            <w:tcBorders>
              <w:right w:val="double" w:sz="12" w:space="0" w:color="auto"/>
            </w:tcBorders>
          </w:tcPr>
          <w:p w:rsidR="001B1AA7" w:rsidRPr="004B15A6" w:rsidRDefault="001B1AA7" w:rsidP="00934018">
            <w:pPr>
              <w:spacing w:after="0" w:line="240" w:lineRule="auto"/>
              <w:ind w:left="37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govori više cjelovitih rečenica tematski povezanih u cjelinu </w:t>
            </w:r>
          </w:p>
          <w:p w:rsidR="001B1AA7" w:rsidRPr="004B15A6" w:rsidRDefault="001B1AA7" w:rsidP="00934018">
            <w:pPr>
              <w:pStyle w:val="Odlomakpopisa"/>
              <w:spacing w:after="0" w:line="240" w:lineRule="auto"/>
              <w:ind w:left="37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:rsidR="001B1AA7" w:rsidRPr="004B15A6" w:rsidRDefault="001B1AA7" w:rsidP="00934018">
            <w:pPr>
              <w:spacing w:after="0" w:line="240" w:lineRule="auto"/>
              <w:rPr>
                <w:rFonts w:cs="Calibri"/>
                <w:sz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 xml:space="preserve">govori više cjelovitih rečenica tematski povezanih u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lastRenderedPageBreak/>
              <w:t>cjelinu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:rsidR="001B1AA7" w:rsidRPr="004B15A6" w:rsidRDefault="001B1AA7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  <w:szCs w:val="24"/>
              </w:rPr>
              <w:lastRenderedPageBreak/>
              <w:t>Rečenice povezuje u kraću cjelinu isključivo uz predložak i navođenje.</w:t>
            </w:r>
          </w:p>
          <w:p w:rsidR="001B1AA7" w:rsidRPr="004B15A6" w:rsidRDefault="001B1AA7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1B1AA7" w:rsidRPr="004B15A6" w:rsidRDefault="001B1AA7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 xml:space="preserve">Govori više cjelovitih rečenica tematski povezanih u cjelinu uz dodatna pitanja i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sugestije učitelja.</w:t>
            </w:r>
          </w:p>
          <w:p w:rsidR="001B1AA7" w:rsidRPr="004B15A6" w:rsidRDefault="001B1AA7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  <w:gridSpan w:val="2"/>
          </w:tcPr>
          <w:p w:rsidR="001B1AA7" w:rsidRPr="004B15A6" w:rsidRDefault="001B1AA7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Govori više cjelovitih rečenica tematski povezanih u cjelinu.</w:t>
            </w:r>
          </w:p>
          <w:p w:rsidR="001B1AA7" w:rsidRPr="004B15A6" w:rsidRDefault="001B1AA7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</w:tcPr>
          <w:p w:rsidR="001B1AA7" w:rsidRPr="004B15A6" w:rsidRDefault="001B1AA7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cs="Calibri"/>
                <w:sz w:val="24"/>
                <w:szCs w:val="24"/>
              </w:rPr>
              <w:t xml:space="preserve">Inicira razgovor koji povezuje u cjelinu bez poticaja i navođenja te rečenice suvislo i jasno </w:t>
            </w:r>
            <w:r w:rsidRPr="004B15A6">
              <w:rPr>
                <w:rFonts w:cs="Calibri"/>
                <w:sz w:val="24"/>
                <w:szCs w:val="24"/>
              </w:rPr>
              <w:lastRenderedPageBreak/>
              <w:t>povezuje u tematsku cjelinu.</w:t>
            </w:r>
          </w:p>
        </w:tc>
      </w:tr>
      <w:tr w:rsidR="001B1AA7" w:rsidRPr="004B15A6" w:rsidTr="00934018">
        <w:tc>
          <w:tcPr>
            <w:tcW w:w="2680" w:type="dxa"/>
            <w:tcBorders>
              <w:right w:val="double" w:sz="12" w:space="0" w:color="auto"/>
            </w:tcBorders>
          </w:tcPr>
          <w:p w:rsidR="001B1AA7" w:rsidRPr="004B15A6" w:rsidRDefault="001B1AA7" w:rsidP="00934018">
            <w:pPr>
              <w:spacing w:after="0" w:line="240" w:lineRule="auto"/>
              <w:ind w:left="37"/>
              <w:rPr>
                <w:rFonts w:cs="Calibri"/>
                <w:sz w:val="24"/>
                <w:szCs w:val="24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 xml:space="preserve">izgovora glasove i naglašava riječi u skladu s jezičnim razvojem 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:rsidR="001B1AA7" w:rsidRPr="004B15A6" w:rsidRDefault="001B1AA7" w:rsidP="00934018">
            <w:pPr>
              <w:spacing w:after="0" w:line="240" w:lineRule="auto"/>
              <w:rPr>
                <w:rFonts w:cs="Calibri"/>
                <w:sz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>izgovora glasove i naglašava riječi u skladu s jezičnim razvojem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:rsidR="001B1AA7" w:rsidRPr="004B15A6" w:rsidRDefault="001B1AA7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  <w:szCs w:val="24"/>
              </w:rPr>
              <w:t xml:space="preserve">Djelomično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izgovara glasove i naglašava riječi uz pomoć reprodukcije.</w:t>
            </w:r>
          </w:p>
        </w:tc>
        <w:tc>
          <w:tcPr>
            <w:tcW w:w="2552" w:type="dxa"/>
            <w:gridSpan w:val="2"/>
          </w:tcPr>
          <w:p w:rsidR="001B1AA7" w:rsidRPr="004B15A6" w:rsidRDefault="001B1AA7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Izgovara glasove i naglašava riječi uz pomoć reprodukcije.</w:t>
            </w:r>
          </w:p>
          <w:p w:rsidR="001B1AA7" w:rsidRPr="004B15A6" w:rsidRDefault="001B1AA7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1B1AA7" w:rsidRPr="004B15A6" w:rsidRDefault="001B1AA7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Izgovara glasove i naglašava riječi u skladu s jezičnim razvojem.</w:t>
            </w:r>
          </w:p>
        </w:tc>
        <w:tc>
          <w:tcPr>
            <w:tcW w:w="2835" w:type="dxa"/>
          </w:tcPr>
          <w:p w:rsidR="001B1AA7" w:rsidRPr="004B15A6" w:rsidRDefault="001B1AA7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Izgovora glasove i naglašava riječi točno i elokventno u skladu s jezičnim razvojem.</w:t>
            </w:r>
          </w:p>
        </w:tc>
      </w:tr>
      <w:tr w:rsidR="001B1AA7" w:rsidRPr="004B15A6" w:rsidTr="00934018">
        <w:tc>
          <w:tcPr>
            <w:tcW w:w="2680" w:type="dxa"/>
            <w:tcBorders>
              <w:bottom w:val="single" w:sz="4" w:space="0" w:color="auto"/>
              <w:right w:val="double" w:sz="12" w:space="0" w:color="auto"/>
            </w:tcBorders>
          </w:tcPr>
          <w:p w:rsidR="001B1AA7" w:rsidRPr="004B15A6" w:rsidRDefault="001B1AA7" w:rsidP="00934018">
            <w:pPr>
              <w:spacing w:after="0" w:line="240" w:lineRule="auto"/>
              <w:ind w:left="37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točno intonira rečenicu s obzirom na priopćajnu svrhu i poredak riječi u rečenici u skladu s jezičnim razvojem i dobi </w:t>
            </w:r>
          </w:p>
          <w:p w:rsidR="001B1AA7" w:rsidRPr="004B15A6" w:rsidRDefault="001B1AA7" w:rsidP="00934018">
            <w:pPr>
              <w:pStyle w:val="Odlomakpopisa"/>
              <w:spacing w:after="0" w:line="240" w:lineRule="auto"/>
              <w:ind w:left="37"/>
              <w:rPr>
                <w:rFonts w:cs="Calibri"/>
                <w:sz w:val="24"/>
                <w:szCs w:val="24"/>
              </w:rPr>
            </w:pPr>
          </w:p>
        </w:tc>
        <w:tc>
          <w:tcPr>
            <w:tcW w:w="2708" w:type="dxa"/>
            <w:tcBorders>
              <w:left w:val="double" w:sz="12" w:space="0" w:color="auto"/>
              <w:bottom w:val="single" w:sz="4" w:space="0" w:color="auto"/>
            </w:tcBorders>
          </w:tcPr>
          <w:p w:rsidR="001B1AA7" w:rsidRPr="004B15A6" w:rsidRDefault="001B1AA7" w:rsidP="00934018">
            <w:pPr>
              <w:spacing w:after="0" w:line="240" w:lineRule="auto"/>
              <w:rPr>
                <w:rFonts w:cs="Calibri"/>
                <w:sz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>točno intonira rečenicu s obzirom na priopćajnu svrhu i poredak riječi u rečenici u skladu s jezičnim razvojem i dobi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1B1AA7" w:rsidRPr="004B15A6" w:rsidRDefault="001B1AA7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Greške u intonaciji kao i netočan poredak riječi u rečenici uočava isključivo pomoću modela.</w:t>
            </w:r>
          </w:p>
          <w:p w:rsidR="001B1AA7" w:rsidRPr="004B15A6" w:rsidRDefault="001B1AA7" w:rsidP="00934018">
            <w:pPr>
              <w:pStyle w:val="Odlomakpopisa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:rsidR="001B1AA7" w:rsidRPr="004B15A6" w:rsidRDefault="001B1AA7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Prema zadanim smjernicama točno intonira rečenicu s obzirom na priopćajnu svrhu i poredak riječi u rečenici u skladu s jezičnim razvojem i dobi.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:rsidR="001B1AA7" w:rsidRPr="004B15A6" w:rsidRDefault="001B1AA7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Točno intonira rečenicu s obzirom na priopćajnu svrhu i poredak riječi u rečenici u skladu s jezičnim razvojem i dobi.</w:t>
            </w:r>
          </w:p>
          <w:p w:rsidR="001B1AA7" w:rsidRPr="004B15A6" w:rsidRDefault="001B1AA7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1B1AA7" w:rsidRPr="004B15A6" w:rsidRDefault="001B1AA7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Spretno, samostalno i točno intonira rečenicu s obzirom na priopćajnu svrhu i poredak riječi u rečenici u skladu s jezičnim razvojem i dobi.</w:t>
            </w:r>
          </w:p>
          <w:p w:rsidR="001B1AA7" w:rsidRPr="004B15A6" w:rsidRDefault="001B1AA7" w:rsidP="00934018">
            <w:pPr>
              <w:spacing w:after="0" w:line="240" w:lineRule="auto"/>
              <w:ind w:left="360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</w:tr>
      <w:tr w:rsidR="001B1AA7" w:rsidRPr="004B15A6" w:rsidTr="00934018">
        <w:tc>
          <w:tcPr>
            <w:tcW w:w="2680" w:type="dxa"/>
            <w:tcBorders>
              <w:bottom w:val="single" w:sz="18" w:space="0" w:color="auto"/>
              <w:right w:val="double" w:sz="12" w:space="0" w:color="auto"/>
            </w:tcBorders>
          </w:tcPr>
          <w:p w:rsidR="001B1AA7" w:rsidRPr="004B15A6" w:rsidRDefault="001B1AA7" w:rsidP="00934018">
            <w:pPr>
              <w:spacing w:after="0" w:line="240" w:lineRule="auto"/>
              <w:ind w:left="37"/>
              <w:rPr>
                <w:rFonts w:cs="Calibri"/>
                <w:sz w:val="24"/>
                <w:szCs w:val="24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poštuje pravila uljudnoga ophođenja tijekom razgovora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18" w:space="0" w:color="auto"/>
            </w:tcBorders>
          </w:tcPr>
          <w:p w:rsidR="001B1AA7" w:rsidRPr="004B15A6" w:rsidRDefault="001B1AA7" w:rsidP="00934018">
            <w:pPr>
              <w:spacing w:after="0" w:line="240" w:lineRule="auto"/>
              <w:rPr>
                <w:rFonts w:cs="Calibri"/>
                <w:sz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>poštuje pravila uljudnoga ophođenja tijekom razgovora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18" w:space="0" w:color="auto"/>
            </w:tcBorders>
          </w:tcPr>
          <w:p w:rsidR="001B1AA7" w:rsidRPr="004B15A6" w:rsidRDefault="001B1AA7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Poštuje pravila uljudnoga ophođenja tijekom razgovora isključivo uz stalno podsjećanje na norme lijepoga ponašanja.</w:t>
            </w:r>
          </w:p>
        </w:tc>
        <w:tc>
          <w:tcPr>
            <w:tcW w:w="2552" w:type="dxa"/>
            <w:gridSpan w:val="2"/>
            <w:tcBorders>
              <w:bottom w:val="single" w:sz="18" w:space="0" w:color="auto"/>
            </w:tcBorders>
          </w:tcPr>
          <w:p w:rsidR="001B1AA7" w:rsidRPr="004B15A6" w:rsidRDefault="001B1AA7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Većinom poštuje pravila uljudnoga ophođenja tijekom razgovora.</w:t>
            </w:r>
          </w:p>
        </w:tc>
        <w:tc>
          <w:tcPr>
            <w:tcW w:w="2551" w:type="dxa"/>
            <w:gridSpan w:val="2"/>
            <w:tcBorders>
              <w:bottom w:val="single" w:sz="18" w:space="0" w:color="auto"/>
            </w:tcBorders>
          </w:tcPr>
          <w:p w:rsidR="001B1AA7" w:rsidRPr="004B15A6" w:rsidRDefault="001B1AA7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Poštuje pravila uljudnoga ophođenja tijekom razgovora.</w:t>
            </w:r>
          </w:p>
        </w:tc>
        <w:tc>
          <w:tcPr>
            <w:tcW w:w="2835" w:type="dxa"/>
            <w:tcBorders>
              <w:bottom w:val="single" w:sz="18" w:space="0" w:color="auto"/>
            </w:tcBorders>
          </w:tcPr>
          <w:p w:rsidR="001B1AA7" w:rsidRPr="004B15A6" w:rsidRDefault="001B1AA7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Poštuje pravila uljudnoga ophođenja tijekom razgovora spretno i argumentirano.</w:t>
            </w:r>
          </w:p>
        </w:tc>
      </w:tr>
      <w:tr w:rsidR="001B1AA7" w:rsidRPr="004B15A6" w:rsidTr="00934018">
        <w:tc>
          <w:tcPr>
            <w:tcW w:w="15877" w:type="dxa"/>
            <w:gridSpan w:val="8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1B1AA7" w:rsidRPr="004B15A6" w:rsidRDefault="001B1AA7" w:rsidP="00934018">
            <w:pPr>
              <w:spacing w:after="0" w:line="240" w:lineRule="auto"/>
              <w:jc w:val="center"/>
              <w:rPr>
                <w:rFonts w:eastAsia="Times New Roman" w:cs="Calibri"/>
                <w:b/>
                <w:sz w:val="28"/>
                <w:szCs w:val="28"/>
                <w:lang w:eastAsia="hr-HR"/>
              </w:rPr>
            </w:pPr>
            <w:r w:rsidRPr="004B15A6">
              <w:rPr>
                <w:rFonts w:eastAsia="Times New Roman" w:cs="Calibri"/>
                <w:b/>
                <w:sz w:val="28"/>
                <w:szCs w:val="28"/>
                <w:lang w:eastAsia="hr-HR"/>
              </w:rPr>
              <w:t xml:space="preserve">ISHOD: OŠ HJ A. 1. 2. Učenik sluša jednostavne tekstove, točno izgovara glasove, </w:t>
            </w:r>
          </w:p>
          <w:p w:rsidR="001B1AA7" w:rsidRPr="004B15A6" w:rsidRDefault="001B1AA7" w:rsidP="00934018">
            <w:pPr>
              <w:spacing w:after="0" w:line="240" w:lineRule="auto"/>
              <w:jc w:val="center"/>
              <w:rPr>
                <w:rFonts w:eastAsia="Times New Roman" w:cs="Calibri"/>
                <w:b/>
                <w:sz w:val="28"/>
                <w:szCs w:val="28"/>
                <w:lang w:eastAsia="hr-HR"/>
              </w:rPr>
            </w:pPr>
            <w:r w:rsidRPr="004B15A6">
              <w:rPr>
                <w:rFonts w:eastAsia="Times New Roman" w:cs="Calibri"/>
                <w:b/>
                <w:sz w:val="28"/>
                <w:szCs w:val="28"/>
                <w:lang w:eastAsia="hr-HR"/>
              </w:rPr>
              <w:t>riječi i rečenice na temelju slušanoga teksta.</w:t>
            </w:r>
          </w:p>
        </w:tc>
      </w:tr>
      <w:tr w:rsidR="001B1AA7" w:rsidRPr="004B15A6" w:rsidTr="00934018">
        <w:tc>
          <w:tcPr>
            <w:tcW w:w="2680" w:type="dxa"/>
            <w:tcBorders>
              <w:top w:val="single" w:sz="4" w:space="0" w:color="auto"/>
              <w:bottom w:val="single" w:sz="6" w:space="0" w:color="auto"/>
              <w:right w:val="double" w:sz="12" w:space="0" w:color="auto"/>
            </w:tcBorders>
            <w:shd w:val="clear" w:color="auto" w:fill="DEEAF6"/>
          </w:tcPr>
          <w:p w:rsidR="001B1AA7" w:rsidRPr="004B15A6" w:rsidRDefault="001B1AA7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 xml:space="preserve"> RAZRADA ISHODA</w:t>
            </w:r>
          </w:p>
        </w:tc>
        <w:tc>
          <w:tcPr>
            <w:tcW w:w="2708" w:type="dxa"/>
            <w:tcBorders>
              <w:top w:val="single" w:sz="4" w:space="0" w:color="auto"/>
              <w:left w:val="double" w:sz="12" w:space="0" w:color="auto"/>
              <w:bottom w:val="single" w:sz="6" w:space="0" w:color="auto"/>
            </w:tcBorders>
            <w:shd w:val="clear" w:color="auto" w:fill="FFFFFF"/>
          </w:tcPr>
          <w:p w:rsidR="001B1AA7" w:rsidRPr="004B15A6" w:rsidRDefault="001B1AA7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NEDOVOLJAN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</w:tcPr>
          <w:p w:rsidR="001B1AA7" w:rsidRPr="004B15A6" w:rsidRDefault="001B1AA7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DOVOLJAN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</w:tcPr>
          <w:p w:rsidR="001B1AA7" w:rsidRPr="004B15A6" w:rsidRDefault="001B1AA7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DOBAR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</w:tcPr>
          <w:p w:rsidR="001B1AA7" w:rsidRPr="004B15A6" w:rsidRDefault="001B1AA7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VRLO DOBAR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</w:tcPr>
          <w:p w:rsidR="001B1AA7" w:rsidRPr="004B15A6" w:rsidRDefault="001B1AA7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ODLIČAN</w:t>
            </w:r>
          </w:p>
        </w:tc>
      </w:tr>
      <w:tr w:rsidR="00371DDF" w:rsidRPr="004B15A6" w:rsidTr="00934018">
        <w:tc>
          <w:tcPr>
            <w:tcW w:w="2680" w:type="dxa"/>
            <w:tcBorders>
              <w:bottom w:val="nil"/>
              <w:right w:val="double" w:sz="12" w:space="0" w:color="auto"/>
            </w:tcBorders>
          </w:tcPr>
          <w:p w:rsidR="00371DDF" w:rsidRPr="004B15A6" w:rsidRDefault="00371DDF" w:rsidP="00934018">
            <w:pPr>
              <w:spacing w:after="0" w:line="240" w:lineRule="auto"/>
              <w:ind w:left="37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sluša jednostavne tekstove iz različitih izvora </w:t>
            </w:r>
          </w:p>
          <w:p w:rsidR="00371DDF" w:rsidRPr="004B15A6" w:rsidRDefault="00371DDF" w:rsidP="00934018">
            <w:pPr>
              <w:spacing w:after="0" w:line="240" w:lineRule="auto"/>
              <w:ind w:left="37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  <w:bottom w:val="nil"/>
            </w:tcBorders>
          </w:tcPr>
          <w:p w:rsidR="00371DDF" w:rsidRPr="004B15A6" w:rsidRDefault="00371DDF" w:rsidP="00934018">
            <w:pPr>
              <w:spacing w:after="0" w:line="240" w:lineRule="auto"/>
              <w:rPr>
                <w:rFonts w:cs="Calibri"/>
                <w:sz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>sluša jednostavne tekstove iz različitih izvora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nil"/>
            </w:tcBorders>
          </w:tcPr>
          <w:p w:rsidR="00371DDF" w:rsidRPr="004B15A6" w:rsidRDefault="00371DDF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Sluša jednostavne tekstove iz različitih izvora uz težu koncentraciju.</w:t>
            </w:r>
          </w:p>
          <w:p w:rsidR="00371DDF" w:rsidRPr="004B15A6" w:rsidRDefault="00371DDF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2552" w:type="dxa"/>
            <w:gridSpan w:val="2"/>
            <w:tcBorders>
              <w:bottom w:val="nil"/>
            </w:tcBorders>
          </w:tcPr>
          <w:p w:rsidR="00371DDF" w:rsidRPr="004B15A6" w:rsidRDefault="00371DDF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Sluša jednostavne tekstove iz različitih izvora uz povremeno skretanje pažnje na sadržaj.</w:t>
            </w:r>
          </w:p>
        </w:tc>
        <w:tc>
          <w:tcPr>
            <w:tcW w:w="2551" w:type="dxa"/>
            <w:gridSpan w:val="2"/>
            <w:tcBorders>
              <w:bottom w:val="nil"/>
            </w:tcBorders>
          </w:tcPr>
          <w:p w:rsidR="00371DDF" w:rsidRPr="004B15A6" w:rsidRDefault="00371DDF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Sluša jednostavne tekstove iz različitih izvora.</w:t>
            </w:r>
          </w:p>
          <w:p w:rsidR="00371DDF" w:rsidRPr="004B15A6" w:rsidRDefault="00371DDF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:rsidR="00371DDF" w:rsidRPr="004B15A6" w:rsidRDefault="00371DDF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Sluša jednostavne tekstove iz različitih izvora s aktivnom pažnjom i interakcijom.</w:t>
            </w:r>
          </w:p>
          <w:p w:rsidR="00371DDF" w:rsidRPr="004B15A6" w:rsidRDefault="00371DDF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</w:tr>
      <w:tr w:rsidR="00371DDF" w:rsidRPr="004B15A6" w:rsidTr="00934018">
        <w:tc>
          <w:tcPr>
            <w:tcW w:w="2680" w:type="dxa"/>
            <w:tcBorders>
              <w:bottom w:val="nil"/>
              <w:right w:val="double" w:sz="12" w:space="0" w:color="auto"/>
            </w:tcBorders>
          </w:tcPr>
          <w:p w:rsidR="00371DDF" w:rsidRPr="004B15A6" w:rsidRDefault="00371DDF" w:rsidP="00934018">
            <w:pPr>
              <w:spacing w:after="0" w:line="240" w:lineRule="auto"/>
              <w:ind w:left="37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odgovara na pitanja o slušanome tekstu </w:t>
            </w:r>
          </w:p>
          <w:p w:rsidR="00371DDF" w:rsidRPr="004B15A6" w:rsidRDefault="00371DDF" w:rsidP="00934018">
            <w:pPr>
              <w:spacing w:after="0" w:line="240" w:lineRule="auto"/>
              <w:ind w:left="37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  <w:bottom w:val="nil"/>
            </w:tcBorders>
          </w:tcPr>
          <w:p w:rsidR="00371DDF" w:rsidRPr="004B15A6" w:rsidRDefault="00371DDF" w:rsidP="00934018">
            <w:pPr>
              <w:spacing w:after="0" w:line="240" w:lineRule="auto"/>
              <w:rPr>
                <w:rFonts w:cs="Calibri"/>
                <w:sz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 xml:space="preserve">odgovara na pitanja o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lastRenderedPageBreak/>
              <w:t>slušanome tekstu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nil"/>
            </w:tcBorders>
          </w:tcPr>
          <w:p w:rsidR="00371DDF" w:rsidRPr="004B15A6" w:rsidRDefault="00371DDF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 xml:space="preserve">Kratko i nepotpuno potpuno odgovara na pitanja o slušanome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tekstu.</w:t>
            </w:r>
          </w:p>
        </w:tc>
        <w:tc>
          <w:tcPr>
            <w:tcW w:w="2552" w:type="dxa"/>
            <w:gridSpan w:val="2"/>
            <w:tcBorders>
              <w:bottom w:val="nil"/>
            </w:tcBorders>
          </w:tcPr>
          <w:p w:rsidR="00371DDF" w:rsidRPr="004B15A6" w:rsidRDefault="00371DDF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Odgovara na pitanja o slušanome tekstu uz stalno navođenje.</w:t>
            </w:r>
          </w:p>
          <w:p w:rsidR="00371DDF" w:rsidRPr="004B15A6" w:rsidRDefault="00371DDF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  <w:gridSpan w:val="2"/>
            <w:tcBorders>
              <w:bottom w:val="nil"/>
            </w:tcBorders>
          </w:tcPr>
          <w:p w:rsidR="00371DDF" w:rsidRPr="004B15A6" w:rsidRDefault="00371DDF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Odgovara na pitanja o slušanome tekstu.</w:t>
            </w:r>
          </w:p>
          <w:p w:rsidR="00371DDF" w:rsidRPr="004B15A6" w:rsidRDefault="00371DDF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:rsidR="00371DDF" w:rsidRPr="004B15A6" w:rsidRDefault="00371DDF" w:rsidP="00934018">
            <w:pPr>
              <w:spacing w:after="0" w:line="240" w:lineRule="auto"/>
              <w:ind w:left="35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Samostalno i potpuno odgovara na pitanja o slušanome tekstu.</w:t>
            </w:r>
          </w:p>
        </w:tc>
      </w:tr>
      <w:tr w:rsidR="00371DDF" w:rsidRPr="004B15A6" w:rsidTr="00934018">
        <w:tc>
          <w:tcPr>
            <w:tcW w:w="2680" w:type="dxa"/>
            <w:tcBorders>
              <w:bottom w:val="nil"/>
              <w:right w:val="double" w:sz="12" w:space="0" w:color="auto"/>
            </w:tcBorders>
          </w:tcPr>
          <w:p w:rsidR="00371DDF" w:rsidRPr="004B15A6" w:rsidRDefault="00371DDF" w:rsidP="00934018">
            <w:pPr>
              <w:spacing w:after="0" w:line="240" w:lineRule="auto"/>
              <w:ind w:left="37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postavlja pitanja o slušanome tekstu; sluša i razumije uputu i postupa prema uputi </w:t>
            </w:r>
          </w:p>
          <w:p w:rsidR="00371DDF" w:rsidRPr="004B15A6" w:rsidRDefault="00371DDF" w:rsidP="00934018">
            <w:pPr>
              <w:spacing w:after="0" w:line="240" w:lineRule="auto"/>
              <w:ind w:left="37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  <w:bottom w:val="nil"/>
            </w:tcBorders>
          </w:tcPr>
          <w:p w:rsidR="00371DDF" w:rsidRPr="004B15A6" w:rsidRDefault="00371DDF" w:rsidP="00934018">
            <w:pPr>
              <w:spacing w:after="0" w:line="240" w:lineRule="auto"/>
              <w:rPr>
                <w:rFonts w:cs="Calibri"/>
                <w:sz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>postavlja pitanja o slušanome tekstu; sluša i razumije uputu i postupa prema uputi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nil"/>
            </w:tcBorders>
          </w:tcPr>
          <w:p w:rsidR="00371DDF" w:rsidRPr="004B15A6" w:rsidRDefault="00371DDF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Postavlja pitanja o slušanome tekstu prema predlošku, a ne samostalno; sluša i razumije jasnu i kratku uputu i postupa prema uputi uz navođenje i korak po korak.</w:t>
            </w:r>
          </w:p>
        </w:tc>
        <w:tc>
          <w:tcPr>
            <w:tcW w:w="2552" w:type="dxa"/>
            <w:gridSpan w:val="2"/>
            <w:tcBorders>
              <w:bottom w:val="nil"/>
            </w:tcBorders>
          </w:tcPr>
          <w:p w:rsidR="00371DDF" w:rsidRPr="004B15A6" w:rsidRDefault="00371DDF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Postavlja jednostavna pitanja o slušanom tekstu; sluša i razumije jednostavniju uputu i postupa prema njoj.</w:t>
            </w:r>
          </w:p>
          <w:p w:rsidR="00371DDF" w:rsidRPr="004B15A6" w:rsidRDefault="00371DDF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  <w:gridSpan w:val="2"/>
            <w:tcBorders>
              <w:bottom w:val="nil"/>
            </w:tcBorders>
          </w:tcPr>
          <w:p w:rsidR="00371DDF" w:rsidRPr="004B15A6" w:rsidRDefault="00371DDF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Postavlja pitanja o slušanome tekstu; sluša i razumije uputu i postupa prema uputi.</w:t>
            </w:r>
          </w:p>
          <w:p w:rsidR="00371DDF" w:rsidRPr="004B15A6" w:rsidRDefault="00371DDF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:rsidR="00371DDF" w:rsidRPr="004B15A6" w:rsidRDefault="00371DDF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Inicira postavljanje pitanja o slušanome tekstu te ih produbljuje; sluša i razumije uputu i postupa prema uputi brzo i točno.</w:t>
            </w:r>
          </w:p>
          <w:p w:rsidR="00371DDF" w:rsidRPr="004B15A6" w:rsidRDefault="00371DDF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</w:tr>
      <w:tr w:rsidR="00371DDF" w:rsidRPr="004B15A6" w:rsidTr="00934018">
        <w:tc>
          <w:tcPr>
            <w:tcW w:w="2680" w:type="dxa"/>
            <w:tcBorders>
              <w:bottom w:val="single" w:sz="4" w:space="0" w:color="auto"/>
              <w:right w:val="double" w:sz="12" w:space="0" w:color="auto"/>
            </w:tcBorders>
          </w:tcPr>
          <w:p w:rsidR="00371DDF" w:rsidRPr="004B15A6" w:rsidRDefault="00371DDF" w:rsidP="00934018">
            <w:pPr>
              <w:spacing w:after="0" w:line="240" w:lineRule="auto"/>
              <w:ind w:left="37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točno ponavlja izgovor glasova i čestih riječi te intonira rečenice s obzirom na priopćajnu svrhu 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4" w:space="0" w:color="auto"/>
            </w:tcBorders>
          </w:tcPr>
          <w:p w:rsidR="00371DDF" w:rsidRPr="004B15A6" w:rsidRDefault="00371DDF" w:rsidP="00934018">
            <w:pPr>
              <w:spacing w:after="0" w:line="240" w:lineRule="auto"/>
              <w:rPr>
                <w:rFonts w:cs="Calibri"/>
                <w:sz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>točno ponavlja izgovor glasova i čestih riječi te intonira rečenice s obzirom na priopćajnu svrhu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371DDF" w:rsidRPr="004B15A6" w:rsidRDefault="00371DDF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Nakon višekratnog</w:t>
            </w:r>
            <w:r w:rsidR="00317E33">
              <w:rPr>
                <w:rFonts w:eastAsia="Times New Roman" w:cs="Calibri"/>
                <w:sz w:val="24"/>
                <w:szCs w:val="24"/>
                <w:lang w:eastAsia="hr-HR"/>
              </w:rPr>
              <w:t>a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i učestalog</w:t>
            </w:r>
            <w:r w:rsidR="00317E33">
              <w:rPr>
                <w:rFonts w:eastAsia="Times New Roman" w:cs="Calibri"/>
                <w:sz w:val="24"/>
                <w:szCs w:val="24"/>
                <w:lang w:eastAsia="hr-HR"/>
              </w:rPr>
              <w:t>a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ponavljanja čestih riječi i glasova iste ponavlja i pravilno intonira zadane rečenice.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:rsidR="00371DDF" w:rsidRPr="004B15A6" w:rsidRDefault="00371DDF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Točno ponavlja izgovor glasova i čestih riječi te intonira rečenice s obzirom na priopćajnu svrhu.</w:t>
            </w:r>
          </w:p>
          <w:p w:rsidR="00371DDF" w:rsidRPr="004B15A6" w:rsidRDefault="00371DDF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:rsidR="00371DDF" w:rsidRPr="004B15A6" w:rsidRDefault="00371DDF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Točno izgovara učestale glasove i riječi te primjenjuje pravilnu rečeničnu intonaciju.</w:t>
            </w:r>
          </w:p>
          <w:p w:rsidR="00371DDF" w:rsidRPr="004B15A6" w:rsidRDefault="00371DDF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371DDF" w:rsidRPr="004B15A6" w:rsidRDefault="00371DDF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Točno izgovora glasove i riječi hrvatskoga standardnog književnog jezika, te intonira rečenice s obzirom na priopćajnu svrhu.</w:t>
            </w:r>
          </w:p>
        </w:tc>
      </w:tr>
      <w:tr w:rsidR="00371DDF" w:rsidRPr="004B15A6" w:rsidTr="00934018">
        <w:tc>
          <w:tcPr>
            <w:tcW w:w="2680" w:type="dxa"/>
            <w:tcBorders>
              <w:bottom w:val="single" w:sz="12" w:space="0" w:color="auto"/>
              <w:right w:val="double" w:sz="12" w:space="0" w:color="auto"/>
            </w:tcBorders>
          </w:tcPr>
          <w:p w:rsidR="00371DDF" w:rsidRPr="004B15A6" w:rsidRDefault="00371DDF" w:rsidP="00934018">
            <w:pPr>
              <w:spacing w:after="0" w:line="240" w:lineRule="auto"/>
              <w:ind w:left="37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spoznaje značenje riječi na temelju vođenoga razgovora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12" w:space="0" w:color="auto"/>
            </w:tcBorders>
          </w:tcPr>
          <w:p w:rsidR="00371DDF" w:rsidRPr="004B15A6" w:rsidRDefault="00371DDF" w:rsidP="00934018">
            <w:pPr>
              <w:spacing w:after="0" w:line="240" w:lineRule="auto"/>
              <w:rPr>
                <w:rFonts w:cs="Calibri"/>
                <w:sz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>spoznaje značenje riječi na temelju vođenoga razgovora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:rsidR="00371DDF" w:rsidRPr="004B15A6" w:rsidRDefault="00371DDF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Teže spoznaje značenje riječi na temelju vođenog</w:t>
            </w:r>
            <w:r w:rsidR="00317E33">
              <w:rPr>
                <w:rFonts w:eastAsia="Times New Roman" w:cs="Calibri"/>
                <w:sz w:val="24"/>
                <w:szCs w:val="24"/>
                <w:lang w:eastAsia="hr-HR"/>
              </w:rPr>
              <w:t>a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razgovora.</w:t>
            </w:r>
          </w:p>
        </w:tc>
        <w:tc>
          <w:tcPr>
            <w:tcW w:w="2552" w:type="dxa"/>
            <w:gridSpan w:val="2"/>
            <w:tcBorders>
              <w:bottom w:val="single" w:sz="12" w:space="0" w:color="auto"/>
            </w:tcBorders>
          </w:tcPr>
          <w:p w:rsidR="00371DDF" w:rsidRPr="004B15A6" w:rsidRDefault="00371DDF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Spoznaje značenje riječi na temelju vođenog</w:t>
            </w:r>
            <w:r w:rsidR="00317E33">
              <w:rPr>
                <w:rFonts w:eastAsia="Times New Roman" w:cs="Calibri"/>
                <w:sz w:val="24"/>
                <w:szCs w:val="24"/>
                <w:lang w:eastAsia="hr-HR"/>
              </w:rPr>
              <w:t>a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razgovora uz dodatna pojašnjenja.</w:t>
            </w:r>
          </w:p>
        </w:tc>
        <w:tc>
          <w:tcPr>
            <w:tcW w:w="2551" w:type="dxa"/>
            <w:gridSpan w:val="2"/>
            <w:tcBorders>
              <w:bottom w:val="single" w:sz="12" w:space="0" w:color="auto"/>
            </w:tcBorders>
          </w:tcPr>
          <w:p w:rsidR="00371DDF" w:rsidRPr="004B15A6" w:rsidRDefault="00371DDF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Spoznaje značenje riječi na temelju vođenoga razgovora.</w:t>
            </w: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:rsidR="00371DDF" w:rsidRPr="004B15A6" w:rsidRDefault="00371DDF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 svakodnevnom govoru koristi i produbljuje riječi na temelju razgovora.</w:t>
            </w:r>
          </w:p>
        </w:tc>
      </w:tr>
      <w:tr w:rsidR="00371DDF" w:rsidRPr="004B15A6" w:rsidTr="00934018">
        <w:tc>
          <w:tcPr>
            <w:tcW w:w="15877" w:type="dxa"/>
            <w:gridSpan w:val="8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371DDF" w:rsidRPr="004B15A6" w:rsidRDefault="00371DDF" w:rsidP="00934018">
            <w:pPr>
              <w:spacing w:after="0" w:line="240" w:lineRule="auto"/>
              <w:jc w:val="center"/>
              <w:rPr>
                <w:rFonts w:eastAsia="Times New Roman" w:cs="Calibri"/>
                <w:b/>
                <w:sz w:val="28"/>
                <w:szCs w:val="28"/>
                <w:lang w:eastAsia="hr-HR"/>
              </w:rPr>
            </w:pPr>
            <w:r w:rsidRPr="004B15A6">
              <w:rPr>
                <w:rFonts w:eastAsia="Times New Roman" w:cs="Calibri"/>
                <w:b/>
                <w:sz w:val="28"/>
                <w:szCs w:val="28"/>
                <w:lang w:eastAsia="hr-HR"/>
              </w:rPr>
              <w:t>ISHOD: OŠ HJ A. 1. 3. Učenik čita tekstove primjerene početnomu</w:t>
            </w:r>
          </w:p>
          <w:p w:rsidR="00371DDF" w:rsidRPr="004B15A6" w:rsidRDefault="00371DDF" w:rsidP="00934018">
            <w:pPr>
              <w:spacing w:after="0" w:line="240" w:lineRule="auto"/>
              <w:jc w:val="center"/>
              <w:rPr>
                <w:rFonts w:eastAsia="Times New Roman" w:cs="Calibri"/>
                <w:b/>
                <w:sz w:val="28"/>
                <w:szCs w:val="28"/>
                <w:lang w:eastAsia="hr-HR"/>
              </w:rPr>
            </w:pPr>
            <w:r w:rsidRPr="004B15A6">
              <w:rPr>
                <w:rFonts w:eastAsia="Times New Roman" w:cs="Calibri"/>
                <w:b/>
                <w:sz w:val="28"/>
                <w:szCs w:val="28"/>
                <w:lang w:eastAsia="hr-HR"/>
              </w:rPr>
              <w:t xml:space="preserve"> opismenjavanju i obilježjima jezičnoga razvoja.</w:t>
            </w:r>
          </w:p>
        </w:tc>
      </w:tr>
      <w:tr w:rsidR="00371DDF" w:rsidRPr="004B15A6" w:rsidTr="00934018">
        <w:tc>
          <w:tcPr>
            <w:tcW w:w="2680" w:type="dxa"/>
            <w:tcBorders>
              <w:top w:val="single" w:sz="4" w:space="0" w:color="auto"/>
              <w:bottom w:val="single" w:sz="6" w:space="0" w:color="auto"/>
              <w:right w:val="double" w:sz="12" w:space="0" w:color="auto"/>
            </w:tcBorders>
            <w:shd w:val="clear" w:color="auto" w:fill="DEEAF6"/>
          </w:tcPr>
          <w:p w:rsidR="00371DDF" w:rsidRPr="004B15A6" w:rsidRDefault="00371DDF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 xml:space="preserve"> RAZRADA ISHODA</w:t>
            </w:r>
          </w:p>
        </w:tc>
        <w:tc>
          <w:tcPr>
            <w:tcW w:w="2708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</w:tcBorders>
            <w:shd w:val="clear" w:color="auto" w:fill="FFFFFF"/>
          </w:tcPr>
          <w:p w:rsidR="00371DDF" w:rsidRPr="004B15A6" w:rsidRDefault="00371DDF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NEDOVOLJAN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/>
          </w:tcPr>
          <w:p w:rsidR="00371DDF" w:rsidRPr="004B15A6" w:rsidRDefault="00371DDF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DOVOLJAN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/>
          </w:tcPr>
          <w:p w:rsidR="00371DDF" w:rsidRPr="004B15A6" w:rsidRDefault="00371DDF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DOBAR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/>
          </w:tcPr>
          <w:p w:rsidR="00371DDF" w:rsidRPr="004B15A6" w:rsidRDefault="00371DDF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VRLO DOBAR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/>
          </w:tcPr>
          <w:p w:rsidR="00371DDF" w:rsidRPr="004B15A6" w:rsidRDefault="00371DDF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ODLIČAN</w:t>
            </w:r>
          </w:p>
        </w:tc>
      </w:tr>
      <w:tr w:rsidR="00371DDF" w:rsidRPr="004B15A6" w:rsidTr="00934018">
        <w:tc>
          <w:tcPr>
            <w:tcW w:w="2680" w:type="dxa"/>
            <w:tcBorders>
              <w:right w:val="double" w:sz="12" w:space="0" w:color="auto"/>
            </w:tcBorders>
          </w:tcPr>
          <w:p w:rsidR="00371DDF" w:rsidRPr="004B15A6" w:rsidRDefault="00371DDF" w:rsidP="00934018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razlikuje slovo od drugih znakova; prepoznaje slova 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:rsidR="00371DDF" w:rsidRPr="004B15A6" w:rsidRDefault="00371DDF" w:rsidP="00934018">
            <w:pPr>
              <w:spacing w:after="0" w:line="240" w:lineRule="auto"/>
              <w:rPr>
                <w:rFonts w:cs="Calibri"/>
                <w:sz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>razlikuje slovo od drugih znakova; prepoznaje slova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:rsidR="00371DDF" w:rsidRPr="004B15A6" w:rsidRDefault="00371DDF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  <w:szCs w:val="24"/>
              </w:rPr>
              <w:t>Razlikuje slovo od drugih znakova uz dopunu i pojašnjenje, prepoznaje dio slova.</w:t>
            </w:r>
          </w:p>
        </w:tc>
        <w:tc>
          <w:tcPr>
            <w:tcW w:w="2552" w:type="dxa"/>
            <w:gridSpan w:val="2"/>
          </w:tcPr>
          <w:p w:rsidR="00371DDF" w:rsidRPr="004B15A6" w:rsidRDefault="00371DDF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Razlikuje slovo od drugih znakova; prepoznaje većinu slova.</w:t>
            </w:r>
          </w:p>
        </w:tc>
        <w:tc>
          <w:tcPr>
            <w:tcW w:w="2551" w:type="dxa"/>
            <w:gridSpan w:val="2"/>
          </w:tcPr>
          <w:p w:rsidR="00371DDF" w:rsidRPr="004B15A6" w:rsidRDefault="00371DDF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Razlikuje slovo od drugih znakova i prepoznaje slova čineći manje greške.</w:t>
            </w:r>
          </w:p>
        </w:tc>
        <w:tc>
          <w:tcPr>
            <w:tcW w:w="2835" w:type="dxa"/>
          </w:tcPr>
          <w:p w:rsidR="00371DDF" w:rsidRPr="004B15A6" w:rsidRDefault="00371DDF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Razlikuje sva slova i prepoznaje ih samostalno i bez poticaja.</w:t>
            </w:r>
          </w:p>
        </w:tc>
      </w:tr>
      <w:tr w:rsidR="00371DDF" w:rsidRPr="004B15A6" w:rsidTr="00934018">
        <w:tc>
          <w:tcPr>
            <w:tcW w:w="2680" w:type="dxa"/>
            <w:tcBorders>
              <w:right w:val="double" w:sz="12" w:space="0" w:color="auto"/>
            </w:tcBorders>
          </w:tcPr>
          <w:p w:rsidR="00371DDF" w:rsidRPr="004B15A6" w:rsidRDefault="00371DDF" w:rsidP="00934018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povezuje napisano slovo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 xml:space="preserve">s glasom; povezuje glasove i slova u slogove i cjelovitu riječ te riječi u rečenicu 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:rsidR="00371DDF" w:rsidRPr="004B15A6" w:rsidRDefault="00371DDF" w:rsidP="00934018">
            <w:pPr>
              <w:spacing w:after="0" w:line="240" w:lineRule="auto"/>
              <w:rPr>
                <w:rFonts w:cs="Calibri"/>
                <w:sz w:val="24"/>
              </w:rPr>
            </w:pPr>
            <w:r w:rsidRPr="004B15A6">
              <w:rPr>
                <w:rFonts w:cs="Calibri"/>
                <w:sz w:val="24"/>
              </w:rPr>
              <w:lastRenderedPageBreak/>
              <w:t xml:space="preserve">Učenik ne ostvaruje </w:t>
            </w:r>
            <w:r w:rsidRPr="004B15A6">
              <w:rPr>
                <w:rFonts w:cs="Calibri"/>
                <w:sz w:val="24"/>
              </w:rPr>
              <w:lastRenderedPageBreak/>
              <w:t xml:space="preserve">sastavnicu ishoda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>povezuje napisano slovo s glasom; povezuje glasove i slova u slogove i cjelovitu riječ te riječi u rečenicu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:rsidR="00371DDF" w:rsidRPr="004B15A6" w:rsidRDefault="00371DDF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 xml:space="preserve">Teže povezuje napisano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slovo s glasom; povremeno povezuje glasove i slova u slogove i cjelovitu riječ te riječi u rečenicu.</w:t>
            </w:r>
          </w:p>
        </w:tc>
        <w:tc>
          <w:tcPr>
            <w:tcW w:w="2552" w:type="dxa"/>
            <w:gridSpan w:val="2"/>
          </w:tcPr>
          <w:p w:rsidR="00371DDF" w:rsidRPr="004B15A6" w:rsidRDefault="00371DDF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 xml:space="preserve">Povezuje napisano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slovo s glasom; povezuje glasove i slova u slogove i cjelovitu riječ te riječi u rečenicu uz manje greške i dodatni poticaj.</w:t>
            </w:r>
          </w:p>
        </w:tc>
        <w:tc>
          <w:tcPr>
            <w:tcW w:w="2551" w:type="dxa"/>
            <w:gridSpan w:val="2"/>
          </w:tcPr>
          <w:p w:rsidR="00371DDF" w:rsidRPr="004B15A6" w:rsidRDefault="00371DDF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 xml:space="preserve">Povezuje napisano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slovo s glasom; povezuje glasove i slova u slogove i cjelovitu riječ te riječi u rečenicu.</w:t>
            </w:r>
          </w:p>
        </w:tc>
        <w:tc>
          <w:tcPr>
            <w:tcW w:w="2835" w:type="dxa"/>
          </w:tcPr>
          <w:p w:rsidR="00371DDF" w:rsidRPr="004B15A6" w:rsidRDefault="00371DDF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 xml:space="preserve">Samostalno i točno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povezuje napisano slovo s glasom; povezuje glasove i slova u slogove i cjelovitu riječ te riječi u rečenicu s lakoćom.</w:t>
            </w:r>
          </w:p>
        </w:tc>
      </w:tr>
      <w:tr w:rsidR="00371DDF" w:rsidRPr="004B15A6" w:rsidTr="00934018">
        <w:tc>
          <w:tcPr>
            <w:tcW w:w="2680" w:type="dxa"/>
            <w:tcBorders>
              <w:right w:val="double" w:sz="12" w:space="0" w:color="auto"/>
            </w:tcBorders>
          </w:tcPr>
          <w:p w:rsidR="00371DDF" w:rsidRPr="004B15A6" w:rsidRDefault="00371DDF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 xml:space="preserve">čita riječi, rečenice, tekstove primjereno početnomu opismenjavanju </w:t>
            </w:r>
          </w:p>
          <w:p w:rsidR="00371DDF" w:rsidRPr="004B15A6" w:rsidRDefault="00371DDF" w:rsidP="00934018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:rsidR="00371DDF" w:rsidRPr="004B15A6" w:rsidRDefault="00371DDF" w:rsidP="00934018">
            <w:pPr>
              <w:spacing w:after="0" w:line="240" w:lineRule="auto"/>
              <w:rPr>
                <w:rFonts w:cs="Calibri"/>
                <w:sz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>čita riječi, rečenice, tekstove primjereno početnomu opismenjavanju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:rsidR="00371DDF" w:rsidRPr="004B15A6" w:rsidRDefault="00371DDF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Čita kraće riječi i rečenice metodom slovkanja.</w:t>
            </w:r>
          </w:p>
        </w:tc>
        <w:tc>
          <w:tcPr>
            <w:tcW w:w="2552" w:type="dxa"/>
            <w:gridSpan w:val="2"/>
          </w:tcPr>
          <w:p w:rsidR="00371DDF" w:rsidRPr="004B15A6" w:rsidRDefault="00371DDF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Sporo i nesigurno čita riječi, rečenice i tekstove primjereno početnomu opismenjavanju.</w:t>
            </w:r>
          </w:p>
        </w:tc>
        <w:tc>
          <w:tcPr>
            <w:tcW w:w="2551" w:type="dxa"/>
            <w:gridSpan w:val="2"/>
          </w:tcPr>
          <w:p w:rsidR="00371DDF" w:rsidRPr="004B15A6" w:rsidRDefault="00371DDF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Čita riječi, rečenice i tekstove primjereno početnomu opismenjavanju.</w:t>
            </w:r>
          </w:p>
        </w:tc>
        <w:tc>
          <w:tcPr>
            <w:tcW w:w="2835" w:type="dxa"/>
          </w:tcPr>
          <w:p w:rsidR="00371DDF" w:rsidRPr="004B15A6" w:rsidRDefault="00371DDF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Brzo i tečno čita rečenice i tekstove primjereno početnomu opismenjavanju.</w:t>
            </w:r>
          </w:p>
        </w:tc>
      </w:tr>
      <w:tr w:rsidR="00371DDF" w:rsidRPr="004B15A6" w:rsidTr="00934018">
        <w:tc>
          <w:tcPr>
            <w:tcW w:w="2680" w:type="dxa"/>
            <w:tcBorders>
              <w:right w:val="double" w:sz="12" w:space="0" w:color="auto"/>
            </w:tcBorders>
          </w:tcPr>
          <w:p w:rsidR="00371DDF" w:rsidRPr="004B15A6" w:rsidRDefault="00371DDF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odgovara na jednostavna pitanja nakon čitanja teksta </w:t>
            </w:r>
          </w:p>
          <w:p w:rsidR="00371DDF" w:rsidRPr="004B15A6" w:rsidRDefault="00371DDF" w:rsidP="00934018">
            <w:pPr>
              <w:pStyle w:val="Odlomakpopisa"/>
              <w:spacing w:after="0" w:line="240" w:lineRule="auto"/>
              <w:ind w:left="321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:rsidR="00371DDF" w:rsidRPr="004B15A6" w:rsidRDefault="00371DDF" w:rsidP="00934018">
            <w:pPr>
              <w:spacing w:after="0" w:line="240" w:lineRule="auto"/>
              <w:rPr>
                <w:rFonts w:cs="Calibri"/>
                <w:sz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>odgovara na jednostavna pitanja nakon čitanja teksta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:rsidR="00371DDF" w:rsidRPr="004B15A6" w:rsidRDefault="00371DDF" w:rsidP="00934018">
            <w:pPr>
              <w:spacing w:after="0" w:line="240" w:lineRule="auto"/>
              <w:rPr>
                <w:rFonts w:cs="Calibri"/>
                <w:b/>
              </w:rPr>
            </w:pPr>
            <w:r w:rsidRPr="004B15A6">
              <w:rPr>
                <w:rFonts w:cs="Calibri"/>
                <w:sz w:val="24"/>
                <w:szCs w:val="24"/>
              </w:rPr>
              <w:t>Nakon čitanja teksta odgovara na jednostavna pitanja uz stalni poticaj i potpitanja.</w:t>
            </w:r>
          </w:p>
        </w:tc>
        <w:tc>
          <w:tcPr>
            <w:tcW w:w="2552" w:type="dxa"/>
            <w:gridSpan w:val="2"/>
          </w:tcPr>
          <w:p w:rsidR="00371DDF" w:rsidRPr="004B15A6" w:rsidRDefault="00371DDF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Odgovara na jednostavna pitanja nakon čitanja teksta.</w:t>
            </w:r>
          </w:p>
        </w:tc>
        <w:tc>
          <w:tcPr>
            <w:tcW w:w="2551" w:type="dxa"/>
            <w:gridSpan w:val="2"/>
          </w:tcPr>
          <w:p w:rsidR="00371DDF" w:rsidRPr="004B15A6" w:rsidRDefault="00371DDF" w:rsidP="00934018">
            <w:pPr>
              <w:spacing w:after="0" w:line="240" w:lineRule="auto"/>
              <w:rPr>
                <w:rFonts w:cs="Calibri"/>
                <w:b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 većoj mjeri potpuno odgovara na postavljena pitanja cjelovitom rečenicom čineći manje greške.</w:t>
            </w:r>
          </w:p>
        </w:tc>
        <w:tc>
          <w:tcPr>
            <w:tcW w:w="2835" w:type="dxa"/>
          </w:tcPr>
          <w:p w:rsidR="00371DDF" w:rsidRPr="004B15A6" w:rsidRDefault="00371DDF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 potpunosti odgovara na postavljena pitanja cjelovitom rečenicom koju produbljuje i proširuje.</w:t>
            </w:r>
          </w:p>
        </w:tc>
      </w:tr>
      <w:tr w:rsidR="00371DDF" w:rsidRPr="004B15A6" w:rsidTr="00934018">
        <w:tc>
          <w:tcPr>
            <w:tcW w:w="2680" w:type="dxa"/>
            <w:tcBorders>
              <w:right w:val="double" w:sz="12" w:space="0" w:color="auto"/>
            </w:tcBorders>
          </w:tcPr>
          <w:p w:rsidR="00371DDF" w:rsidRPr="004B15A6" w:rsidRDefault="00371DDF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postavlja pitanja primjereno početnom</w:t>
            </w:r>
            <w:r w:rsidR="00317E33">
              <w:rPr>
                <w:rFonts w:eastAsia="Times New Roman" w:cs="Calibri"/>
                <w:sz w:val="24"/>
                <w:szCs w:val="24"/>
                <w:lang w:eastAsia="hr-HR"/>
              </w:rPr>
              <w:t>u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opismenjavanju </w:t>
            </w:r>
          </w:p>
          <w:p w:rsidR="00371DDF" w:rsidRPr="004B15A6" w:rsidRDefault="00371DDF" w:rsidP="00934018">
            <w:pPr>
              <w:spacing w:after="0" w:line="240" w:lineRule="auto"/>
              <w:ind w:left="37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:rsidR="00371DDF" w:rsidRPr="004B15A6" w:rsidRDefault="00371DDF" w:rsidP="00934018">
            <w:pPr>
              <w:spacing w:after="0" w:line="240" w:lineRule="auto"/>
              <w:rPr>
                <w:rFonts w:cs="Calibri"/>
                <w:sz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>postavlja pitanja primjereno početnom opismenjavanju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:rsidR="00371DDF" w:rsidRPr="004B15A6" w:rsidRDefault="00371DDF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  <w:szCs w:val="24"/>
              </w:rPr>
              <w:t>Postavlja jednostavna pitanja uz stalni poticaj.</w:t>
            </w:r>
          </w:p>
          <w:p w:rsidR="00371DDF" w:rsidRPr="004B15A6" w:rsidRDefault="00371DDF" w:rsidP="00934018">
            <w:pPr>
              <w:spacing w:after="0" w:line="240" w:lineRule="auto"/>
              <w:jc w:val="center"/>
              <w:rPr>
                <w:rFonts w:cs="Calibri"/>
                <w:b/>
              </w:rPr>
            </w:pPr>
          </w:p>
        </w:tc>
        <w:tc>
          <w:tcPr>
            <w:tcW w:w="2552" w:type="dxa"/>
            <w:gridSpan w:val="2"/>
          </w:tcPr>
          <w:p w:rsidR="00371DDF" w:rsidRPr="004B15A6" w:rsidRDefault="00371DDF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Postavlja jednostavna pitanja i primjenjuje upitne riječi.</w:t>
            </w:r>
          </w:p>
          <w:p w:rsidR="00371DDF" w:rsidRPr="004B15A6" w:rsidRDefault="00371DDF" w:rsidP="00934018">
            <w:pPr>
              <w:spacing w:after="0" w:line="240" w:lineRule="auto"/>
              <w:jc w:val="center"/>
              <w:rPr>
                <w:rFonts w:cs="Calibri"/>
                <w:b/>
              </w:rPr>
            </w:pPr>
          </w:p>
        </w:tc>
        <w:tc>
          <w:tcPr>
            <w:tcW w:w="2551" w:type="dxa"/>
            <w:gridSpan w:val="2"/>
          </w:tcPr>
          <w:p w:rsidR="00371DDF" w:rsidRPr="004B15A6" w:rsidRDefault="00371DDF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Postavlja jednostavna pitanja koja u</w:t>
            </w:r>
            <w:r w:rsidR="00317E33">
              <w:rPr>
                <w:rFonts w:eastAsia="Times New Roman" w:cs="Calibri"/>
                <w:sz w:val="24"/>
                <w:szCs w:val="24"/>
                <w:lang w:eastAsia="hr-HR"/>
              </w:rPr>
              <w:t>z poticaj proširuje i pravilno upotrebljava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upitne riječi.</w:t>
            </w:r>
          </w:p>
          <w:p w:rsidR="00371DDF" w:rsidRPr="004B15A6" w:rsidRDefault="00371DDF" w:rsidP="00934018">
            <w:pPr>
              <w:spacing w:after="0" w:line="240" w:lineRule="auto"/>
              <w:jc w:val="center"/>
              <w:rPr>
                <w:rFonts w:cs="Calibri"/>
                <w:b/>
              </w:rPr>
            </w:pPr>
          </w:p>
        </w:tc>
        <w:tc>
          <w:tcPr>
            <w:tcW w:w="2835" w:type="dxa"/>
          </w:tcPr>
          <w:p w:rsidR="00371DDF" w:rsidRPr="004B15A6" w:rsidRDefault="00371DDF" w:rsidP="00934018">
            <w:pPr>
              <w:spacing w:after="0" w:line="240" w:lineRule="auto"/>
              <w:rPr>
                <w:rFonts w:cs="Calibri"/>
                <w:b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Pravilno formulira upitne rečenice bez poticaja i pomoći, upitne riječi </w:t>
            </w:r>
            <w:r w:rsidR="00317E33">
              <w:rPr>
                <w:rFonts w:eastAsia="Times New Roman" w:cs="Calibri"/>
                <w:sz w:val="24"/>
                <w:szCs w:val="24"/>
                <w:lang w:eastAsia="hr-HR"/>
              </w:rPr>
              <w:t>upotrebljava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jezično</w:t>
            </w:r>
            <w:r w:rsid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ispravno i u duhu jezika govorenja.</w:t>
            </w:r>
          </w:p>
        </w:tc>
      </w:tr>
      <w:tr w:rsidR="00371DDF" w:rsidRPr="004B15A6" w:rsidTr="00934018">
        <w:tc>
          <w:tcPr>
            <w:tcW w:w="2680" w:type="dxa"/>
            <w:tcBorders>
              <w:bottom w:val="single" w:sz="12" w:space="0" w:color="auto"/>
              <w:right w:val="double" w:sz="12" w:space="0" w:color="auto"/>
            </w:tcBorders>
          </w:tcPr>
          <w:p w:rsidR="00371DDF" w:rsidRPr="004B15A6" w:rsidRDefault="00371DDF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prikazuje i čita podatke u grafičkim prikazima i tekstovima drugih nastavnih predmeta (npr. Matematika, Priroda i društvo...)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12" w:space="0" w:color="auto"/>
            </w:tcBorders>
          </w:tcPr>
          <w:p w:rsidR="00371DDF" w:rsidRPr="004B15A6" w:rsidRDefault="00371DDF" w:rsidP="00934018">
            <w:pPr>
              <w:spacing w:after="0" w:line="240" w:lineRule="auto"/>
              <w:rPr>
                <w:rFonts w:cs="Calibri"/>
                <w:sz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>prikazuje i čita podatke u grafičkim prikazima i tekstovima drugih nastavnih predmeta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:rsidR="00371DDF" w:rsidRPr="004B15A6" w:rsidRDefault="00371DDF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Podatke u grafičkim prikazima čita isključivo uz pomoć nastavnika.</w:t>
            </w:r>
          </w:p>
        </w:tc>
        <w:tc>
          <w:tcPr>
            <w:tcW w:w="2552" w:type="dxa"/>
            <w:gridSpan w:val="2"/>
            <w:tcBorders>
              <w:bottom w:val="single" w:sz="12" w:space="0" w:color="auto"/>
            </w:tcBorders>
          </w:tcPr>
          <w:p w:rsidR="00371DDF" w:rsidRPr="004B15A6" w:rsidRDefault="00371DDF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Uglavnom samostalno čita podatke u grafičkim prikazima i tekstovima drugih nastavnih predmeta.</w:t>
            </w:r>
          </w:p>
        </w:tc>
        <w:tc>
          <w:tcPr>
            <w:tcW w:w="2551" w:type="dxa"/>
            <w:gridSpan w:val="2"/>
            <w:tcBorders>
              <w:bottom w:val="single" w:sz="12" w:space="0" w:color="auto"/>
            </w:tcBorders>
          </w:tcPr>
          <w:p w:rsidR="00371DDF" w:rsidRPr="004B15A6" w:rsidRDefault="00371DDF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Čita podatke u grafičkim prikazima i tekstovima drugih nastavnih predmeta.</w:t>
            </w: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:rsidR="00371DDF" w:rsidRPr="004B15A6" w:rsidRDefault="00371DDF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Prikazuje, povezuje i čita podatke u grafičkim prikazima i tekstovima drugih nastavnih predmeta.</w:t>
            </w:r>
          </w:p>
        </w:tc>
      </w:tr>
      <w:tr w:rsidR="00371DDF" w:rsidRPr="004B15A6" w:rsidTr="00934018">
        <w:tc>
          <w:tcPr>
            <w:tcW w:w="15877" w:type="dxa"/>
            <w:gridSpan w:val="8"/>
            <w:tcBorders>
              <w:top w:val="single" w:sz="12" w:space="0" w:color="auto"/>
              <w:bottom w:val="single" w:sz="6" w:space="0" w:color="auto"/>
              <w:right w:val="double" w:sz="12" w:space="0" w:color="auto"/>
            </w:tcBorders>
            <w:shd w:val="clear" w:color="auto" w:fill="DEEAF6"/>
          </w:tcPr>
          <w:p w:rsidR="00371DDF" w:rsidRPr="004B15A6" w:rsidRDefault="00371DDF" w:rsidP="00934018">
            <w:pPr>
              <w:spacing w:after="0" w:line="240" w:lineRule="auto"/>
              <w:jc w:val="center"/>
              <w:rPr>
                <w:rFonts w:eastAsia="Times New Roman" w:cs="Calibri"/>
                <w:b/>
                <w:sz w:val="28"/>
                <w:szCs w:val="28"/>
                <w:lang w:eastAsia="hr-HR"/>
              </w:rPr>
            </w:pPr>
            <w:r w:rsidRPr="004B15A6">
              <w:rPr>
                <w:rFonts w:eastAsia="Times New Roman" w:cs="Calibri"/>
                <w:b/>
                <w:sz w:val="28"/>
                <w:szCs w:val="28"/>
                <w:lang w:eastAsia="hr-HR"/>
              </w:rPr>
              <w:t xml:space="preserve">ISHOD: OŠ HJ A. 1. 4. Učenik piše školskim formalnim pismom slova, riječi </w:t>
            </w:r>
          </w:p>
          <w:p w:rsidR="00371DDF" w:rsidRPr="004B15A6" w:rsidRDefault="00371DDF" w:rsidP="00934018">
            <w:pPr>
              <w:spacing w:after="0" w:line="240" w:lineRule="auto"/>
              <w:jc w:val="center"/>
              <w:rPr>
                <w:rFonts w:eastAsia="Times New Roman" w:cs="Calibri"/>
                <w:b/>
                <w:sz w:val="28"/>
                <w:szCs w:val="28"/>
                <w:lang w:eastAsia="hr-HR"/>
              </w:rPr>
            </w:pPr>
            <w:r w:rsidRPr="004B15A6">
              <w:rPr>
                <w:rFonts w:eastAsia="Times New Roman" w:cs="Calibri"/>
                <w:b/>
                <w:sz w:val="28"/>
                <w:szCs w:val="28"/>
                <w:lang w:eastAsia="hr-HR"/>
              </w:rPr>
              <w:lastRenderedPageBreak/>
              <w:t>i kratke rečenice u skladu s jezičnim razvojem.</w:t>
            </w:r>
          </w:p>
        </w:tc>
      </w:tr>
      <w:tr w:rsidR="00371DDF" w:rsidRPr="004B15A6" w:rsidTr="00934018">
        <w:tc>
          <w:tcPr>
            <w:tcW w:w="2680" w:type="dxa"/>
            <w:tcBorders>
              <w:top w:val="nil"/>
              <w:bottom w:val="single" w:sz="6" w:space="0" w:color="auto"/>
              <w:right w:val="double" w:sz="12" w:space="0" w:color="auto"/>
            </w:tcBorders>
            <w:shd w:val="clear" w:color="auto" w:fill="DEEAF6"/>
          </w:tcPr>
          <w:p w:rsidR="00371DDF" w:rsidRPr="004B15A6" w:rsidRDefault="00371DDF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lastRenderedPageBreak/>
              <w:t xml:space="preserve"> RAZRADA ISHODA</w:t>
            </w:r>
          </w:p>
        </w:tc>
        <w:tc>
          <w:tcPr>
            <w:tcW w:w="2708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</w:tcBorders>
            <w:shd w:val="clear" w:color="auto" w:fill="FFFFFF"/>
          </w:tcPr>
          <w:p w:rsidR="00371DDF" w:rsidRPr="004B15A6" w:rsidRDefault="00371DDF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NEDOVOLJAN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/>
          </w:tcPr>
          <w:p w:rsidR="00371DDF" w:rsidRPr="004B15A6" w:rsidRDefault="00371DDF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DOVOLJAN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/>
          </w:tcPr>
          <w:p w:rsidR="00371DDF" w:rsidRPr="004B15A6" w:rsidRDefault="00371DDF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DOBAR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/>
          </w:tcPr>
          <w:p w:rsidR="00371DDF" w:rsidRPr="004B15A6" w:rsidRDefault="00371DDF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VRLO DOBAR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/>
          </w:tcPr>
          <w:p w:rsidR="00371DDF" w:rsidRPr="004B15A6" w:rsidRDefault="00371DDF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ODLIČAN</w:t>
            </w:r>
          </w:p>
        </w:tc>
      </w:tr>
      <w:tr w:rsidR="002B2629" w:rsidRPr="004B15A6" w:rsidTr="00934018">
        <w:tc>
          <w:tcPr>
            <w:tcW w:w="2680" w:type="dxa"/>
            <w:tcBorders>
              <w:top w:val="single" w:sz="6" w:space="0" w:color="auto"/>
              <w:right w:val="double" w:sz="12" w:space="0" w:color="auto"/>
            </w:tcBorders>
          </w:tcPr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povezuje glas s odgovarajućim slovom;</w:t>
            </w:r>
            <w:r w:rsid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razlikuje slova od drugih znakova; povezuje glasove i slova u cjelovitu riječ, a riječi u rečenicu</w:t>
            </w:r>
          </w:p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top w:val="single" w:sz="6" w:space="0" w:color="auto"/>
              <w:left w:val="double" w:sz="12" w:space="0" w:color="auto"/>
            </w:tcBorders>
          </w:tcPr>
          <w:p w:rsidR="002B2629" w:rsidRPr="004B15A6" w:rsidRDefault="002B2629" w:rsidP="00934018">
            <w:pPr>
              <w:spacing w:after="0" w:line="240" w:lineRule="auto"/>
              <w:rPr>
                <w:rFonts w:cs="Calibri"/>
                <w:sz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>povezuje glas s odgovarajućim slovom;</w:t>
            </w:r>
            <w:r w:rsid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 xml:space="preserve">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>razlikuje slova od drugih znakova; povezuje glasove i slova u cjelovitu riječ, a riječi u rečenicu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6" w:space="0" w:color="auto"/>
            </w:tcBorders>
          </w:tcPr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Povezuje</w:t>
            </w:r>
            <w:r w:rsid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određene glasove</w:t>
            </w:r>
            <w:r w:rsid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s odgovarajućim slovima čineći greške;</w:t>
            </w:r>
            <w:r w:rsid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razlikuje neka slova od drugih znakova; povezuje glasove i slova u cjelovitu riječ, a riječi u rečenicu uz pomoć i poticaj.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</w:tcBorders>
          </w:tcPr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Većinom povezuje glas s odgovarajućim slovom te razlikuje slova od drugih znakova; povezuje glasove i slova u cjelovitu riječ, a riječi u rečenicu uz povremena slovkanja i slogovno čitanje.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</w:tcBorders>
          </w:tcPr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Povezuje glas s odgovarajućim slovom;</w:t>
            </w:r>
            <w:r w:rsid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razlikuje slova od drugih znakova; povezuje glasove i slova u cjelovitu riječ, a riječi u rečenicu.</w:t>
            </w:r>
          </w:p>
        </w:tc>
        <w:tc>
          <w:tcPr>
            <w:tcW w:w="2835" w:type="dxa"/>
            <w:tcBorders>
              <w:top w:val="single" w:sz="6" w:space="0" w:color="auto"/>
            </w:tcBorders>
          </w:tcPr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Povezuje glas s odgovarajućim slovom točno i pravovremeno;</w:t>
            </w:r>
            <w:r w:rsid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razlikuje slova od drugih znakova bez greške; povezuje glasove i slova u cjelovitu riječ, a riječi u rečenicu ispravno i jasno.</w:t>
            </w:r>
          </w:p>
        </w:tc>
      </w:tr>
      <w:tr w:rsidR="002B2629" w:rsidRPr="004B15A6" w:rsidTr="00934018">
        <w:tc>
          <w:tcPr>
            <w:tcW w:w="2680" w:type="dxa"/>
            <w:tcBorders>
              <w:right w:val="double" w:sz="12" w:space="0" w:color="auto"/>
            </w:tcBorders>
          </w:tcPr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piše velika i mala slova školskoga formalnog pisma </w:t>
            </w:r>
          </w:p>
          <w:p w:rsidR="002B2629" w:rsidRPr="004B15A6" w:rsidRDefault="002B2629" w:rsidP="00934018">
            <w:pPr>
              <w:spacing w:after="0" w:line="240" w:lineRule="auto"/>
              <w:ind w:left="37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:rsidR="002B2629" w:rsidRPr="004B15A6" w:rsidRDefault="002B2629" w:rsidP="00934018">
            <w:pPr>
              <w:spacing w:after="0" w:line="240" w:lineRule="auto"/>
              <w:rPr>
                <w:rFonts w:cs="Calibri"/>
                <w:sz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>piše velika i mala slova školskoga formalnog pisma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:rsidR="002B2629" w:rsidRPr="004B15A6" w:rsidRDefault="002B2629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  <w:szCs w:val="24"/>
              </w:rPr>
              <w:t>Griješi u pisanju velikih i malih slova školskog</w:t>
            </w:r>
            <w:r w:rsidR="00317E33">
              <w:rPr>
                <w:rFonts w:cs="Calibri"/>
                <w:sz w:val="24"/>
                <w:szCs w:val="24"/>
              </w:rPr>
              <w:t>a</w:t>
            </w:r>
            <w:r w:rsidRPr="004B15A6">
              <w:rPr>
                <w:rFonts w:cs="Calibri"/>
                <w:sz w:val="24"/>
                <w:szCs w:val="24"/>
              </w:rPr>
              <w:t xml:space="preserve"> formalnog pisma jer ne poznaje sva usvojena slova školskog</w:t>
            </w:r>
            <w:r w:rsidR="00317E33">
              <w:rPr>
                <w:rFonts w:cs="Calibri"/>
                <w:sz w:val="24"/>
                <w:szCs w:val="24"/>
              </w:rPr>
              <w:t>a</w:t>
            </w:r>
            <w:r w:rsidRPr="004B15A6">
              <w:rPr>
                <w:rFonts w:cs="Calibri"/>
                <w:sz w:val="24"/>
                <w:szCs w:val="24"/>
              </w:rPr>
              <w:t xml:space="preserve"> formalnog pisma.</w:t>
            </w:r>
          </w:p>
        </w:tc>
        <w:tc>
          <w:tcPr>
            <w:tcW w:w="2552" w:type="dxa"/>
            <w:gridSpan w:val="2"/>
          </w:tcPr>
          <w:p w:rsidR="002B2629" w:rsidRPr="004B15A6" w:rsidRDefault="002B2629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Piše velika i mala slova školskoga formalnog pisma uz greške i zamjenu slova.</w:t>
            </w:r>
          </w:p>
        </w:tc>
        <w:tc>
          <w:tcPr>
            <w:tcW w:w="2551" w:type="dxa"/>
            <w:gridSpan w:val="2"/>
          </w:tcPr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Piše velika i mala slova školskoga formalnog pisma uz manja odstupanja (prelazi redove). </w:t>
            </w:r>
          </w:p>
        </w:tc>
        <w:tc>
          <w:tcPr>
            <w:tcW w:w="2835" w:type="dxa"/>
          </w:tcPr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Točno i pravilno piše velika i mala slova školskoga formalnog pisma.</w:t>
            </w:r>
          </w:p>
        </w:tc>
      </w:tr>
      <w:tr w:rsidR="002B2629" w:rsidRPr="004B15A6" w:rsidTr="00934018">
        <w:tc>
          <w:tcPr>
            <w:tcW w:w="2680" w:type="dxa"/>
            <w:tcBorders>
              <w:right w:val="double" w:sz="12" w:space="0" w:color="auto"/>
            </w:tcBorders>
          </w:tcPr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prepisuje riječi i rečenice </w:t>
            </w:r>
          </w:p>
          <w:p w:rsidR="002B2629" w:rsidRPr="004B15A6" w:rsidRDefault="002B2629" w:rsidP="00934018">
            <w:pPr>
              <w:spacing w:after="0" w:line="240" w:lineRule="auto"/>
              <w:ind w:left="37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:rsidR="002B2629" w:rsidRPr="004B15A6" w:rsidRDefault="002B2629" w:rsidP="00934018">
            <w:pPr>
              <w:spacing w:after="0" w:line="240" w:lineRule="auto"/>
              <w:rPr>
                <w:rFonts w:cs="Calibri"/>
                <w:sz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>prepisuje riječi i rečenice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:rsidR="002B2629" w:rsidRPr="004B15A6" w:rsidRDefault="002B2629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  <w:szCs w:val="24"/>
              </w:rPr>
              <w:t>Prepisuje jednostavnije riječi i rečenice nepravilno pišući velika i mala zadana slova u zadatcima.</w:t>
            </w:r>
          </w:p>
        </w:tc>
        <w:tc>
          <w:tcPr>
            <w:tcW w:w="2552" w:type="dxa"/>
            <w:gridSpan w:val="2"/>
          </w:tcPr>
          <w:p w:rsidR="002B2629" w:rsidRPr="004B15A6" w:rsidRDefault="002B2629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Prepisuje riječi i rečenice bez naglaska na urednost napisanoga.</w:t>
            </w:r>
          </w:p>
        </w:tc>
        <w:tc>
          <w:tcPr>
            <w:tcW w:w="2551" w:type="dxa"/>
            <w:gridSpan w:val="2"/>
          </w:tcPr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Prepisuje riječi i rečenice vodeći računa o obliku slova i rečeničnim znakovima.</w:t>
            </w:r>
          </w:p>
        </w:tc>
        <w:tc>
          <w:tcPr>
            <w:tcW w:w="2835" w:type="dxa"/>
          </w:tcPr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Pravilno i uredno prepisuje riječi i rečenice vodeći računa o obliku slova i rečeničnim znakovima.</w:t>
            </w:r>
          </w:p>
        </w:tc>
      </w:tr>
      <w:tr w:rsidR="002B2629" w:rsidRPr="004B15A6" w:rsidTr="00934018">
        <w:tc>
          <w:tcPr>
            <w:tcW w:w="2680" w:type="dxa"/>
            <w:tcBorders>
              <w:right w:val="double" w:sz="12" w:space="0" w:color="auto"/>
            </w:tcBorders>
          </w:tcPr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samostalno piše riječi i rečenice samo naučenim slovima 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:rsidR="002B2629" w:rsidRPr="004B15A6" w:rsidRDefault="002B2629" w:rsidP="00934018">
            <w:pPr>
              <w:spacing w:after="0" w:line="240" w:lineRule="auto"/>
              <w:rPr>
                <w:rFonts w:cs="Calibri"/>
                <w:sz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>samostalno piše riječi i rečenice samo naučenim slovima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:rsidR="002B2629" w:rsidRPr="004B15A6" w:rsidRDefault="002B2629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  <w:szCs w:val="24"/>
              </w:rPr>
              <w:t>Povremeno samostalno piše riječi i rečenice samo s nekim naučenim slovima, izostavlja slova koja nisu naučena ili ih mijenja s nekim drugim slovima.</w:t>
            </w:r>
          </w:p>
        </w:tc>
        <w:tc>
          <w:tcPr>
            <w:tcW w:w="2552" w:type="dxa"/>
            <w:gridSpan w:val="2"/>
          </w:tcPr>
          <w:p w:rsidR="002B2629" w:rsidRPr="004B15A6" w:rsidRDefault="002B2629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Samostalno piše riječi i rečenice samo naučenim slovima prema uputama i uz pojašnjenja.</w:t>
            </w:r>
          </w:p>
        </w:tc>
        <w:tc>
          <w:tcPr>
            <w:tcW w:w="2551" w:type="dxa"/>
            <w:gridSpan w:val="2"/>
          </w:tcPr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Samostalno piše riječi i rečenice samo naučenim slovima uz greške u pisanju nekih slova.</w:t>
            </w:r>
          </w:p>
        </w:tc>
        <w:tc>
          <w:tcPr>
            <w:tcW w:w="2835" w:type="dxa"/>
          </w:tcPr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Samostalno piše riječi i rečenice</w:t>
            </w:r>
            <w:r w:rsid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naučenim slovima točno, lako i pravovremeno jer je usvojio zadana slova školskog</w:t>
            </w:r>
            <w:r w:rsidR="00317E33">
              <w:rPr>
                <w:rFonts w:eastAsia="Times New Roman" w:cs="Calibri"/>
                <w:sz w:val="24"/>
                <w:szCs w:val="24"/>
                <w:lang w:eastAsia="hr-HR"/>
              </w:rPr>
              <w:t>a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formalnog pisma te ih piše pravilno primjenjujući dosad obrađena jezična pravila u pisanju.</w:t>
            </w:r>
          </w:p>
        </w:tc>
      </w:tr>
      <w:tr w:rsidR="002B2629" w:rsidRPr="004B15A6" w:rsidTr="00934018">
        <w:tc>
          <w:tcPr>
            <w:tcW w:w="2680" w:type="dxa"/>
            <w:tcBorders>
              <w:right w:val="double" w:sz="12" w:space="0" w:color="auto"/>
            </w:tcBorders>
          </w:tcPr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 xml:space="preserve">oblikuje kratak pisani tekst primjeren početnomu opismenjavanju </w:t>
            </w:r>
          </w:p>
          <w:p w:rsidR="002B2629" w:rsidRPr="004B15A6" w:rsidRDefault="002B2629" w:rsidP="00934018">
            <w:pPr>
              <w:pStyle w:val="Odlomakpopisa"/>
              <w:spacing w:after="0" w:line="240" w:lineRule="auto"/>
              <w:ind w:left="321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:rsidR="002B2629" w:rsidRPr="004B15A6" w:rsidRDefault="002B2629" w:rsidP="00934018">
            <w:pPr>
              <w:spacing w:after="0" w:line="240" w:lineRule="auto"/>
              <w:rPr>
                <w:rFonts w:cs="Calibri"/>
                <w:sz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>oblikuje kratak pisani tekst primjeren početnomu opismenjavanju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Uz stalni poticaj i navođenje oblikuje kratak pisani tekst ne vodeći računa o primjeni pravopisnih pravila.</w:t>
            </w:r>
          </w:p>
        </w:tc>
        <w:tc>
          <w:tcPr>
            <w:tcW w:w="2552" w:type="dxa"/>
            <w:gridSpan w:val="2"/>
          </w:tcPr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Oblikuje kratak pisani tekst u formi odgovora na postavljena pitanja.</w:t>
            </w:r>
          </w:p>
        </w:tc>
        <w:tc>
          <w:tcPr>
            <w:tcW w:w="2551" w:type="dxa"/>
            <w:gridSpan w:val="2"/>
          </w:tcPr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Oblikuje kratak pisani tekst primjeren početnomu opismenjavanju.</w:t>
            </w:r>
          </w:p>
        </w:tc>
        <w:tc>
          <w:tcPr>
            <w:tcW w:w="2835" w:type="dxa"/>
          </w:tcPr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Samostalno oblikuje pisani tekst razrađujući priču i vodeći računa o urednosti i strukturi fabule.</w:t>
            </w:r>
          </w:p>
        </w:tc>
      </w:tr>
      <w:tr w:rsidR="002B2629" w:rsidRPr="004B15A6" w:rsidTr="00934018">
        <w:tc>
          <w:tcPr>
            <w:tcW w:w="2680" w:type="dxa"/>
            <w:tcBorders>
              <w:right w:val="double" w:sz="12" w:space="0" w:color="auto"/>
            </w:tcBorders>
          </w:tcPr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ističe pisanje </w:t>
            </w:r>
            <w:r w:rsidR="00317E33">
              <w:rPr>
                <w:rFonts w:eastAsia="Times New Roman" w:cs="Calibri"/>
                <w:sz w:val="24"/>
                <w:szCs w:val="24"/>
                <w:lang w:eastAsia="hr-HR"/>
              </w:rPr>
              <w:t>velikoga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početnog slova: prva riječ u rečenici, vlastita imena i prezimena ljudi i imena naselja ili mjesta u užem okružju 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:rsidR="002B2629" w:rsidRPr="004B15A6" w:rsidRDefault="002B2629" w:rsidP="00934018">
            <w:pPr>
              <w:spacing w:after="0" w:line="240" w:lineRule="auto"/>
              <w:rPr>
                <w:rFonts w:cs="Calibri"/>
                <w:sz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>ističe pisanje velikog početnog slova: prva riječ u rečenici, vlastita imena i prezimena ljudi i imena naselja ili mjesta u užem okružju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:rsidR="002B2629" w:rsidRPr="004B15A6" w:rsidRDefault="002B2629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  <w:szCs w:val="24"/>
              </w:rPr>
              <w:t>Metodom pokušaja i pogrešaka piše veliko početno slovo u rečenici, imenima i prezimenima ljudi te naseljenih mjesta u okružju.</w:t>
            </w:r>
          </w:p>
        </w:tc>
        <w:tc>
          <w:tcPr>
            <w:tcW w:w="2552" w:type="dxa"/>
            <w:gridSpan w:val="2"/>
          </w:tcPr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Ističe pisanje </w:t>
            </w:r>
            <w:r w:rsidR="00317E33">
              <w:rPr>
                <w:rFonts w:eastAsia="Times New Roman" w:cs="Calibri"/>
                <w:sz w:val="24"/>
                <w:szCs w:val="24"/>
                <w:lang w:eastAsia="hr-HR"/>
              </w:rPr>
              <w:t>velikoga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početnog slova (prva riječ u rečenici, vlastita imena i prezimena ljudi i imena naselja ili mjesta u užem okružju) samo na poznatim primjerima. Pravopisna pravila ne prenosi na ostale primjere.</w:t>
            </w:r>
          </w:p>
        </w:tc>
        <w:tc>
          <w:tcPr>
            <w:tcW w:w="2551" w:type="dxa"/>
            <w:gridSpan w:val="2"/>
          </w:tcPr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Ističe pisanje </w:t>
            </w:r>
            <w:r w:rsidR="00317E33">
              <w:rPr>
                <w:rFonts w:eastAsia="Times New Roman" w:cs="Calibri"/>
                <w:sz w:val="24"/>
                <w:szCs w:val="24"/>
                <w:lang w:eastAsia="hr-HR"/>
              </w:rPr>
              <w:t>velikoga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početnog slova (prva riječ u rečenici, vlastita imena i prezimena ljudi i imena naselja ili mjesta u užem okružju) primjenjujući naučena pravopisna pravila.</w:t>
            </w:r>
          </w:p>
        </w:tc>
        <w:tc>
          <w:tcPr>
            <w:tcW w:w="2835" w:type="dxa"/>
          </w:tcPr>
          <w:p w:rsidR="002B2629" w:rsidRPr="004B15A6" w:rsidRDefault="002B2629" w:rsidP="00317E33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Promatrajući primjere samostalno donosi pravopisna pravila za pisanje velikog</w:t>
            </w:r>
            <w:r w:rsidR="00317E33">
              <w:rPr>
                <w:rFonts w:eastAsia="Times New Roman" w:cs="Calibri"/>
                <w:sz w:val="24"/>
                <w:szCs w:val="24"/>
                <w:lang w:eastAsia="hr-HR"/>
              </w:rPr>
              <w:t>a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početnog slova (prva riječ u rečenici, vlastita imena i prezimena ljudi i imena naselja ili mjesta u užem okružju) te ih </w:t>
            </w:r>
            <w:r w:rsidR="00317E33">
              <w:rPr>
                <w:rFonts w:eastAsia="Times New Roman" w:cs="Calibri"/>
                <w:sz w:val="24"/>
                <w:szCs w:val="24"/>
                <w:lang w:eastAsia="hr-HR"/>
              </w:rPr>
              <w:t xml:space="preserve">upotrebljava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 pisanju.</w:t>
            </w:r>
          </w:p>
        </w:tc>
      </w:tr>
      <w:tr w:rsidR="002B2629" w:rsidRPr="004B15A6" w:rsidTr="00934018">
        <w:tc>
          <w:tcPr>
            <w:tcW w:w="2680" w:type="dxa"/>
            <w:tcBorders>
              <w:bottom w:val="single" w:sz="12" w:space="0" w:color="auto"/>
              <w:right w:val="double" w:sz="12" w:space="0" w:color="auto"/>
            </w:tcBorders>
          </w:tcPr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piše rečenični znak na kraju rečenice 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12" w:space="0" w:color="auto"/>
            </w:tcBorders>
          </w:tcPr>
          <w:p w:rsidR="002B2629" w:rsidRPr="004B15A6" w:rsidRDefault="002B2629" w:rsidP="00934018">
            <w:pPr>
              <w:spacing w:after="0" w:line="240" w:lineRule="auto"/>
              <w:rPr>
                <w:rFonts w:cs="Calibri"/>
                <w:sz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>piše rečenični znak na kraju rečenice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Uz stalna podsjećanja piše rečenični znak na kraju rečenice.</w:t>
            </w:r>
          </w:p>
        </w:tc>
        <w:tc>
          <w:tcPr>
            <w:tcW w:w="2552" w:type="dxa"/>
            <w:gridSpan w:val="2"/>
            <w:tcBorders>
              <w:bottom w:val="single" w:sz="12" w:space="0" w:color="auto"/>
            </w:tcBorders>
          </w:tcPr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Piše rečenični znak na kraju rečenice uz povremena podsjećanja.</w:t>
            </w:r>
          </w:p>
        </w:tc>
        <w:tc>
          <w:tcPr>
            <w:tcW w:w="2551" w:type="dxa"/>
            <w:gridSpan w:val="2"/>
            <w:tcBorders>
              <w:bottom w:val="single" w:sz="12" w:space="0" w:color="auto"/>
            </w:tcBorders>
          </w:tcPr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Piše rečenični znak na kraju rečenice.</w:t>
            </w: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Samostalno određuje</w:t>
            </w:r>
            <w:r w:rsidR="00317E33">
              <w:rPr>
                <w:rFonts w:eastAsia="Times New Roman" w:cs="Calibri"/>
                <w:sz w:val="24"/>
                <w:szCs w:val="24"/>
                <w:lang w:eastAsia="hr-HR"/>
              </w:rPr>
              <w:t xml:space="preserve"> vrstu rečenice te analogno tomu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zaključuje koji znak staviti.</w:t>
            </w:r>
          </w:p>
        </w:tc>
      </w:tr>
      <w:tr w:rsidR="002B2629" w:rsidRPr="004B15A6" w:rsidTr="00934018">
        <w:tc>
          <w:tcPr>
            <w:tcW w:w="15877" w:type="dxa"/>
            <w:gridSpan w:val="8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DEEAF6"/>
          </w:tcPr>
          <w:p w:rsidR="002B2629" w:rsidRPr="004B15A6" w:rsidRDefault="002B2629" w:rsidP="00934018">
            <w:pPr>
              <w:spacing w:after="0" w:line="240" w:lineRule="auto"/>
              <w:jc w:val="center"/>
              <w:rPr>
                <w:rFonts w:eastAsia="Times New Roman" w:cs="Calibri"/>
                <w:b/>
                <w:sz w:val="28"/>
                <w:szCs w:val="28"/>
                <w:lang w:eastAsia="hr-HR"/>
              </w:rPr>
            </w:pPr>
            <w:r w:rsidRPr="004B15A6">
              <w:rPr>
                <w:rFonts w:eastAsia="Times New Roman" w:cs="Calibri"/>
                <w:b/>
                <w:sz w:val="28"/>
                <w:szCs w:val="28"/>
                <w:lang w:eastAsia="hr-HR"/>
              </w:rPr>
              <w:t>ISHOD: OŠ HJ A. 1. 5. Učenik upotrebljava riječi, sintagme i</w:t>
            </w:r>
          </w:p>
          <w:p w:rsidR="002B2629" w:rsidRPr="004B15A6" w:rsidRDefault="002B2629" w:rsidP="00934018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b/>
                <w:sz w:val="28"/>
                <w:szCs w:val="28"/>
                <w:lang w:eastAsia="hr-HR"/>
              </w:rPr>
              <w:t>rečenice u točnome značenju u uobičajenim komunikacijskim situacijama.</w:t>
            </w:r>
          </w:p>
        </w:tc>
      </w:tr>
      <w:tr w:rsidR="002B2629" w:rsidRPr="004B15A6" w:rsidTr="00934018">
        <w:tc>
          <w:tcPr>
            <w:tcW w:w="2680" w:type="dxa"/>
            <w:tcBorders>
              <w:top w:val="nil"/>
              <w:bottom w:val="single" w:sz="6" w:space="0" w:color="auto"/>
              <w:right w:val="double" w:sz="12" w:space="0" w:color="auto"/>
            </w:tcBorders>
            <w:shd w:val="clear" w:color="auto" w:fill="DEEAF6"/>
          </w:tcPr>
          <w:p w:rsidR="002B2629" w:rsidRPr="004B15A6" w:rsidRDefault="002B2629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 xml:space="preserve"> RAZRADA ISHODA</w:t>
            </w:r>
          </w:p>
        </w:tc>
        <w:tc>
          <w:tcPr>
            <w:tcW w:w="2708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</w:tcBorders>
            <w:shd w:val="clear" w:color="auto" w:fill="FFFFFF"/>
          </w:tcPr>
          <w:p w:rsidR="002B2629" w:rsidRPr="004B15A6" w:rsidRDefault="002B2629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NEDOVOLJAN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/>
          </w:tcPr>
          <w:p w:rsidR="002B2629" w:rsidRPr="004B15A6" w:rsidRDefault="002B2629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DOVOLJAN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/>
          </w:tcPr>
          <w:p w:rsidR="002B2629" w:rsidRPr="004B15A6" w:rsidRDefault="002B2629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DOBAR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/>
          </w:tcPr>
          <w:p w:rsidR="002B2629" w:rsidRPr="004B15A6" w:rsidRDefault="002B2629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VRLO DOBAR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/>
          </w:tcPr>
          <w:p w:rsidR="002B2629" w:rsidRPr="004B15A6" w:rsidRDefault="002B2629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ODLIČAN</w:t>
            </w:r>
          </w:p>
        </w:tc>
      </w:tr>
      <w:tr w:rsidR="002B2629" w:rsidRPr="004B15A6" w:rsidTr="00934018">
        <w:tc>
          <w:tcPr>
            <w:tcW w:w="2680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i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>izabire riječi kojima razumije značenje i njima oblikuje sintagme i rečenice</w:t>
            </w:r>
            <w:r w:rsidR="00DF5B51">
              <w:rPr>
                <w:rFonts w:eastAsia="Times New Roman" w:cs="Calibri"/>
                <w:i/>
                <w:sz w:val="24"/>
                <w:szCs w:val="24"/>
                <w:lang w:eastAsia="hr-HR"/>
              </w:rPr>
              <w:t>;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2708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:rsidR="002B2629" w:rsidRPr="004B15A6" w:rsidRDefault="002B2629" w:rsidP="00934018">
            <w:pPr>
              <w:spacing w:after="0" w:line="240" w:lineRule="auto"/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>izabire riječi kojima razumije značenje i njima oblikuje sintagme i rečenice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Izabire isključivo poznate</w:t>
            </w:r>
            <w:r w:rsid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riječi kojima razumije značenje i njima oblikuje sintagme i rečenice uz više vremena i pomoći.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Povremeno izabire riječi kojima razumije značenje i njima oblikuje sintagme i rečenice uz dodatne upute.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Izabire riječi kojima razumije značenje i njima oblikuje sintagme i rečenice.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</w:tcPr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Izabire riječi kojima razumije značenje i njima oblikuje sintagme i rečenice s lakoćom i sigurnošću u izvedbu.</w:t>
            </w:r>
          </w:p>
        </w:tc>
      </w:tr>
      <w:tr w:rsidR="002B2629" w:rsidRPr="004B15A6" w:rsidTr="00934018">
        <w:tc>
          <w:tcPr>
            <w:tcW w:w="2680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i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 xml:space="preserve">traži objašnjenje za značenje riječi koje ne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lastRenderedPageBreak/>
              <w:t xml:space="preserve">razumije </w:t>
            </w:r>
          </w:p>
        </w:tc>
        <w:tc>
          <w:tcPr>
            <w:tcW w:w="2708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:rsidR="002B2629" w:rsidRPr="004B15A6" w:rsidRDefault="002B2629" w:rsidP="00934018">
            <w:pPr>
              <w:spacing w:after="0" w:line="240" w:lineRule="auto"/>
            </w:pPr>
            <w:r w:rsidRPr="004B15A6">
              <w:rPr>
                <w:rFonts w:cs="Calibri"/>
                <w:sz w:val="24"/>
              </w:rPr>
              <w:lastRenderedPageBreak/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 xml:space="preserve">traži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lastRenderedPageBreak/>
              <w:t>objašnjenje za značenje riječi koje ne razumije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Ponekad</w:t>
            </w:r>
            <w:r w:rsidR="00317E33">
              <w:rPr>
                <w:rFonts w:eastAsia="Times New Roman" w:cs="Calibri"/>
                <w:sz w:val="24"/>
                <w:szCs w:val="24"/>
                <w:lang w:eastAsia="hr-HR"/>
              </w:rPr>
              <w:t xml:space="preserve"> traži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objašnjenje za značenje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riječi koje ne razumije, ali mu je i tada potrebno dodatno pojasniti i približiti nepoznate riječi.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 xml:space="preserve">Učenik povremeno traži objašnjenje za značenje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riječi koje ne razumije isključivo od učitelja.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Traži objašnjenje za značenje riječi koje</w:t>
            </w:r>
            <w:r w:rsidR="00317E33">
              <w:rPr>
                <w:rFonts w:eastAsia="Times New Roman" w:cs="Calibri"/>
                <w:sz w:val="24"/>
                <w:szCs w:val="24"/>
                <w:lang w:eastAsia="hr-HR"/>
              </w:rPr>
              <w:t xml:space="preserve"> ne </w:t>
            </w:r>
            <w:r w:rsidR="00317E33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 xml:space="preserve">razumije od učitelja, ali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rječnikom i drugim medijima koristi</w:t>
            </w:r>
            <w:r w:rsidR="00317E33">
              <w:rPr>
                <w:rFonts w:eastAsia="Times New Roman" w:cs="Calibri"/>
                <w:sz w:val="24"/>
                <w:szCs w:val="24"/>
                <w:lang w:eastAsia="hr-HR"/>
              </w:rPr>
              <w:t xml:space="preserve"> se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uz pomoć i upute.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</w:tcPr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 xml:space="preserve">Učenik sam istražuje značenja nepoznatih riječi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koristeći se rječnikom ili digitalnim medijima.</w:t>
            </w:r>
          </w:p>
        </w:tc>
      </w:tr>
      <w:tr w:rsidR="002B2629" w:rsidRPr="004B15A6" w:rsidTr="00934018">
        <w:tc>
          <w:tcPr>
            <w:tcW w:w="2680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i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lastRenderedPageBreak/>
              <w:t xml:space="preserve">objašnjava vlastitim riječima značenje nepoznatih riječi nakon vođenoga razgovora </w:t>
            </w:r>
          </w:p>
        </w:tc>
        <w:tc>
          <w:tcPr>
            <w:tcW w:w="2708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:rsidR="002B2629" w:rsidRPr="004B15A6" w:rsidRDefault="002B2629" w:rsidP="00934018">
            <w:pPr>
              <w:spacing w:after="0" w:line="240" w:lineRule="auto"/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>objašnjava vlastitim riječima značenje nepoznatih riječi nakon vođenoga razgovora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Objašnjava vlastitim riječima značenje nepoznatih riječi nakon vođenoga razgovora uz pojašnjavanja i pojednostavljeni vođeni razgovor.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Objašnjava vlastitim riječima značenje nekih nepoznatih riječi nakon vođenoga razgovora.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Objašnjava vlastitim riječima značenje nepoznatih riječi nakon vođenoga razgovora uz nezamjetne greške u značenju riječi.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</w:tcPr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Objašnjava vlastitim riječima značenje nepoznatih riječi nakon vođenoga razgovora primjenjujući pravilnu intonaciju i produbljuje svojim primjerom.</w:t>
            </w:r>
          </w:p>
        </w:tc>
      </w:tr>
      <w:tr w:rsidR="002B2629" w:rsidRPr="004B15A6" w:rsidTr="00934018">
        <w:tc>
          <w:tcPr>
            <w:tcW w:w="2680" w:type="dxa"/>
            <w:tcBorders>
              <w:top w:val="single" w:sz="6" w:space="0" w:color="auto"/>
              <w:bottom w:val="single" w:sz="12" w:space="0" w:color="auto"/>
              <w:right w:val="double" w:sz="12" w:space="0" w:color="auto"/>
            </w:tcBorders>
          </w:tcPr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b/>
                <w:i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 xml:space="preserve">traži nepoznate riječi u dječjem rječniku poznavajući abecedni poredak riječi i čita s razumijevanjem objašnjenje značenja riječi </w:t>
            </w:r>
          </w:p>
        </w:tc>
        <w:tc>
          <w:tcPr>
            <w:tcW w:w="2708" w:type="dxa"/>
            <w:tcBorders>
              <w:top w:val="single" w:sz="6" w:space="0" w:color="auto"/>
              <w:left w:val="double" w:sz="12" w:space="0" w:color="auto"/>
              <w:bottom w:val="single" w:sz="12" w:space="0" w:color="auto"/>
            </w:tcBorders>
          </w:tcPr>
          <w:p w:rsidR="002B2629" w:rsidRPr="004B15A6" w:rsidRDefault="002B2629" w:rsidP="00934018">
            <w:pPr>
              <w:spacing w:after="0" w:line="240" w:lineRule="auto"/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>traži nepoznate riječi u dječjem rječniku poznavajući abecedni poredak riječi i čita s razumijevanjem objašnjenje značenja riječi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12" w:space="0" w:color="auto"/>
            </w:tcBorders>
          </w:tcPr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Traži nepoznate riječi u dječjem rječniku uz pomoć i predložak</w:t>
            </w:r>
            <w:r w:rsid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djelomično poznavajući abecedni poredak riječi. Čita</w:t>
            </w:r>
            <w:r w:rsid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slovkanjem objašnjenje značenja riječi i razumije nakon višekratnog</w:t>
            </w:r>
            <w:r w:rsidR="00317E33">
              <w:rPr>
                <w:rFonts w:eastAsia="Times New Roman" w:cs="Calibri"/>
                <w:sz w:val="24"/>
                <w:szCs w:val="24"/>
                <w:lang w:eastAsia="hr-HR"/>
              </w:rPr>
              <w:t>a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ponavljanja.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bottom w:val="single" w:sz="12" w:space="0" w:color="auto"/>
            </w:tcBorders>
          </w:tcPr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Traži lakše i kraće</w:t>
            </w:r>
            <w:r w:rsid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nepoznate riječi u dječjem rječniku poznavajući abecedni poredak riječi čineći manje greške i relativno uspješno čita s razumijevanjem objašnjenje značenja riječi. 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bottom w:val="single" w:sz="12" w:space="0" w:color="auto"/>
            </w:tcBorders>
          </w:tcPr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Traži nepoznate riječi u dječjem rječniku većinom poznavajući abecedni poredak riječi i čita s razumijevanjem objašnjenje značenja riječi uz poneko slogovno čitanje.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12" w:space="0" w:color="auto"/>
            </w:tcBorders>
          </w:tcPr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Traži nepoznate riječi u dječjem rječniku poznavajući abecedni poredak riječi i čita s razumijevanjem objašnjenje zna</w:t>
            </w:r>
            <w:r w:rsidR="00317E33">
              <w:rPr>
                <w:rFonts w:eastAsia="Times New Roman" w:cs="Calibri"/>
                <w:sz w:val="24"/>
                <w:szCs w:val="24"/>
                <w:lang w:eastAsia="hr-HR"/>
              </w:rPr>
              <w:t>čenja riječi te povezuje novo s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već naučenim u smislenu cjelinu.</w:t>
            </w:r>
          </w:p>
        </w:tc>
      </w:tr>
      <w:tr w:rsidR="002B2629" w:rsidRPr="004B15A6" w:rsidTr="00934018">
        <w:tc>
          <w:tcPr>
            <w:tcW w:w="15877" w:type="dxa"/>
            <w:gridSpan w:val="8"/>
            <w:tcBorders>
              <w:top w:val="single" w:sz="12" w:space="0" w:color="auto"/>
              <w:right w:val="single" w:sz="4" w:space="0" w:color="auto"/>
            </w:tcBorders>
            <w:shd w:val="clear" w:color="auto" w:fill="DEEAF6"/>
          </w:tcPr>
          <w:p w:rsidR="002B2629" w:rsidRPr="004B15A6" w:rsidRDefault="002B2629" w:rsidP="00934018">
            <w:pPr>
              <w:spacing w:after="0" w:line="240" w:lineRule="auto"/>
              <w:jc w:val="center"/>
              <w:rPr>
                <w:rFonts w:eastAsia="Times New Roman" w:cs="Calibri"/>
                <w:b/>
                <w:sz w:val="28"/>
                <w:szCs w:val="28"/>
                <w:lang w:eastAsia="hr-HR"/>
              </w:rPr>
            </w:pPr>
            <w:r w:rsidRPr="004B15A6">
              <w:rPr>
                <w:rFonts w:eastAsia="Times New Roman" w:cs="Calibri"/>
                <w:b/>
                <w:sz w:val="28"/>
                <w:szCs w:val="28"/>
                <w:lang w:eastAsia="hr-HR"/>
              </w:rPr>
              <w:t>ISHOD: OŠ HJ A. 1. 6. Učenik prepoznaje razliku između</w:t>
            </w:r>
          </w:p>
          <w:p w:rsidR="002B2629" w:rsidRPr="00F43255" w:rsidRDefault="002B2629" w:rsidP="00934018">
            <w:pPr>
              <w:spacing w:after="0" w:line="240" w:lineRule="auto"/>
              <w:jc w:val="center"/>
              <w:rPr>
                <w:rFonts w:eastAsia="Times New Roman" w:cs="Calibri"/>
                <w:b/>
                <w:sz w:val="28"/>
                <w:szCs w:val="28"/>
                <w:lang w:eastAsia="hr-HR"/>
              </w:rPr>
            </w:pPr>
            <w:r w:rsidRPr="00F43255">
              <w:rPr>
                <w:rFonts w:eastAsia="Times New Roman" w:cs="Calibri"/>
                <w:b/>
                <w:sz w:val="28"/>
                <w:szCs w:val="28"/>
                <w:lang w:eastAsia="hr-HR"/>
              </w:rPr>
              <w:t>mjesnoga govora i standardnoga hrvatskog jezika.</w:t>
            </w:r>
          </w:p>
        </w:tc>
      </w:tr>
      <w:tr w:rsidR="002B2629" w:rsidRPr="004B15A6" w:rsidTr="00934018">
        <w:tc>
          <w:tcPr>
            <w:tcW w:w="2680" w:type="dxa"/>
            <w:tcBorders>
              <w:top w:val="nil"/>
              <w:bottom w:val="single" w:sz="6" w:space="0" w:color="auto"/>
              <w:right w:val="double" w:sz="12" w:space="0" w:color="auto"/>
            </w:tcBorders>
            <w:shd w:val="clear" w:color="auto" w:fill="DEEAF6"/>
          </w:tcPr>
          <w:p w:rsidR="002B2629" w:rsidRPr="004B15A6" w:rsidRDefault="002B2629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 xml:space="preserve"> RAZRADA ISHODA</w:t>
            </w:r>
          </w:p>
        </w:tc>
        <w:tc>
          <w:tcPr>
            <w:tcW w:w="2708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</w:tcBorders>
            <w:shd w:val="clear" w:color="auto" w:fill="FFFFFF"/>
          </w:tcPr>
          <w:p w:rsidR="002B2629" w:rsidRPr="004B15A6" w:rsidRDefault="002B2629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NEDOVOLJAN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/>
          </w:tcPr>
          <w:p w:rsidR="002B2629" w:rsidRPr="004B15A6" w:rsidRDefault="002B2629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DOVOLJAN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/>
          </w:tcPr>
          <w:p w:rsidR="002B2629" w:rsidRPr="004B15A6" w:rsidRDefault="002B2629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DOBAR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/>
          </w:tcPr>
          <w:p w:rsidR="002B2629" w:rsidRPr="004B15A6" w:rsidRDefault="002B2629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VRLO DOBAR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/>
          </w:tcPr>
          <w:p w:rsidR="002B2629" w:rsidRPr="004B15A6" w:rsidRDefault="002B2629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ODLIČAN</w:t>
            </w:r>
          </w:p>
        </w:tc>
      </w:tr>
      <w:tr w:rsidR="002B2629" w:rsidRPr="004B15A6" w:rsidTr="00934018">
        <w:tc>
          <w:tcPr>
            <w:tcW w:w="2680" w:type="dxa"/>
            <w:tcBorders>
              <w:bottom w:val="single" w:sz="4" w:space="0" w:color="auto"/>
              <w:right w:val="double" w:sz="12" w:space="0" w:color="auto"/>
            </w:tcBorders>
          </w:tcPr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prepoznaje različitost u riječima (izraznu i sadržajnu) između mjesnoga govora i standardnoga hrvatskog jezika 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4" w:space="0" w:color="auto"/>
            </w:tcBorders>
          </w:tcPr>
          <w:p w:rsidR="002B2629" w:rsidRPr="004B15A6" w:rsidRDefault="002B2629" w:rsidP="00934018">
            <w:pPr>
              <w:spacing w:after="0" w:line="240" w:lineRule="auto"/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>prepoznaje različitost u riječima (izraznu i sadržajnu) između mjesnoga govora i standardnoga hrvatskog jezika</w:t>
            </w:r>
            <w:r w:rsidRPr="004B15A6">
              <w:rPr>
                <w:rFonts w:cs="Calibri"/>
                <w:sz w:val="24"/>
              </w:rPr>
              <w:t xml:space="preserve"> po zadanim </w:t>
            </w:r>
            <w:r w:rsidRPr="004B15A6">
              <w:rPr>
                <w:rFonts w:cs="Calibri"/>
                <w:sz w:val="24"/>
              </w:rPr>
              <w:lastRenderedPageBreak/>
              <w:t>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Prepoznaje različitost u kratkim i učeniku poznatim riječima (izraznu i sadržajnu) između mjesnoga govora i standardnoga</w:t>
            </w:r>
            <w:r w:rsid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hrvatskog jezika.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Ponekad prepoznaje različitost u riječima (izraznu i sadržajnu) između mjesnoga govora i standardnoga</w:t>
            </w:r>
            <w:r w:rsid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hrvatskog jezika uz zadani predložak.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Prepoznaje različitost u riječima (izraznu i sadržajnu) između mjesnoga govora i standardnoga</w:t>
            </w:r>
            <w:r w:rsid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hrvatskog jezika prema zadanom primjeru.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Prepoznaje različitost u riječima (izraznu i sadržajnu) između mjesnoga govora i standardnoga</w:t>
            </w:r>
            <w:r w:rsid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hrvatskog jezika.</w:t>
            </w:r>
          </w:p>
        </w:tc>
      </w:tr>
      <w:tr w:rsidR="002B2629" w:rsidRPr="004B15A6" w:rsidTr="00934018">
        <w:tc>
          <w:tcPr>
            <w:tcW w:w="2680" w:type="dxa"/>
            <w:tcBorders>
              <w:bottom w:val="single" w:sz="12" w:space="0" w:color="auto"/>
              <w:right w:val="double" w:sz="12" w:space="0" w:color="auto"/>
            </w:tcBorders>
          </w:tcPr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prepoznaje naglasnu različitost riječi u mjesnome govoru i standardnome </w:t>
            </w:r>
            <w:r w:rsidR="00317E33">
              <w:rPr>
                <w:rFonts w:eastAsia="Times New Roman" w:cs="Calibri"/>
                <w:sz w:val="24"/>
                <w:szCs w:val="24"/>
                <w:lang w:eastAsia="hr-HR"/>
              </w:rPr>
              <w:t>hrvatskom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jeziku 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12" w:space="0" w:color="auto"/>
            </w:tcBorders>
          </w:tcPr>
          <w:p w:rsidR="002B2629" w:rsidRPr="004B15A6" w:rsidRDefault="002B2629" w:rsidP="00934018">
            <w:pPr>
              <w:spacing w:after="0" w:line="240" w:lineRule="auto"/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 xml:space="preserve">prepoznaje naglasnu različitost riječi u mjesnome govoru i standardnome </w:t>
            </w:r>
            <w:r w:rsidR="00317E33">
              <w:rPr>
                <w:rFonts w:eastAsia="Times New Roman" w:cs="Calibri"/>
                <w:i/>
                <w:sz w:val="24"/>
                <w:szCs w:val="24"/>
                <w:lang w:eastAsia="hr-HR"/>
              </w:rPr>
              <w:t>hrvatskom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 xml:space="preserve"> jeziku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Učenik teže prepoznaje naglasnu različitost riječi u mjesnome govoru i standardnome </w:t>
            </w:r>
            <w:r w:rsidR="00317E33">
              <w:rPr>
                <w:rFonts w:eastAsia="Times New Roman" w:cs="Calibri"/>
                <w:sz w:val="24"/>
                <w:szCs w:val="24"/>
                <w:lang w:eastAsia="hr-HR"/>
              </w:rPr>
              <w:t>hrvatskom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jeziku. </w:t>
            </w:r>
          </w:p>
        </w:tc>
        <w:tc>
          <w:tcPr>
            <w:tcW w:w="2552" w:type="dxa"/>
            <w:gridSpan w:val="2"/>
            <w:tcBorders>
              <w:bottom w:val="single" w:sz="12" w:space="0" w:color="auto"/>
            </w:tcBorders>
          </w:tcPr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Prepoznaje naglasnu različitost riječi u mjesnome govoru i standardnome </w:t>
            </w:r>
            <w:r w:rsidR="00317E33">
              <w:rPr>
                <w:rFonts w:eastAsia="Times New Roman" w:cs="Calibri"/>
                <w:sz w:val="24"/>
                <w:szCs w:val="24"/>
                <w:lang w:eastAsia="hr-HR"/>
              </w:rPr>
              <w:t>hrvatskom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jeziku u poznatim riječima i učeniku lako razumljivim riječima i izrazima uz dodatna pojašnjenja nekih riječi.</w:t>
            </w:r>
          </w:p>
        </w:tc>
        <w:tc>
          <w:tcPr>
            <w:tcW w:w="2551" w:type="dxa"/>
            <w:gridSpan w:val="2"/>
            <w:tcBorders>
              <w:bottom w:val="single" w:sz="12" w:space="0" w:color="auto"/>
            </w:tcBorders>
          </w:tcPr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Prepoznaje naglasnu različitost riječi u mjesnome govoru i standardnome </w:t>
            </w:r>
            <w:r w:rsidR="00317E33">
              <w:rPr>
                <w:rFonts w:eastAsia="Times New Roman" w:cs="Calibri"/>
                <w:sz w:val="24"/>
                <w:szCs w:val="24"/>
                <w:lang w:eastAsia="hr-HR"/>
              </w:rPr>
              <w:t>hrvatskom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jeziku čineći poneke greške.</w:t>
            </w: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Prepoznaje naglasnu različitost riječi u mjesnome govoru i standardnome </w:t>
            </w:r>
            <w:r w:rsidR="00317E33">
              <w:rPr>
                <w:rFonts w:eastAsia="Times New Roman" w:cs="Calibri"/>
                <w:sz w:val="24"/>
                <w:szCs w:val="24"/>
                <w:lang w:eastAsia="hr-HR"/>
              </w:rPr>
              <w:t>hrvatskom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jeziku točno i lako.</w:t>
            </w:r>
          </w:p>
        </w:tc>
      </w:tr>
      <w:tr w:rsidR="002B2629" w:rsidRPr="004B15A6" w:rsidTr="00934018">
        <w:tc>
          <w:tcPr>
            <w:tcW w:w="15877" w:type="dxa"/>
            <w:gridSpan w:val="8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2B2629" w:rsidRPr="004B15A6" w:rsidRDefault="002B2629" w:rsidP="00934018">
            <w:pPr>
              <w:spacing w:after="0" w:line="240" w:lineRule="auto"/>
              <w:jc w:val="center"/>
              <w:rPr>
                <w:rFonts w:eastAsia="Times New Roman" w:cs="Calibri"/>
                <w:b/>
                <w:sz w:val="28"/>
                <w:szCs w:val="28"/>
                <w:lang w:eastAsia="hr-HR"/>
              </w:rPr>
            </w:pPr>
            <w:r w:rsidRPr="004B15A6">
              <w:rPr>
                <w:rFonts w:eastAsia="Times New Roman" w:cs="Calibri"/>
                <w:b/>
                <w:sz w:val="28"/>
                <w:szCs w:val="28"/>
                <w:lang w:eastAsia="hr-HR"/>
              </w:rPr>
              <w:t>ISHOD: OŠ HJ A. 1. 7.</w:t>
            </w:r>
            <w:r w:rsidR="004B15A6">
              <w:rPr>
                <w:rFonts w:eastAsia="Times New Roman" w:cs="Calibri"/>
                <w:b/>
                <w:sz w:val="28"/>
                <w:szCs w:val="28"/>
                <w:lang w:eastAsia="hr-HR"/>
              </w:rPr>
              <w:t xml:space="preserve"> </w:t>
            </w:r>
            <w:r w:rsidRPr="004B15A6">
              <w:rPr>
                <w:rFonts w:eastAsia="Times New Roman" w:cs="Calibri"/>
                <w:b/>
                <w:sz w:val="28"/>
                <w:szCs w:val="28"/>
                <w:lang w:eastAsia="hr-HR"/>
              </w:rPr>
              <w:t>Učenik prepoznaje glasovnu strukturu riječi te glasovno analizira i sintetizira riječi</w:t>
            </w:r>
          </w:p>
          <w:p w:rsidR="002B2629" w:rsidRPr="004B15A6" w:rsidRDefault="002B2629" w:rsidP="00934018">
            <w:pPr>
              <w:spacing w:after="0" w:line="240" w:lineRule="auto"/>
              <w:jc w:val="center"/>
              <w:rPr>
                <w:rFonts w:eastAsia="Times New Roman" w:cs="Calibri"/>
                <w:b/>
                <w:sz w:val="28"/>
                <w:szCs w:val="28"/>
                <w:lang w:eastAsia="hr-HR"/>
              </w:rPr>
            </w:pPr>
            <w:r w:rsidRPr="004B15A6">
              <w:rPr>
                <w:rFonts w:eastAsia="Times New Roman" w:cs="Calibri"/>
                <w:b/>
                <w:sz w:val="28"/>
                <w:szCs w:val="28"/>
                <w:lang w:eastAsia="hr-HR"/>
              </w:rPr>
              <w:t xml:space="preserve"> primjereno početnomu opismenjavanju.</w:t>
            </w:r>
          </w:p>
        </w:tc>
      </w:tr>
      <w:tr w:rsidR="002B2629" w:rsidRPr="004B15A6" w:rsidTr="00934018">
        <w:tc>
          <w:tcPr>
            <w:tcW w:w="2680" w:type="dxa"/>
            <w:tcBorders>
              <w:top w:val="nil"/>
              <w:bottom w:val="single" w:sz="6" w:space="0" w:color="auto"/>
              <w:right w:val="double" w:sz="12" w:space="0" w:color="auto"/>
            </w:tcBorders>
            <w:shd w:val="clear" w:color="auto" w:fill="DEEAF6"/>
          </w:tcPr>
          <w:p w:rsidR="002B2629" w:rsidRPr="004B15A6" w:rsidRDefault="002B2629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 xml:space="preserve"> RAZRADA ISHODA</w:t>
            </w:r>
          </w:p>
        </w:tc>
        <w:tc>
          <w:tcPr>
            <w:tcW w:w="2708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</w:tcBorders>
            <w:shd w:val="clear" w:color="auto" w:fill="FFFFFF"/>
          </w:tcPr>
          <w:p w:rsidR="002B2629" w:rsidRPr="004B15A6" w:rsidRDefault="002B2629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NEDOVOLJAN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/>
          </w:tcPr>
          <w:p w:rsidR="002B2629" w:rsidRPr="004B15A6" w:rsidRDefault="002B2629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DOVOLJAN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/>
          </w:tcPr>
          <w:p w:rsidR="002B2629" w:rsidRPr="004B15A6" w:rsidRDefault="002B2629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DOBAR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/>
          </w:tcPr>
          <w:p w:rsidR="002B2629" w:rsidRPr="004B15A6" w:rsidRDefault="002B2629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VRLO DOBAR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/>
          </w:tcPr>
          <w:p w:rsidR="002B2629" w:rsidRPr="004B15A6" w:rsidRDefault="002B2629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ODLIČAN</w:t>
            </w:r>
          </w:p>
        </w:tc>
      </w:tr>
      <w:tr w:rsidR="002B2629" w:rsidRPr="004B15A6" w:rsidTr="00934018">
        <w:tc>
          <w:tcPr>
            <w:tcW w:w="2680" w:type="dxa"/>
            <w:tcBorders>
              <w:bottom w:val="single" w:sz="4" w:space="0" w:color="auto"/>
              <w:right w:val="double" w:sz="12" w:space="0" w:color="auto"/>
            </w:tcBorders>
          </w:tcPr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b/>
                <w:i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 xml:space="preserve">prepoznaje glasovnu strukturu riječi; uočava početni, središnji i završni glas u riječi 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4" w:space="0" w:color="auto"/>
            </w:tcBorders>
          </w:tcPr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>prepoznaje glasovnu strukturu riječi; uočava početni, središnji i završni glas u riječi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Prepoznaje glasovnu strukturu riječi uz upute i primjere; uočava početni, središnji i završni glas u riječi korak po korak.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Prepoznaje glasovnu strukturu riječi; uočava početni, središnji i završni glas u riječi čineći greške.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Prepoznaje glasovnu strukturu riječi; uočava početni, središnji i završni glas u riječi.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2B2629" w:rsidRPr="004B15A6" w:rsidRDefault="002B2629" w:rsidP="00317E33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Pravovremeno i samostalno prepoznaje glasovnu strukturu riječi; uočava početni, središnji i završni glas u riječi bez pomoći i predloška/primjera.</w:t>
            </w:r>
          </w:p>
        </w:tc>
      </w:tr>
      <w:tr w:rsidR="002B2629" w:rsidRPr="004B15A6" w:rsidTr="00934018">
        <w:tc>
          <w:tcPr>
            <w:tcW w:w="2680" w:type="dxa"/>
            <w:tcBorders>
              <w:bottom w:val="single" w:sz="4" w:space="0" w:color="auto"/>
              <w:right w:val="double" w:sz="12" w:space="0" w:color="auto"/>
            </w:tcBorders>
          </w:tcPr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b/>
                <w:i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 xml:space="preserve">izvodi glasovnu analizu i sintezu 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4" w:space="0" w:color="auto"/>
            </w:tcBorders>
          </w:tcPr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>izvodi glasovnu analizu i sintezu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2B2629" w:rsidRPr="004B15A6" w:rsidRDefault="00317E33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sz w:val="24"/>
                <w:szCs w:val="24"/>
                <w:lang w:eastAsia="hr-HR"/>
              </w:rPr>
              <w:t>Isključivo uz pomoć učitelja te metodom</w:t>
            </w:r>
            <w:r w:rsidR="002B2629"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pokušaja i pogrešaka izvodi glasovnu analizu i sintezu.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Izvodi glasovnu analizu i sintezu kraćih i poznatih riječi.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Izvodi glasovnu analizu i sintezu kraćih riječi.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Samostalno i sigurno izvodi glasovnu analizu i sintezu na duljim i nepoznatim riječima.</w:t>
            </w:r>
          </w:p>
        </w:tc>
      </w:tr>
      <w:tr w:rsidR="002B2629" w:rsidRPr="004B15A6" w:rsidTr="00934018">
        <w:tc>
          <w:tcPr>
            <w:tcW w:w="2680" w:type="dxa"/>
            <w:tcBorders>
              <w:bottom w:val="single" w:sz="12" w:space="0" w:color="auto"/>
              <w:right w:val="double" w:sz="12" w:space="0" w:color="auto"/>
            </w:tcBorders>
          </w:tcPr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i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 xml:space="preserve">pravilno izgovora glasove i naglašava riječi primjereno početnomu opismenjavanju 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12" w:space="0" w:color="auto"/>
            </w:tcBorders>
          </w:tcPr>
          <w:p w:rsidR="002B2629" w:rsidRPr="004B15A6" w:rsidRDefault="002B2629" w:rsidP="00934018">
            <w:pPr>
              <w:spacing w:after="0" w:line="240" w:lineRule="auto"/>
              <w:ind w:left="43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>pravilno izgovora glasove i naglašava riječi primjereno početnomu opismenjavanju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:rsidR="002B2629" w:rsidRPr="004B15A6" w:rsidRDefault="002B2629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  <w:szCs w:val="24"/>
              </w:rPr>
              <w:t xml:space="preserve">Djelomično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izgovara glasove i naglašava riječi uz pomoć reprodukcije.</w:t>
            </w:r>
          </w:p>
          <w:p w:rsidR="002B2629" w:rsidRPr="004B15A6" w:rsidRDefault="002B2629" w:rsidP="00934018">
            <w:pPr>
              <w:spacing w:after="0" w:line="240" w:lineRule="auto"/>
              <w:ind w:left="360"/>
              <w:rPr>
                <w:rFonts w:cs="Calibri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bottom w:val="single" w:sz="12" w:space="0" w:color="auto"/>
            </w:tcBorders>
          </w:tcPr>
          <w:p w:rsidR="002B2629" w:rsidRPr="004B15A6" w:rsidRDefault="002B2629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Izgovara glasove i naglašava riječi uz pomoć reprodukcije.</w:t>
            </w:r>
          </w:p>
          <w:p w:rsidR="002B2629" w:rsidRPr="004B15A6" w:rsidRDefault="002B2629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bottom w:val="single" w:sz="12" w:space="0" w:color="auto"/>
            </w:tcBorders>
          </w:tcPr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Izgovara glasove i naglašava riječi u skladu s jezičnim razvojem.</w:t>
            </w:r>
          </w:p>
          <w:p w:rsidR="002B2629" w:rsidRPr="004B15A6" w:rsidRDefault="002B2629" w:rsidP="00934018">
            <w:pPr>
              <w:spacing w:after="0" w:line="240" w:lineRule="auto"/>
              <w:ind w:left="360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Izgovora glasove i naglašava riječi točno i elokventno u skladu s jezičnim razvojem.</w:t>
            </w:r>
          </w:p>
          <w:p w:rsidR="002B2629" w:rsidRPr="004B15A6" w:rsidRDefault="002B2629" w:rsidP="00934018">
            <w:pPr>
              <w:spacing w:after="0" w:line="240" w:lineRule="auto"/>
              <w:ind w:left="360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</w:tr>
      <w:tr w:rsidR="002B2629" w:rsidRPr="004B15A6" w:rsidTr="00934018">
        <w:tc>
          <w:tcPr>
            <w:tcW w:w="15877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C5E0B3"/>
          </w:tcPr>
          <w:p w:rsidR="002B2629" w:rsidRPr="00400DAD" w:rsidRDefault="002B2629" w:rsidP="00934018">
            <w:pPr>
              <w:spacing w:after="0" w:line="240" w:lineRule="auto"/>
              <w:jc w:val="center"/>
              <w:rPr>
                <w:rFonts w:eastAsia="Times New Roman" w:cs="Calibri"/>
                <w:b/>
                <w:color w:val="5F497A" w:themeColor="accent4" w:themeShade="BF"/>
                <w:sz w:val="28"/>
                <w:szCs w:val="23"/>
                <w:highlight w:val="yellow"/>
                <w:lang w:eastAsia="hr-HR"/>
              </w:rPr>
            </w:pPr>
            <w:r w:rsidRPr="00400DAD">
              <w:rPr>
                <w:rFonts w:cs="Calibri"/>
                <w:b/>
                <w:color w:val="5F497A" w:themeColor="accent4" w:themeShade="BF"/>
                <w:sz w:val="28"/>
              </w:rPr>
              <w:lastRenderedPageBreak/>
              <w:t>SASTAVNICA/ELEMENT VREDNOVANJA PREMA KURIKULARNIM DOKUMENTIMA: KNJIŽEVNOST I</w:t>
            </w:r>
            <w:r w:rsidR="004B15A6" w:rsidRPr="00400DAD">
              <w:rPr>
                <w:rFonts w:cs="Calibri"/>
                <w:b/>
                <w:color w:val="5F497A" w:themeColor="accent4" w:themeShade="BF"/>
                <w:sz w:val="28"/>
              </w:rPr>
              <w:t xml:space="preserve"> </w:t>
            </w:r>
            <w:r w:rsidRPr="00400DAD">
              <w:rPr>
                <w:rFonts w:cs="Calibri"/>
                <w:b/>
                <w:color w:val="5F497A" w:themeColor="accent4" w:themeShade="BF"/>
                <w:sz w:val="28"/>
              </w:rPr>
              <w:t>STVARALAŠTVO</w:t>
            </w:r>
          </w:p>
        </w:tc>
      </w:tr>
      <w:tr w:rsidR="002B2629" w:rsidRPr="004B15A6" w:rsidTr="00934018">
        <w:tc>
          <w:tcPr>
            <w:tcW w:w="15877" w:type="dxa"/>
            <w:gridSpan w:val="8"/>
            <w:tcBorders>
              <w:top w:val="single" w:sz="4" w:space="0" w:color="auto"/>
              <w:right w:val="single" w:sz="4" w:space="0" w:color="auto"/>
            </w:tcBorders>
            <w:shd w:val="clear" w:color="auto" w:fill="DEEAF6"/>
          </w:tcPr>
          <w:p w:rsidR="002B2629" w:rsidRPr="004B15A6" w:rsidRDefault="002B2629" w:rsidP="00934018">
            <w:pPr>
              <w:spacing w:after="0" w:line="240" w:lineRule="auto"/>
              <w:jc w:val="center"/>
              <w:rPr>
                <w:rFonts w:eastAsia="Times New Roman" w:cs="Calibri"/>
                <w:b/>
                <w:sz w:val="28"/>
                <w:szCs w:val="28"/>
                <w:lang w:eastAsia="hr-HR"/>
              </w:rPr>
            </w:pPr>
            <w:r w:rsidRPr="004B15A6">
              <w:rPr>
                <w:rFonts w:eastAsia="Times New Roman" w:cs="Calibri"/>
                <w:b/>
                <w:sz w:val="28"/>
                <w:szCs w:val="28"/>
                <w:lang w:eastAsia="hr-HR"/>
              </w:rPr>
              <w:t>ISHOD: OŠ HJ B. 1. 2. Učenik sluša/čita književni tekst, izražava o čemu tekst govori i</w:t>
            </w:r>
          </w:p>
          <w:p w:rsidR="002B2629" w:rsidRPr="004B15A6" w:rsidRDefault="002B2629" w:rsidP="00934018">
            <w:pPr>
              <w:spacing w:after="0" w:line="240" w:lineRule="auto"/>
              <w:jc w:val="center"/>
              <w:rPr>
                <w:rFonts w:cs="Calibri"/>
                <w:b/>
                <w:sz w:val="28"/>
                <w:szCs w:val="28"/>
              </w:rPr>
            </w:pPr>
            <w:r w:rsidRPr="004B15A6">
              <w:rPr>
                <w:rFonts w:eastAsia="Times New Roman" w:cs="Calibri"/>
                <w:b/>
                <w:sz w:val="28"/>
                <w:szCs w:val="28"/>
                <w:lang w:eastAsia="hr-HR"/>
              </w:rPr>
              <w:t>prepoznaje književne tekstove prema obliku u skladu s jezičnim razvojem i dobi.</w:t>
            </w:r>
          </w:p>
        </w:tc>
      </w:tr>
      <w:tr w:rsidR="002B2629" w:rsidRPr="004B15A6" w:rsidTr="00934018">
        <w:tc>
          <w:tcPr>
            <w:tcW w:w="2680" w:type="dxa"/>
            <w:tcBorders>
              <w:top w:val="nil"/>
              <w:bottom w:val="single" w:sz="6" w:space="0" w:color="auto"/>
              <w:right w:val="double" w:sz="12" w:space="0" w:color="auto"/>
            </w:tcBorders>
            <w:shd w:val="clear" w:color="auto" w:fill="DEEAF6"/>
          </w:tcPr>
          <w:p w:rsidR="002B2629" w:rsidRPr="004B15A6" w:rsidRDefault="002B2629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 xml:space="preserve"> RAZRADA ISHODA</w:t>
            </w:r>
          </w:p>
        </w:tc>
        <w:tc>
          <w:tcPr>
            <w:tcW w:w="2708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</w:tcBorders>
            <w:shd w:val="clear" w:color="auto" w:fill="FFFFFF"/>
          </w:tcPr>
          <w:p w:rsidR="002B2629" w:rsidRPr="004B15A6" w:rsidRDefault="002B2629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NEDOVOLJAN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/>
          </w:tcPr>
          <w:p w:rsidR="002B2629" w:rsidRPr="004B15A6" w:rsidRDefault="002B2629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DOVOLJAN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/>
          </w:tcPr>
          <w:p w:rsidR="002B2629" w:rsidRPr="004B15A6" w:rsidRDefault="002B2629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DOBAR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/>
          </w:tcPr>
          <w:p w:rsidR="002B2629" w:rsidRPr="004B15A6" w:rsidRDefault="002B2629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VRLO DOBAR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/>
          </w:tcPr>
          <w:p w:rsidR="002B2629" w:rsidRPr="004B15A6" w:rsidRDefault="002B2629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ODLIČAN</w:t>
            </w:r>
          </w:p>
        </w:tc>
      </w:tr>
      <w:tr w:rsidR="002B2629" w:rsidRPr="004B15A6" w:rsidTr="00934018">
        <w:tc>
          <w:tcPr>
            <w:tcW w:w="2680" w:type="dxa"/>
            <w:tcBorders>
              <w:top w:val="single" w:sz="4" w:space="0" w:color="auto"/>
              <w:right w:val="double" w:sz="12" w:space="0" w:color="auto"/>
            </w:tcBorders>
          </w:tcPr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prepoznaje priču, pjesmu, zagonetku i igrokaz prema obliku </w:t>
            </w:r>
          </w:p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double" w:sz="12" w:space="0" w:color="auto"/>
            </w:tcBorders>
          </w:tcPr>
          <w:p w:rsidR="002B2629" w:rsidRPr="004B15A6" w:rsidRDefault="002B2629" w:rsidP="00934018">
            <w:pPr>
              <w:spacing w:after="0" w:line="240" w:lineRule="auto"/>
              <w:ind w:left="43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>prepoznaje priču, pjesmu, zagonetku i igrokaz prema obliku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Metodom pokušaja i pogrešaka prepoznaje priču, pjesmu, zagonetku i igrokaz prema obliku.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</w:tcBorders>
          </w:tcPr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Uz dodatna pitanja i primjere prepoznaje priču, pjesmu, zagonetku i igrokaz prema obliku.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</w:tcBorders>
          </w:tcPr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Prepoznaje priču, pjesmu, zagonetku i igrokaz prema obliku.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2B2629" w:rsidRPr="004B15A6" w:rsidRDefault="002B2629" w:rsidP="00934018">
            <w:pPr>
              <w:spacing w:after="0" w:line="240" w:lineRule="auto"/>
              <w:rPr>
                <w:rFonts w:cs="Calibri"/>
                <w:b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Prepoznaje priču, pjesmu, zagonetku i igrokaz prema obliku i razlikuje ih te rado stvara i svoje navedene književne vrste primjereno dobi.</w:t>
            </w:r>
          </w:p>
        </w:tc>
      </w:tr>
      <w:tr w:rsidR="002B2629" w:rsidRPr="004B15A6" w:rsidTr="00934018">
        <w:tc>
          <w:tcPr>
            <w:tcW w:w="2680" w:type="dxa"/>
            <w:tcBorders>
              <w:right w:val="double" w:sz="12" w:space="0" w:color="auto"/>
            </w:tcBorders>
          </w:tcPr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opisuje situacije, događaje i likove u književnim tekstovima</w:t>
            </w:r>
          </w:p>
          <w:p w:rsidR="002B2629" w:rsidRPr="004B15A6" w:rsidRDefault="002B2629" w:rsidP="00934018">
            <w:pPr>
              <w:pStyle w:val="Odlomakpopisa"/>
              <w:spacing w:after="0" w:line="240" w:lineRule="auto"/>
              <w:ind w:left="321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:rsidR="002B2629" w:rsidRPr="004B15A6" w:rsidRDefault="002B2629" w:rsidP="00934018">
            <w:pPr>
              <w:spacing w:after="0" w:line="240" w:lineRule="auto"/>
              <w:ind w:left="43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>opisuje situacije, događaje i likove u književnim tekstovima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Proizvoljno i neprecizno opisuje situacije, događaje i likove u književnim tekstovima.</w:t>
            </w:r>
          </w:p>
        </w:tc>
        <w:tc>
          <w:tcPr>
            <w:tcW w:w="2552" w:type="dxa"/>
            <w:gridSpan w:val="2"/>
          </w:tcPr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Opisuje situacije, događaje i likove u književnim tekstovima uz dodatna pitanja učitelja.</w:t>
            </w:r>
          </w:p>
        </w:tc>
        <w:tc>
          <w:tcPr>
            <w:tcW w:w="2551" w:type="dxa"/>
            <w:gridSpan w:val="2"/>
          </w:tcPr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Samostalno opisuje situacije, događaje i likove u književnim tekstovima.</w:t>
            </w:r>
          </w:p>
        </w:tc>
        <w:tc>
          <w:tcPr>
            <w:tcW w:w="2835" w:type="dxa"/>
          </w:tcPr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Samostalno opisuje situacije, događaje i likove u književnim tekstovima iznoseći vlastite stavove i izvodeći zaključke i poruke.</w:t>
            </w:r>
          </w:p>
        </w:tc>
      </w:tr>
      <w:tr w:rsidR="002B2629" w:rsidRPr="004B15A6" w:rsidTr="00934018">
        <w:tc>
          <w:tcPr>
            <w:tcW w:w="2680" w:type="dxa"/>
            <w:tcBorders>
              <w:right w:val="double" w:sz="12" w:space="0" w:color="auto"/>
            </w:tcBorders>
          </w:tcPr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prepoznaje i izdvaja riječi koje se rimuju u pjesmama i igrokazima za djecu 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:rsidR="002B2629" w:rsidRPr="004B15A6" w:rsidRDefault="002B2629" w:rsidP="00934018">
            <w:pPr>
              <w:spacing w:after="0" w:line="240" w:lineRule="auto"/>
              <w:ind w:left="43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>prepoznaje i izdvaja riječi koje se rimuju u pjesmama i igrokazima za djecu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Uz ponavljanje i naglašavanje riječi koje se rimuju uočava rimu.</w:t>
            </w:r>
          </w:p>
        </w:tc>
        <w:tc>
          <w:tcPr>
            <w:tcW w:w="2552" w:type="dxa"/>
            <w:gridSpan w:val="2"/>
          </w:tcPr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Prepoznaje i izdvaja riječi koje se rimuju u pjesmama i igrokazima za djecu uz poticaj učitelja.</w:t>
            </w:r>
          </w:p>
        </w:tc>
        <w:tc>
          <w:tcPr>
            <w:tcW w:w="2551" w:type="dxa"/>
            <w:gridSpan w:val="2"/>
          </w:tcPr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Prepoznaje i izdvaja riječi koje se rimuju u pjesmama i igrokazima za djecu.</w:t>
            </w:r>
          </w:p>
        </w:tc>
        <w:tc>
          <w:tcPr>
            <w:tcW w:w="2835" w:type="dxa"/>
          </w:tcPr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Prepoznaje i izdvaja riječi koje se rimuju u pjesmama i igrokazima za djecu, samostalno stvara svoje rime. Slušno uočava rimu kao poklapanje u posljednjem slogu.</w:t>
            </w:r>
          </w:p>
        </w:tc>
      </w:tr>
      <w:tr w:rsidR="002B2629" w:rsidRPr="004B15A6" w:rsidTr="00934018">
        <w:tc>
          <w:tcPr>
            <w:tcW w:w="2680" w:type="dxa"/>
            <w:tcBorders>
              <w:right w:val="double" w:sz="12" w:space="0" w:color="auto"/>
            </w:tcBorders>
          </w:tcPr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prepoznaje čudesne i izmišljene elemente u pjesmama za djecu i bajkama </w:t>
            </w:r>
          </w:p>
          <w:p w:rsidR="002B2629" w:rsidRPr="004B15A6" w:rsidRDefault="002B2629" w:rsidP="00934018">
            <w:pPr>
              <w:pStyle w:val="Odlomakpopisa"/>
              <w:spacing w:after="0" w:line="240" w:lineRule="auto"/>
              <w:ind w:left="321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:rsidR="002B2629" w:rsidRPr="004B15A6" w:rsidRDefault="002B2629" w:rsidP="00934018">
            <w:pPr>
              <w:spacing w:after="0" w:line="240" w:lineRule="auto"/>
              <w:ind w:left="43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>prepoznaje čudesne i izmišljene elemente u pjesmama za djecu i bajkama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:rsidR="002B2629" w:rsidRPr="004B15A6" w:rsidRDefault="00317E33" w:rsidP="00317E33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sz w:val="24"/>
                <w:szCs w:val="24"/>
                <w:lang w:eastAsia="hr-HR"/>
              </w:rPr>
              <w:t>Prepoznaje č</w:t>
            </w:r>
            <w:r w:rsidR="002B2629" w:rsidRPr="004B15A6">
              <w:rPr>
                <w:rFonts w:eastAsia="Times New Roman" w:cs="Calibri"/>
                <w:sz w:val="24"/>
                <w:szCs w:val="24"/>
                <w:lang w:eastAsia="hr-HR"/>
              </w:rPr>
              <w:t>udesne i izmišljene elemente u pjesmama za djecu i bajkama tek uz dodatna naglašavanja elemenata.</w:t>
            </w:r>
          </w:p>
        </w:tc>
        <w:tc>
          <w:tcPr>
            <w:tcW w:w="2552" w:type="dxa"/>
            <w:gridSpan w:val="2"/>
          </w:tcPr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Prepoznaje čudesne i izmišljene elemente u pjesmama za djecu i bajkama donoseći vlastite stavove i vrijednosti ne vodeći računa o pravogovoru.</w:t>
            </w:r>
          </w:p>
        </w:tc>
        <w:tc>
          <w:tcPr>
            <w:tcW w:w="2551" w:type="dxa"/>
            <w:gridSpan w:val="2"/>
          </w:tcPr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Prepoznaje čudesne i izmišljene elemente u pjesmama za djecu i bajkama donoseći vlastite stavove i vrijednosti.</w:t>
            </w:r>
          </w:p>
        </w:tc>
        <w:tc>
          <w:tcPr>
            <w:tcW w:w="2835" w:type="dxa"/>
          </w:tcPr>
          <w:p w:rsidR="002B2629" w:rsidRPr="004B15A6" w:rsidRDefault="002B2629" w:rsidP="00317E33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Prepoznaje čudesne i izmišljene elemente u pjesmama za djecu i bajkama </w:t>
            </w:r>
            <w:r w:rsidR="00317E33">
              <w:rPr>
                <w:rFonts w:eastAsia="Times New Roman" w:cs="Calibri"/>
                <w:sz w:val="24"/>
                <w:szCs w:val="24"/>
                <w:lang w:eastAsia="hr-HR"/>
              </w:rPr>
              <w:t>te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radi samostalnu karakterizaciju likova donoseći vlastite stavove i vrijednosti.</w:t>
            </w:r>
          </w:p>
        </w:tc>
      </w:tr>
      <w:tr w:rsidR="002B2629" w:rsidRPr="004B15A6" w:rsidTr="00934018">
        <w:tc>
          <w:tcPr>
            <w:tcW w:w="2680" w:type="dxa"/>
            <w:tcBorders>
              <w:right w:val="double" w:sz="12" w:space="0" w:color="auto"/>
            </w:tcBorders>
          </w:tcPr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prepoznaje elemente igre riječima u pjesmama za djecu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:rsidR="002B2629" w:rsidRPr="004B15A6" w:rsidRDefault="002B2629" w:rsidP="00934018">
            <w:pPr>
              <w:spacing w:after="0" w:line="240" w:lineRule="auto"/>
              <w:ind w:left="43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 xml:space="preserve">prepoznaje elemente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lastRenderedPageBreak/>
              <w:t>igre riječima u pjesmama za djecu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 xml:space="preserve">Slušno uočava elemente igre riječima u pjesmi tek uz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dodatnu pomoć.</w:t>
            </w:r>
          </w:p>
        </w:tc>
        <w:tc>
          <w:tcPr>
            <w:tcW w:w="2552" w:type="dxa"/>
            <w:gridSpan w:val="2"/>
          </w:tcPr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Prepoznaje elemente igre riječima u pjesmama za djecu.</w:t>
            </w:r>
          </w:p>
        </w:tc>
        <w:tc>
          <w:tcPr>
            <w:tcW w:w="2551" w:type="dxa"/>
            <w:gridSpan w:val="2"/>
          </w:tcPr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Uočava koncept</w:t>
            </w:r>
            <w:r w:rsid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 igrama riječima i izdvaja ih u pjesmi.</w:t>
            </w:r>
          </w:p>
        </w:tc>
        <w:tc>
          <w:tcPr>
            <w:tcW w:w="2835" w:type="dxa"/>
          </w:tcPr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Samostalno stvara svoje igre riječima ili nadopunjuje već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ponuđene.</w:t>
            </w:r>
          </w:p>
        </w:tc>
      </w:tr>
      <w:tr w:rsidR="002B2629" w:rsidRPr="004B15A6" w:rsidTr="00934018">
        <w:tc>
          <w:tcPr>
            <w:tcW w:w="2680" w:type="dxa"/>
            <w:tcBorders>
              <w:bottom w:val="single" w:sz="12" w:space="0" w:color="auto"/>
              <w:right w:val="double" w:sz="12" w:space="0" w:color="auto"/>
            </w:tcBorders>
          </w:tcPr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 xml:space="preserve">prepričava pročitanu priču vlastitim riječima </w:t>
            </w:r>
          </w:p>
          <w:p w:rsidR="002B2629" w:rsidRPr="004B15A6" w:rsidRDefault="002B2629" w:rsidP="00934018">
            <w:pPr>
              <w:pStyle w:val="Odlomakpopisa"/>
              <w:spacing w:after="0" w:line="240" w:lineRule="auto"/>
              <w:ind w:left="321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  <w:bottom w:val="single" w:sz="12" w:space="0" w:color="auto"/>
            </w:tcBorders>
          </w:tcPr>
          <w:p w:rsidR="002B2629" w:rsidRPr="004B15A6" w:rsidRDefault="002B2629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>prepričava pročitanu priču vlastitim riječima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Prepričava pročitanu priču uz mnogo potpitanja i poticaja.</w:t>
            </w:r>
          </w:p>
        </w:tc>
        <w:tc>
          <w:tcPr>
            <w:tcW w:w="2552" w:type="dxa"/>
            <w:gridSpan w:val="2"/>
            <w:tcBorders>
              <w:bottom w:val="single" w:sz="12" w:space="0" w:color="auto"/>
            </w:tcBorders>
          </w:tcPr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Prepričava pročitanu priču vlastitim riječima uz uporabu poštapalica i neknjiževnih izraza.</w:t>
            </w:r>
          </w:p>
        </w:tc>
        <w:tc>
          <w:tcPr>
            <w:tcW w:w="2551" w:type="dxa"/>
            <w:gridSpan w:val="2"/>
            <w:tcBorders>
              <w:bottom w:val="single" w:sz="12" w:space="0" w:color="auto"/>
            </w:tcBorders>
          </w:tcPr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Prepričava pročitanu priču vlastitim riječima.</w:t>
            </w: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Prepričava i produbljuje pročitanu priču vlastitim riječima i bogatim rječnikom.</w:t>
            </w:r>
          </w:p>
        </w:tc>
      </w:tr>
      <w:tr w:rsidR="002B2629" w:rsidRPr="004B15A6" w:rsidTr="00934018">
        <w:tc>
          <w:tcPr>
            <w:tcW w:w="12475" w:type="dxa"/>
            <w:gridSpan w:val="6"/>
            <w:tcBorders>
              <w:top w:val="single" w:sz="12" w:space="0" w:color="auto"/>
            </w:tcBorders>
            <w:shd w:val="clear" w:color="auto" w:fill="auto"/>
          </w:tcPr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b/>
                <w:sz w:val="24"/>
                <w:szCs w:val="24"/>
                <w:lang w:eastAsia="hr-HR"/>
              </w:rPr>
              <w:t>OŠ HJ B 1. 3.</w:t>
            </w:r>
          </w:p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Učenik izabire ponuđene književne tekstove i čita/sluša ih s razumijevanjem prema vlastitome interesu.</w:t>
            </w:r>
          </w:p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b/>
                <w:sz w:val="24"/>
                <w:szCs w:val="24"/>
                <w:lang w:eastAsia="hr-HR"/>
              </w:rPr>
              <w:t>Razrada ishoda:</w:t>
            </w:r>
          </w:p>
          <w:p w:rsidR="002B2629" w:rsidRPr="004B15A6" w:rsidRDefault="002B2629" w:rsidP="00934018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ind w:left="321" w:hanging="321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upoznaje se s prostorom školske knjižnice </w:t>
            </w:r>
          </w:p>
          <w:p w:rsidR="002B2629" w:rsidRPr="004B15A6" w:rsidRDefault="002B2629" w:rsidP="00934018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ind w:left="321" w:hanging="321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upoznaje se s radom u školskoj knjižnici </w:t>
            </w:r>
          </w:p>
          <w:p w:rsidR="002B2629" w:rsidRPr="004B15A6" w:rsidRDefault="002B2629" w:rsidP="00934018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ind w:left="321" w:hanging="321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posjećuje školsku knjižnicu jedanput tjedno i posuđuje slikovnice za čitanje;</w:t>
            </w:r>
            <w:r w:rsid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upoznaje se s različitim vrstama slikovnica </w:t>
            </w:r>
          </w:p>
          <w:p w:rsidR="002B2629" w:rsidRPr="004B15A6" w:rsidRDefault="002B2629" w:rsidP="00934018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ind w:left="321" w:hanging="321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preporučuje pročitane slikovnice i priče drugim učenicima </w:t>
            </w:r>
          </w:p>
          <w:p w:rsidR="002B2629" w:rsidRPr="004B15A6" w:rsidRDefault="002B2629" w:rsidP="00934018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ind w:left="321" w:hanging="321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objašnjava vlastiti izbor slikovnica</w:t>
            </w:r>
            <w:r w:rsidR="0052760A">
              <w:rPr>
                <w:rFonts w:eastAsia="Times New Roman" w:cs="Calibr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3402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</w:p>
          <w:p w:rsidR="002B2629" w:rsidRPr="004B15A6" w:rsidRDefault="002B2629" w:rsidP="00934018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</w:p>
          <w:p w:rsidR="002B2629" w:rsidRPr="004B15A6" w:rsidRDefault="002B2629" w:rsidP="00934018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</w:p>
          <w:p w:rsidR="002B2629" w:rsidRPr="004B15A6" w:rsidRDefault="002B2629" w:rsidP="00934018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</w:p>
          <w:p w:rsidR="002B2629" w:rsidRPr="004B15A6" w:rsidRDefault="002B2629" w:rsidP="0052760A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b/>
                <w:sz w:val="24"/>
                <w:szCs w:val="24"/>
                <w:lang w:eastAsia="hr-HR"/>
              </w:rPr>
              <w:t xml:space="preserve">Navedeni </w:t>
            </w:r>
            <w:r w:rsidR="0052760A" w:rsidRPr="004B15A6">
              <w:rPr>
                <w:rFonts w:eastAsia="Times New Roman" w:cs="Calibri"/>
                <w:b/>
                <w:sz w:val="24"/>
                <w:szCs w:val="24"/>
                <w:lang w:eastAsia="hr-HR"/>
              </w:rPr>
              <w:t xml:space="preserve">se </w:t>
            </w:r>
            <w:r w:rsidRPr="004B15A6">
              <w:rPr>
                <w:rFonts w:eastAsia="Times New Roman" w:cs="Calibri"/>
                <w:b/>
                <w:sz w:val="24"/>
                <w:szCs w:val="24"/>
                <w:lang w:eastAsia="hr-HR"/>
              </w:rPr>
              <w:t>ishod ne vrednuje</w:t>
            </w:r>
            <w:r w:rsidR="0052760A">
              <w:rPr>
                <w:rFonts w:eastAsia="Times New Roman" w:cs="Calibri"/>
                <w:b/>
                <w:sz w:val="24"/>
                <w:szCs w:val="24"/>
                <w:lang w:eastAsia="hr-HR"/>
              </w:rPr>
              <w:t>,</w:t>
            </w:r>
            <w:r w:rsidRPr="004B15A6">
              <w:rPr>
                <w:rFonts w:eastAsia="Times New Roman" w:cs="Calibri"/>
                <w:b/>
                <w:sz w:val="24"/>
                <w:szCs w:val="24"/>
                <w:lang w:eastAsia="hr-HR"/>
              </w:rPr>
              <w:t xml:space="preserve"> već se prati tijekom cijele školske godine.</w:t>
            </w:r>
          </w:p>
        </w:tc>
      </w:tr>
      <w:tr w:rsidR="002B2629" w:rsidRPr="004B15A6" w:rsidTr="00934018">
        <w:tc>
          <w:tcPr>
            <w:tcW w:w="12475" w:type="dxa"/>
            <w:gridSpan w:val="6"/>
            <w:shd w:val="clear" w:color="auto" w:fill="auto"/>
          </w:tcPr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b/>
                <w:sz w:val="24"/>
                <w:szCs w:val="24"/>
                <w:lang w:eastAsia="hr-HR"/>
              </w:rPr>
              <w:t>OŠ HJ B. 1. 4.</w:t>
            </w:r>
          </w:p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Učenik se stvaralački izražava prema vlastitome interesu potaknut različitim iskustvima i doživljajima književnoga teksta.</w:t>
            </w:r>
          </w:p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b/>
                <w:sz w:val="24"/>
                <w:szCs w:val="24"/>
                <w:lang w:eastAsia="hr-HR"/>
              </w:rPr>
              <w:t>Razrada ishoda:</w:t>
            </w:r>
          </w:p>
          <w:p w:rsidR="002B2629" w:rsidRPr="004B15A6" w:rsidRDefault="002B2629" w:rsidP="00934018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ind w:left="321" w:hanging="321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koristi se jezičnim vještinama, aktivnim rječnikom sa svrhom oblikovanja uradaka u kojima dolazi do izražaja kreativnost, originalnost i stvaralačko mišljenje </w:t>
            </w:r>
          </w:p>
          <w:p w:rsidR="002B2629" w:rsidRPr="004B15A6" w:rsidRDefault="002B2629" w:rsidP="00934018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ind w:left="321" w:hanging="321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istražuje, eksperimentira i slobodno radi na temi koja mu je bliska </w:t>
            </w:r>
          </w:p>
          <w:p w:rsidR="002B2629" w:rsidRPr="004B15A6" w:rsidRDefault="002B2629" w:rsidP="00934018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ind w:left="321" w:hanging="321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stvara različite individualne uratke: crta izabrane stihove ili dijelove priče, likove i prostor, izražava se pokretom, oblikuje u različitim likovnim tehnikama likove iz priča, izrađuje vlastite slikopriče </w:t>
            </w:r>
          </w:p>
          <w:p w:rsidR="002B2629" w:rsidRPr="004B15A6" w:rsidRDefault="002B2629" w:rsidP="00934018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ind w:left="321" w:hanging="321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razvija vlastiti potencijal za stvaralaštvo</w:t>
            </w:r>
            <w:r w:rsidR="0052760A">
              <w:rPr>
                <w:rFonts w:eastAsia="Times New Roman" w:cs="Calibr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</w:p>
          <w:p w:rsidR="002B2629" w:rsidRPr="004B15A6" w:rsidRDefault="002B2629" w:rsidP="00934018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</w:p>
          <w:p w:rsidR="002B2629" w:rsidRPr="004B15A6" w:rsidRDefault="002B2629" w:rsidP="00934018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</w:p>
          <w:p w:rsidR="002B2629" w:rsidRPr="004B15A6" w:rsidRDefault="002B2629" w:rsidP="00934018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</w:p>
          <w:p w:rsidR="002B2629" w:rsidRPr="004B15A6" w:rsidRDefault="0052760A" w:rsidP="00934018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b/>
                <w:sz w:val="24"/>
                <w:szCs w:val="24"/>
                <w:lang w:eastAsia="hr-HR"/>
              </w:rPr>
              <w:t xml:space="preserve">Navedeni se ishod ne vrednuje, </w:t>
            </w:r>
            <w:r w:rsidR="002B2629" w:rsidRPr="004B15A6">
              <w:rPr>
                <w:rFonts w:eastAsia="Times New Roman" w:cs="Calibri"/>
                <w:b/>
                <w:sz w:val="24"/>
                <w:szCs w:val="24"/>
                <w:lang w:eastAsia="hr-HR"/>
              </w:rPr>
              <w:t>već se prati tijekom cijele školske godine.</w:t>
            </w:r>
          </w:p>
        </w:tc>
      </w:tr>
      <w:tr w:rsidR="002B2629" w:rsidRPr="004B15A6" w:rsidTr="00934018">
        <w:tc>
          <w:tcPr>
            <w:tcW w:w="15877" w:type="dxa"/>
            <w:gridSpan w:val="8"/>
            <w:shd w:val="clear" w:color="auto" w:fill="C5E0B3"/>
          </w:tcPr>
          <w:p w:rsidR="002B2629" w:rsidRPr="00400DAD" w:rsidRDefault="002B2629" w:rsidP="00934018">
            <w:pPr>
              <w:spacing w:after="0" w:line="240" w:lineRule="auto"/>
              <w:jc w:val="center"/>
              <w:rPr>
                <w:rFonts w:eastAsia="Times New Roman" w:cs="Calibri"/>
                <w:b/>
                <w:color w:val="5F497A" w:themeColor="accent4" w:themeShade="BF"/>
                <w:sz w:val="28"/>
                <w:szCs w:val="23"/>
                <w:highlight w:val="yellow"/>
                <w:lang w:eastAsia="hr-HR"/>
              </w:rPr>
            </w:pPr>
            <w:r w:rsidRPr="00400DAD">
              <w:rPr>
                <w:rFonts w:cs="Calibri"/>
                <w:b/>
                <w:color w:val="5F497A" w:themeColor="accent4" w:themeShade="BF"/>
                <w:sz w:val="28"/>
              </w:rPr>
              <w:t>SASTAVNICA/ELEMENT VREDNOVANJA PREMA KURIKULARNIM DOKUMENTIMA: KULTURA I MEDIJI</w:t>
            </w:r>
          </w:p>
        </w:tc>
      </w:tr>
      <w:tr w:rsidR="002B2629" w:rsidRPr="004B15A6" w:rsidTr="00934018">
        <w:tc>
          <w:tcPr>
            <w:tcW w:w="15877" w:type="dxa"/>
            <w:gridSpan w:val="8"/>
            <w:tcBorders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2B2629" w:rsidRPr="004B15A6" w:rsidRDefault="002B2629" w:rsidP="00934018">
            <w:pPr>
              <w:spacing w:after="0" w:line="240" w:lineRule="auto"/>
              <w:jc w:val="center"/>
              <w:rPr>
                <w:rFonts w:cs="Calibri"/>
                <w:b/>
                <w:sz w:val="28"/>
              </w:rPr>
            </w:pPr>
            <w:r w:rsidRPr="004B15A6">
              <w:rPr>
                <w:rFonts w:eastAsia="Times New Roman" w:cs="Calibri"/>
                <w:b/>
                <w:sz w:val="28"/>
                <w:szCs w:val="24"/>
                <w:lang w:eastAsia="hr-HR"/>
              </w:rPr>
              <w:t>ISHOD: OŠ HJ C. 1. 2. Učenik razlikuje medijske sadržaje primjerene dobi i interesu.</w:t>
            </w:r>
          </w:p>
        </w:tc>
      </w:tr>
      <w:tr w:rsidR="002B2629" w:rsidRPr="004B15A6" w:rsidTr="00934018">
        <w:tc>
          <w:tcPr>
            <w:tcW w:w="2680" w:type="dxa"/>
            <w:tcBorders>
              <w:top w:val="nil"/>
              <w:bottom w:val="single" w:sz="6" w:space="0" w:color="auto"/>
              <w:right w:val="double" w:sz="12" w:space="0" w:color="auto"/>
            </w:tcBorders>
            <w:shd w:val="clear" w:color="auto" w:fill="DEEAF6"/>
          </w:tcPr>
          <w:p w:rsidR="002B2629" w:rsidRPr="004B15A6" w:rsidRDefault="002B2629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 xml:space="preserve"> RAZRADA ISHODA</w:t>
            </w:r>
          </w:p>
        </w:tc>
        <w:tc>
          <w:tcPr>
            <w:tcW w:w="2708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</w:tcBorders>
            <w:shd w:val="clear" w:color="auto" w:fill="FFFFFF"/>
          </w:tcPr>
          <w:p w:rsidR="002B2629" w:rsidRPr="004B15A6" w:rsidRDefault="002B2629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NEDOVOLJAN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/>
          </w:tcPr>
          <w:p w:rsidR="002B2629" w:rsidRPr="004B15A6" w:rsidRDefault="002B2629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DOVOLJAN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/>
          </w:tcPr>
          <w:p w:rsidR="002B2629" w:rsidRPr="004B15A6" w:rsidRDefault="002B2629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DOBAR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/>
          </w:tcPr>
          <w:p w:rsidR="002B2629" w:rsidRPr="004B15A6" w:rsidRDefault="002B2629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VRLO DOBAR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/>
          </w:tcPr>
          <w:p w:rsidR="002B2629" w:rsidRPr="004B15A6" w:rsidRDefault="002B2629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ODLIČAN</w:t>
            </w:r>
          </w:p>
        </w:tc>
      </w:tr>
      <w:tr w:rsidR="002B2629" w:rsidRPr="004B15A6" w:rsidTr="00934018">
        <w:tc>
          <w:tcPr>
            <w:tcW w:w="2680" w:type="dxa"/>
            <w:tcBorders>
              <w:bottom w:val="single" w:sz="4" w:space="0" w:color="auto"/>
              <w:right w:val="double" w:sz="12" w:space="0" w:color="auto"/>
            </w:tcBorders>
            <w:shd w:val="clear" w:color="auto" w:fill="FFFFFF"/>
          </w:tcPr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izdvaja omiljene medijske sadržaje i razgovara o njima: animirani filmovi, televizijske i radijske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emisije za djecu obrazovnoga i dječjeg</w:t>
            </w:r>
            <w:r w:rsidR="0052760A">
              <w:rPr>
                <w:rFonts w:eastAsia="Times New Roman" w:cs="Calibri"/>
                <w:sz w:val="24"/>
                <w:szCs w:val="24"/>
                <w:lang w:eastAsia="hr-HR"/>
              </w:rPr>
              <w:t>a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programa, kazališne predstave, slikovnice i knjige za djecu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4" w:space="0" w:color="auto"/>
            </w:tcBorders>
          </w:tcPr>
          <w:p w:rsidR="002B2629" w:rsidRPr="004B15A6" w:rsidRDefault="002B2629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</w:rPr>
              <w:lastRenderedPageBreak/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 xml:space="preserve">izdvaja omiljene medijske sadržaje i razgovara o njima: animirani filmovi,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lastRenderedPageBreak/>
              <w:t>televizijske i radijske emisije za djecu obrazovnoga i dječjeg</w:t>
            </w:r>
            <w:r w:rsidR="0052760A">
              <w:rPr>
                <w:rFonts w:eastAsia="Times New Roman" w:cs="Calibri"/>
                <w:i/>
                <w:sz w:val="24"/>
                <w:szCs w:val="24"/>
                <w:lang w:eastAsia="hr-HR"/>
              </w:rPr>
              <w:t>a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 xml:space="preserve"> programa, kazališne predstave, slikovnice i knjige za djecu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 xml:space="preserve">Uz primjere i poticaj učitelja prepoznaje medijske sadržaje. 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Prepoznaje određene medijske sadržaje i o njima razgovara uz poticaje.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Izdvaja omiljene medijske sadržaje i razgovara o njima.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Izdvaja, uspoređuje i analizira omiljene medijske sadržaje i razgovara o njima.</w:t>
            </w:r>
          </w:p>
        </w:tc>
      </w:tr>
      <w:tr w:rsidR="002B2629" w:rsidRPr="004B15A6" w:rsidTr="00934018">
        <w:tc>
          <w:tcPr>
            <w:tcW w:w="2680" w:type="dxa"/>
            <w:tcBorders>
              <w:top w:val="single" w:sz="4" w:space="0" w:color="auto"/>
              <w:bottom w:val="single" w:sz="12" w:space="0" w:color="auto"/>
              <w:right w:val="double" w:sz="12" w:space="0" w:color="auto"/>
            </w:tcBorders>
          </w:tcPr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sluša ili samostalno čita kraće tekstove u književnim i zabavno-poučnim časopisima za djecu </w:t>
            </w:r>
          </w:p>
        </w:tc>
        <w:tc>
          <w:tcPr>
            <w:tcW w:w="2708" w:type="dxa"/>
            <w:tcBorders>
              <w:top w:val="single" w:sz="4" w:space="0" w:color="auto"/>
              <w:left w:val="double" w:sz="12" w:space="0" w:color="auto"/>
              <w:bottom w:val="single" w:sz="12" w:space="0" w:color="auto"/>
            </w:tcBorders>
          </w:tcPr>
          <w:p w:rsidR="002B2629" w:rsidRPr="004B15A6" w:rsidRDefault="002B2629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>sluša ili samostalno čita kraće tekstove u književnim i zabavno-poučnim časopisima za djecu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12" w:space="0" w:color="auto"/>
            </w:tcBorders>
          </w:tcPr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Uz nepostojanu pažnju sluša kraće tekstove u književnim i zabavno-poučnim časopisima za djecu ne povezujući sadržaje.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Sluša kraće tekstove u književnim i zabavno-poučnim časopisima za djecu povezujući sadržaje uz pomoć učitelja.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Sluša kraće tekstove u književnim i zabavno-poučnim časopisima za djecu povezujući sadržaje.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12" w:space="0" w:color="auto"/>
            </w:tcBorders>
          </w:tcPr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Samostalno čita kraće tekstove u književnim i zabavno-poučnim časopisima za djecu i o njima argumentirano razgovara.</w:t>
            </w:r>
          </w:p>
        </w:tc>
      </w:tr>
      <w:tr w:rsidR="002B2629" w:rsidRPr="004B15A6" w:rsidTr="00934018">
        <w:tc>
          <w:tcPr>
            <w:tcW w:w="9782" w:type="dxa"/>
            <w:gridSpan w:val="4"/>
            <w:tcBorders>
              <w:top w:val="single" w:sz="12" w:space="0" w:color="auto"/>
            </w:tcBorders>
            <w:shd w:val="clear" w:color="auto" w:fill="auto"/>
          </w:tcPr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b/>
                <w:sz w:val="24"/>
                <w:szCs w:val="24"/>
                <w:lang w:eastAsia="hr-HR"/>
              </w:rPr>
              <w:t xml:space="preserve">OŠ HJ C. 1. 3. </w:t>
            </w:r>
          </w:p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Učenik posjećuje kulturne događaje primjerene dobi.</w:t>
            </w:r>
          </w:p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b/>
                <w:sz w:val="24"/>
                <w:szCs w:val="24"/>
                <w:lang w:eastAsia="hr-HR"/>
              </w:rPr>
              <w:t>Razrada ishoda:</w:t>
            </w:r>
          </w:p>
          <w:p w:rsidR="002B2629" w:rsidRPr="004B15A6" w:rsidRDefault="002B2629" w:rsidP="00934018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ind w:left="321" w:hanging="321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posjećuje kulturne događaje primjerene dobi </w:t>
            </w:r>
          </w:p>
          <w:p w:rsidR="002B2629" w:rsidRPr="004B15A6" w:rsidRDefault="002B2629" w:rsidP="00934018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ind w:left="321" w:hanging="321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razgovara s ostalim učenicima nakon kulturnoga događaja </w:t>
            </w:r>
          </w:p>
          <w:p w:rsidR="002B2629" w:rsidRPr="004B15A6" w:rsidRDefault="002B2629" w:rsidP="00934018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ind w:left="321" w:hanging="321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izražava svoj doživljaj kulturnoga događaja crtežom, slikom, govorom, pokretom, pjevanjem</w:t>
            </w:r>
            <w:r w:rsidR="0052760A">
              <w:rPr>
                <w:rFonts w:eastAsia="Times New Roman" w:cs="Calibr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6095" w:type="dxa"/>
            <w:gridSpan w:val="4"/>
            <w:tcBorders>
              <w:top w:val="single" w:sz="12" w:space="0" w:color="auto"/>
            </w:tcBorders>
            <w:shd w:val="clear" w:color="auto" w:fill="auto"/>
          </w:tcPr>
          <w:p w:rsidR="002B2629" w:rsidRPr="004B15A6" w:rsidRDefault="002B2629" w:rsidP="00934018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</w:p>
          <w:p w:rsidR="002B2629" w:rsidRPr="004B15A6" w:rsidRDefault="002B2629" w:rsidP="00934018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</w:p>
          <w:p w:rsidR="002B2629" w:rsidRPr="004B15A6" w:rsidRDefault="002B2629" w:rsidP="00934018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</w:p>
          <w:p w:rsidR="002B2629" w:rsidRPr="004B15A6" w:rsidRDefault="0052760A" w:rsidP="00934018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b/>
                <w:sz w:val="24"/>
                <w:szCs w:val="24"/>
                <w:lang w:eastAsia="hr-HR"/>
              </w:rPr>
              <w:t xml:space="preserve">Navedeni se ishod ne vrednuje, </w:t>
            </w:r>
            <w:r w:rsidR="002B2629" w:rsidRPr="004B15A6">
              <w:rPr>
                <w:rFonts w:eastAsia="Times New Roman" w:cs="Calibri"/>
                <w:b/>
                <w:sz w:val="24"/>
                <w:szCs w:val="24"/>
                <w:lang w:eastAsia="hr-HR"/>
              </w:rPr>
              <w:t>već se prati tijekom cijele školske godine.</w:t>
            </w:r>
          </w:p>
        </w:tc>
      </w:tr>
    </w:tbl>
    <w:p w:rsidR="004229D9" w:rsidRPr="004B15A6" w:rsidRDefault="004229D9" w:rsidP="007329B7">
      <w:pPr>
        <w:jc w:val="center"/>
        <w:rPr>
          <w:rFonts w:cs="Calibri"/>
        </w:rPr>
      </w:pPr>
    </w:p>
    <w:p w:rsidR="004229D9" w:rsidRPr="004B15A6" w:rsidRDefault="004229D9">
      <w:pPr>
        <w:rPr>
          <w:rFonts w:cs="Calibri"/>
        </w:rPr>
      </w:pPr>
      <w:r w:rsidRPr="004B15A6">
        <w:rPr>
          <w:rFonts w:cs="Calibri"/>
        </w:rPr>
        <w:br w:type="page"/>
      </w:r>
    </w:p>
    <w:p w:rsidR="007329B7" w:rsidRPr="004B15A6" w:rsidRDefault="007329B7" w:rsidP="007329B7">
      <w:pPr>
        <w:jc w:val="center"/>
        <w:rPr>
          <w:rFonts w:cs="Calibri"/>
          <w:b/>
          <w:sz w:val="40"/>
        </w:rPr>
      </w:pPr>
      <w:r w:rsidRPr="004B15A6">
        <w:rPr>
          <w:rFonts w:cs="Calibri"/>
          <w:b/>
          <w:sz w:val="28"/>
        </w:rPr>
        <w:lastRenderedPageBreak/>
        <w:t>NASTAVNI PREDMET:</w:t>
      </w:r>
      <w:r w:rsidR="004B15A6">
        <w:rPr>
          <w:rFonts w:cs="Calibri"/>
          <w:b/>
          <w:sz w:val="28"/>
        </w:rPr>
        <w:t xml:space="preserve"> </w:t>
      </w:r>
      <w:r w:rsidRPr="004B15A6">
        <w:rPr>
          <w:rFonts w:cs="Calibri"/>
          <w:b/>
          <w:sz w:val="28"/>
        </w:rPr>
        <w:t>LIKOVNA KULTURA</w:t>
      </w:r>
    </w:p>
    <w:p w:rsidR="007329B7" w:rsidRPr="004B15A6" w:rsidRDefault="007329B7" w:rsidP="007329B7">
      <w:pPr>
        <w:rPr>
          <w:rFonts w:cs="Calibri"/>
          <w:sz w:val="24"/>
          <w:szCs w:val="28"/>
        </w:rPr>
      </w:pPr>
    </w:p>
    <w:p w:rsidR="007329B7" w:rsidRPr="004B15A6" w:rsidRDefault="007329B7" w:rsidP="007329B7">
      <w:pPr>
        <w:rPr>
          <w:rFonts w:cs="Calibri"/>
          <w:i/>
          <w:sz w:val="24"/>
          <w:szCs w:val="28"/>
        </w:rPr>
      </w:pPr>
      <w:r w:rsidRPr="004B15A6">
        <w:rPr>
          <w:rFonts w:cs="Calibri"/>
          <w:i/>
          <w:sz w:val="24"/>
          <w:szCs w:val="28"/>
        </w:rPr>
        <w:t xml:space="preserve">Učenje i poučavanje predmeta Likovna kultura u 1. razredu osnovne škole organizira se kao niz manjih ili većih cjelina vezanih </w:t>
      </w:r>
      <w:r w:rsidR="0052760A">
        <w:rPr>
          <w:rFonts w:cs="Calibri"/>
          <w:i/>
          <w:sz w:val="24"/>
          <w:szCs w:val="28"/>
        </w:rPr>
        <w:t>sa</w:t>
      </w:r>
      <w:r w:rsidRPr="004B15A6">
        <w:rPr>
          <w:rFonts w:cs="Calibri"/>
          <w:i/>
          <w:sz w:val="24"/>
          <w:szCs w:val="28"/>
        </w:rPr>
        <w:t xml:space="preserve"> zadan</w:t>
      </w:r>
      <w:r w:rsidR="0052760A">
        <w:rPr>
          <w:rFonts w:cs="Calibri"/>
          <w:i/>
          <w:sz w:val="24"/>
          <w:szCs w:val="28"/>
        </w:rPr>
        <w:t>im</w:t>
      </w:r>
      <w:r w:rsidRPr="004B15A6">
        <w:rPr>
          <w:rFonts w:cs="Calibri"/>
          <w:i/>
          <w:sz w:val="24"/>
          <w:szCs w:val="28"/>
        </w:rPr>
        <w:t xml:space="preserve"> i izborn</w:t>
      </w:r>
      <w:r w:rsidR="0052760A">
        <w:rPr>
          <w:rFonts w:cs="Calibri"/>
          <w:i/>
          <w:sz w:val="24"/>
          <w:szCs w:val="28"/>
        </w:rPr>
        <w:t>im</w:t>
      </w:r>
      <w:r w:rsidRPr="004B15A6">
        <w:rPr>
          <w:rFonts w:cs="Calibri"/>
          <w:i/>
          <w:sz w:val="24"/>
          <w:szCs w:val="28"/>
        </w:rPr>
        <w:t xml:space="preserve"> tem</w:t>
      </w:r>
      <w:r w:rsidR="0052760A">
        <w:rPr>
          <w:rFonts w:cs="Calibri"/>
          <w:i/>
          <w:sz w:val="24"/>
          <w:szCs w:val="28"/>
        </w:rPr>
        <w:t>ama</w:t>
      </w:r>
      <w:r w:rsidRPr="004B15A6">
        <w:rPr>
          <w:rFonts w:cs="Calibri"/>
          <w:i/>
          <w:sz w:val="24"/>
          <w:szCs w:val="28"/>
        </w:rPr>
        <w:t>.</w:t>
      </w:r>
    </w:p>
    <w:p w:rsidR="007329B7" w:rsidRPr="004B15A6" w:rsidRDefault="007329B7" w:rsidP="007329B7">
      <w:pPr>
        <w:rPr>
          <w:rFonts w:cs="Calibri"/>
          <w:b/>
          <w:i/>
          <w:sz w:val="28"/>
          <w:szCs w:val="28"/>
        </w:rPr>
      </w:pPr>
      <w:r w:rsidRPr="004B15A6">
        <w:rPr>
          <w:rFonts w:cs="Calibri"/>
          <w:b/>
          <w:i/>
          <w:sz w:val="28"/>
          <w:szCs w:val="28"/>
        </w:rPr>
        <w:t>Zadane teme:</w:t>
      </w:r>
    </w:p>
    <w:p w:rsidR="007329B7" w:rsidRPr="004B15A6" w:rsidRDefault="007329B7" w:rsidP="00A61CF5">
      <w:pPr>
        <w:pStyle w:val="Odlomakpopisa"/>
        <w:numPr>
          <w:ilvl w:val="0"/>
          <w:numId w:val="21"/>
        </w:numPr>
        <w:rPr>
          <w:rFonts w:cs="Calibri"/>
          <w:i/>
          <w:sz w:val="24"/>
          <w:szCs w:val="28"/>
        </w:rPr>
      </w:pPr>
      <w:r w:rsidRPr="004B15A6">
        <w:rPr>
          <w:rFonts w:cs="Calibri"/>
          <w:b/>
          <w:i/>
          <w:sz w:val="24"/>
          <w:szCs w:val="28"/>
        </w:rPr>
        <w:t>Slika, igra, priča:</w:t>
      </w:r>
      <w:r w:rsidRPr="004B15A6">
        <w:rPr>
          <w:rFonts w:cs="Calibri"/>
          <w:i/>
          <w:sz w:val="24"/>
          <w:szCs w:val="28"/>
        </w:rPr>
        <w:t xml:space="preserve"> učenik istražuje različite odnose između slike i priče proizašle iz osobnih doživljaja. Kao poticaj koristi igru, umjetnička djela, literarne i glazbene predloške (ispričati priču kombinacijama boja, kontrasta, ritma itd.).</w:t>
      </w:r>
    </w:p>
    <w:p w:rsidR="007329B7" w:rsidRPr="004B15A6" w:rsidRDefault="007329B7" w:rsidP="00A61CF5">
      <w:pPr>
        <w:pStyle w:val="Odlomakpopisa"/>
        <w:numPr>
          <w:ilvl w:val="0"/>
          <w:numId w:val="21"/>
        </w:numPr>
        <w:rPr>
          <w:rFonts w:cs="Calibri"/>
          <w:i/>
          <w:sz w:val="24"/>
          <w:szCs w:val="28"/>
        </w:rPr>
      </w:pPr>
      <w:r w:rsidRPr="004B15A6">
        <w:rPr>
          <w:rFonts w:cs="Calibri"/>
          <w:b/>
          <w:i/>
          <w:sz w:val="24"/>
          <w:szCs w:val="28"/>
        </w:rPr>
        <w:t>Vidljivo-nevidljivo:</w:t>
      </w:r>
      <w:r w:rsidRPr="004B15A6">
        <w:rPr>
          <w:rFonts w:cs="Calibri"/>
          <w:i/>
          <w:sz w:val="24"/>
          <w:szCs w:val="28"/>
        </w:rPr>
        <w:t xml:space="preserve"> učenik koristi likovnu ili vizualnu umjetnost kao mogućnost interpretacije vidljivoga (svijeta koji ga okružuje) i izražavanja nevidljivoga (unutarnjega svijeta osjećaja, misli i stavova).</w:t>
      </w:r>
    </w:p>
    <w:p w:rsidR="007329B7" w:rsidRPr="004B15A6" w:rsidRDefault="007329B7" w:rsidP="00A61CF5">
      <w:pPr>
        <w:pStyle w:val="Odlomakpopisa"/>
        <w:numPr>
          <w:ilvl w:val="0"/>
          <w:numId w:val="21"/>
        </w:numPr>
        <w:rPr>
          <w:rFonts w:cs="Calibri"/>
          <w:i/>
          <w:sz w:val="24"/>
          <w:szCs w:val="28"/>
        </w:rPr>
      </w:pPr>
      <w:r w:rsidRPr="004B15A6">
        <w:rPr>
          <w:rFonts w:cs="Calibri"/>
          <w:b/>
          <w:i/>
          <w:sz w:val="24"/>
          <w:szCs w:val="28"/>
        </w:rPr>
        <w:t>Priroda i oblik:</w:t>
      </w:r>
      <w:r w:rsidRPr="004B15A6">
        <w:rPr>
          <w:rFonts w:cs="Calibri"/>
          <w:i/>
          <w:sz w:val="24"/>
          <w:szCs w:val="28"/>
        </w:rPr>
        <w:t xml:space="preserve"> učenik istražuje prirodu različitim osjetilima (vizualni opažaj, taktilni i prostorni doživljaj: uočavanje detalja, boja, površina, odnosa veličina i oblika, ritma, građe oblika itd.). </w:t>
      </w:r>
    </w:p>
    <w:p w:rsidR="007329B7" w:rsidRPr="004B15A6" w:rsidRDefault="007329B7" w:rsidP="00A61CF5">
      <w:pPr>
        <w:pStyle w:val="Odlomakpopisa"/>
        <w:numPr>
          <w:ilvl w:val="0"/>
          <w:numId w:val="21"/>
        </w:numPr>
        <w:rPr>
          <w:rFonts w:cs="Calibri"/>
          <w:i/>
          <w:sz w:val="24"/>
          <w:szCs w:val="28"/>
        </w:rPr>
      </w:pPr>
      <w:r w:rsidRPr="004B15A6">
        <w:rPr>
          <w:rFonts w:cs="Calibri"/>
          <w:b/>
          <w:i/>
          <w:sz w:val="24"/>
          <w:szCs w:val="28"/>
        </w:rPr>
        <w:t>Prostor u kojem</w:t>
      </w:r>
      <w:r w:rsidR="0052760A">
        <w:rPr>
          <w:rFonts w:cs="Calibri"/>
          <w:b/>
          <w:i/>
          <w:sz w:val="24"/>
          <w:szCs w:val="28"/>
        </w:rPr>
        <w:t>u</w:t>
      </w:r>
      <w:r w:rsidRPr="004B15A6">
        <w:rPr>
          <w:rFonts w:cs="Calibri"/>
          <w:b/>
          <w:i/>
          <w:sz w:val="24"/>
          <w:szCs w:val="28"/>
        </w:rPr>
        <w:t xml:space="preserve"> boravim:</w:t>
      </w:r>
      <w:r w:rsidRPr="004B15A6">
        <w:rPr>
          <w:rFonts w:cs="Calibri"/>
          <w:i/>
          <w:sz w:val="24"/>
          <w:szCs w:val="28"/>
        </w:rPr>
        <w:t xml:space="preserve"> učenik istražuje povezanost oblikovanja prostora u kojem</w:t>
      </w:r>
      <w:r w:rsidR="0052760A">
        <w:rPr>
          <w:rFonts w:cs="Calibri"/>
          <w:i/>
          <w:sz w:val="24"/>
          <w:szCs w:val="28"/>
        </w:rPr>
        <w:t>u</w:t>
      </w:r>
      <w:r w:rsidRPr="004B15A6">
        <w:rPr>
          <w:rFonts w:cs="Calibri"/>
          <w:i/>
          <w:sz w:val="24"/>
          <w:szCs w:val="28"/>
        </w:rPr>
        <w:t xml:space="preserve"> svakodnevno boravi s kvalitetom vlastitog</w:t>
      </w:r>
      <w:r w:rsidR="0052760A">
        <w:rPr>
          <w:rFonts w:cs="Calibri"/>
          <w:i/>
          <w:sz w:val="24"/>
          <w:szCs w:val="28"/>
        </w:rPr>
        <w:t>a</w:t>
      </w:r>
      <w:r w:rsidRPr="004B15A6">
        <w:rPr>
          <w:rFonts w:cs="Calibri"/>
          <w:i/>
          <w:sz w:val="24"/>
          <w:szCs w:val="28"/>
        </w:rPr>
        <w:t xml:space="preserve"> života (namjena, veličina, boja, oblik, granice prostora itd.).</w:t>
      </w:r>
    </w:p>
    <w:p w:rsidR="007329B7" w:rsidRPr="004B15A6" w:rsidRDefault="007329B7" w:rsidP="007329B7">
      <w:pPr>
        <w:rPr>
          <w:rFonts w:cs="Calibri"/>
          <w:b/>
          <w:i/>
          <w:sz w:val="28"/>
          <w:szCs w:val="28"/>
        </w:rPr>
      </w:pPr>
      <w:r w:rsidRPr="004B15A6">
        <w:rPr>
          <w:rFonts w:cs="Calibri"/>
          <w:b/>
          <w:i/>
          <w:sz w:val="28"/>
          <w:szCs w:val="28"/>
        </w:rPr>
        <w:t>Izborne teme:</w:t>
      </w:r>
    </w:p>
    <w:p w:rsidR="007329B7" w:rsidRPr="004B15A6" w:rsidRDefault="007329B7" w:rsidP="00A61CF5">
      <w:pPr>
        <w:pStyle w:val="Odlomakpopisa"/>
        <w:numPr>
          <w:ilvl w:val="0"/>
          <w:numId w:val="22"/>
        </w:numPr>
        <w:rPr>
          <w:rFonts w:cs="Calibri"/>
          <w:i/>
          <w:sz w:val="24"/>
          <w:szCs w:val="28"/>
        </w:rPr>
      </w:pPr>
      <w:r w:rsidRPr="004B15A6">
        <w:rPr>
          <w:rFonts w:cs="Calibri"/>
          <w:b/>
          <w:i/>
          <w:sz w:val="24"/>
          <w:szCs w:val="28"/>
        </w:rPr>
        <w:t>Zajedno smo različiti:</w:t>
      </w:r>
      <w:r w:rsidRPr="004B15A6">
        <w:rPr>
          <w:rFonts w:cs="Calibri"/>
          <w:i/>
          <w:sz w:val="24"/>
          <w:szCs w:val="28"/>
        </w:rPr>
        <w:t xml:space="preserve"> učenik likovnim i vizualnim izražavanjem istražuje pripadnost skupini, vršnjacima, obitelji i zajednici te važnost prihvaćanja različitosti, međusobnog uvažavanja i tolerancije.</w:t>
      </w:r>
    </w:p>
    <w:p w:rsidR="007329B7" w:rsidRPr="004B15A6" w:rsidRDefault="007329B7" w:rsidP="00A61CF5">
      <w:pPr>
        <w:pStyle w:val="Odlomakpopisa"/>
        <w:numPr>
          <w:ilvl w:val="0"/>
          <w:numId w:val="22"/>
        </w:numPr>
        <w:rPr>
          <w:rFonts w:cs="Calibri"/>
          <w:i/>
          <w:sz w:val="24"/>
          <w:szCs w:val="28"/>
        </w:rPr>
      </w:pPr>
      <w:r w:rsidRPr="004B15A6">
        <w:rPr>
          <w:rFonts w:cs="Calibri"/>
          <w:b/>
          <w:i/>
          <w:sz w:val="24"/>
          <w:szCs w:val="28"/>
        </w:rPr>
        <w:t xml:space="preserve">Umjetnost i zajednica: </w:t>
      </w:r>
      <w:r w:rsidRPr="004B15A6">
        <w:rPr>
          <w:rFonts w:cs="Calibri"/>
          <w:i/>
          <w:sz w:val="24"/>
          <w:szCs w:val="28"/>
        </w:rPr>
        <w:t>učenik istražuje likovno i vizualno oblikovanje kao sastavni dio života pojedinca i zajednice (prisutnost likovnog i vizualnog oblikovanja u svakodnevnom</w:t>
      </w:r>
      <w:r w:rsidR="0052760A">
        <w:rPr>
          <w:rFonts w:cs="Calibri"/>
          <w:i/>
          <w:sz w:val="24"/>
          <w:szCs w:val="28"/>
        </w:rPr>
        <w:t>e</w:t>
      </w:r>
      <w:r w:rsidRPr="004B15A6">
        <w:rPr>
          <w:rFonts w:cs="Calibri"/>
          <w:i/>
          <w:sz w:val="24"/>
          <w:szCs w:val="28"/>
        </w:rPr>
        <w:t xml:space="preserve"> okruženju; dizajn, primijenjena umjetnost, vizualne komunikacije, kazalište, spomenici, muzeji, galerije, izložbe, ulična umjetnost).</w:t>
      </w:r>
    </w:p>
    <w:p w:rsidR="007329B7" w:rsidRPr="004B15A6" w:rsidRDefault="007329B7" w:rsidP="007329B7">
      <w:pPr>
        <w:spacing w:before="100" w:beforeAutospacing="1" w:after="100" w:afterAutospacing="1" w:line="240" w:lineRule="auto"/>
        <w:ind w:left="82"/>
        <w:rPr>
          <w:rFonts w:eastAsia="Times New Roman" w:cs="Calibri"/>
          <w:b/>
          <w:i/>
          <w:sz w:val="24"/>
          <w:szCs w:val="28"/>
          <w:lang w:eastAsia="hr-HR"/>
        </w:rPr>
      </w:pPr>
      <w:r w:rsidRPr="004B15A6">
        <w:rPr>
          <w:rFonts w:cs="Calibri"/>
          <w:b/>
          <w:i/>
          <w:sz w:val="24"/>
          <w:szCs w:val="28"/>
        </w:rPr>
        <w:t xml:space="preserve">A.1.1. </w:t>
      </w:r>
      <w:r w:rsidRPr="004B15A6">
        <w:rPr>
          <w:rFonts w:eastAsia="Times New Roman" w:cs="Calibri"/>
          <w:b/>
          <w:i/>
          <w:sz w:val="24"/>
          <w:szCs w:val="28"/>
          <w:lang w:eastAsia="hr-HR"/>
        </w:rPr>
        <w:t>Ob</w:t>
      </w:r>
      <w:r w:rsidR="0052760A">
        <w:rPr>
          <w:rFonts w:eastAsia="Times New Roman" w:cs="Calibri"/>
          <w:b/>
          <w:i/>
          <w:sz w:val="24"/>
          <w:szCs w:val="28"/>
          <w:lang w:eastAsia="hr-HR"/>
        </w:rPr>
        <w:t>a</w:t>
      </w:r>
      <w:r w:rsidRPr="004B15A6">
        <w:rPr>
          <w:rFonts w:eastAsia="Times New Roman" w:cs="Calibri"/>
          <w:b/>
          <w:i/>
          <w:sz w:val="24"/>
          <w:szCs w:val="28"/>
          <w:lang w:eastAsia="hr-HR"/>
        </w:rPr>
        <w:t>vezni likovni pojmovi:</w:t>
      </w:r>
    </w:p>
    <w:p w:rsidR="007329B7" w:rsidRPr="004B15A6" w:rsidRDefault="007329B7" w:rsidP="00A61CF5">
      <w:pPr>
        <w:pStyle w:val="Odlomakpopisa"/>
        <w:numPr>
          <w:ilvl w:val="0"/>
          <w:numId w:val="23"/>
        </w:numPr>
        <w:spacing w:before="100" w:beforeAutospacing="1" w:after="100" w:afterAutospacing="1" w:line="240" w:lineRule="auto"/>
        <w:rPr>
          <w:rFonts w:eastAsia="Times New Roman" w:cs="Calibri"/>
          <w:i/>
          <w:sz w:val="24"/>
          <w:lang w:eastAsia="hr-HR"/>
        </w:rPr>
      </w:pPr>
      <w:r w:rsidRPr="004B15A6">
        <w:rPr>
          <w:rFonts w:eastAsia="Times New Roman" w:cs="Calibri"/>
          <w:i/>
          <w:sz w:val="24"/>
          <w:lang w:eastAsia="hr-HR"/>
        </w:rPr>
        <w:t>Točka, crta.</w:t>
      </w:r>
    </w:p>
    <w:p w:rsidR="007329B7" w:rsidRPr="004B15A6" w:rsidRDefault="007329B7" w:rsidP="00A61CF5">
      <w:pPr>
        <w:pStyle w:val="Odlomakpopisa"/>
        <w:numPr>
          <w:ilvl w:val="0"/>
          <w:numId w:val="23"/>
        </w:numPr>
        <w:spacing w:before="100" w:beforeAutospacing="1" w:after="100" w:afterAutospacing="1" w:line="240" w:lineRule="auto"/>
        <w:rPr>
          <w:rFonts w:eastAsia="Times New Roman" w:cs="Calibri"/>
          <w:i/>
          <w:sz w:val="24"/>
          <w:lang w:eastAsia="hr-HR"/>
        </w:rPr>
      </w:pPr>
      <w:r w:rsidRPr="004B15A6">
        <w:rPr>
          <w:rFonts w:eastAsia="Times New Roman" w:cs="Calibri"/>
          <w:i/>
          <w:sz w:val="24"/>
          <w:lang w:eastAsia="hr-HR"/>
        </w:rPr>
        <w:t>Dugine boje, osnovne i izvedene boje, miješanje boja.</w:t>
      </w:r>
    </w:p>
    <w:p w:rsidR="007329B7" w:rsidRPr="004B15A6" w:rsidRDefault="007329B7" w:rsidP="00A61CF5">
      <w:pPr>
        <w:pStyle w:val="Odlomakpopisa"/>
        <w:numPr>
          <w:ilvl w:val="0"/>
          <w:numId w:val="23"/>
        </w:numPr>
        <w:spacing w:before="100" w:beforeAutospacing="1" w:after="100" w:afterAutospacing="1" w:line="240" w:lineRule="auto"/>
        <w:rPr>
          <w:rFonts w:eastAsia="Times New Roman" w:cs="Calibri"/>
          <w:i/>
          <w:sz w:val="24"/>
          <w:lang w:eastAsia="hr-HR"/>
        </w:rPr>
      </w:pPr>
      <w:r w:rsidRPr="004B15A6">
        <w:rPr>
          <w:rFonts w:eastAsia="Times New Roman" w:cs="Calibri"/>
          <w:i/>
          <w:sz w:val="24"/>
          <w:lang w:eastAsia="hr-HR"/>
        </w:rPr>
        <w:t>Razlika između lika i tijela.</w:t>
      </w:r>
    </w:p>
    <w:p w:rsidR="007329B7" w:rsidRPr="004B15A6" w:rsidRDefault="007329B7" w:rsidP="00A61CF5">
      <w:pPr>
        <w:pStyle w:val="Odlomakpopisa"/>
        <w:numPr>
          <w:ilvl w:val="0"/>
          <w:numId w:val="23"/>
        </w:numPr>
        <w:spacing w:before="100" w:beforeAutospacing="1" w:after="100" w:afterAutospacing="1" w:line="240" w:lineRule="auto"/>
        <w:rPr>
          <w:rFonts w:eastAsia="Times New Roman" w:cs="Calibri"/>
          <w:i/>
          <w:sz w:val="24"/>
          <w:lang w:eastAsia="hr-HR"/>
        </w:rPr>
      </w:pPr>
      <w:r w:rsidRPr="004B15A6">
        <w:rPr>
          <w:rFonts w:eastAsia="Times New Roman" w:cs="Calibri"/>
          <w:i/>
          <w:sz w:val="24"/>
          <w:lang w:eastAsia="hr-HR"/>
        </w:rPr>
        <w:t>Ploha, lik, geometrijski i slobodni likovi, mrlja, potez.</w:t>
      </w:r>
    </w:p>
    <w:p w:rsidR="007329B7" w:rsidRPr="004B15A6" w:rsidRDefault="007329B7" w:rsidP="00A61CF5">
      <w:pPr>
        <w:pStyle w:val="Odlomakpopisa"/>
        <w:numPr>
          <w:ilvl w:val="0"/>
          <w:numId w:val="23"/>
        </w:numPr>
        <w:spacing w:before="100" w:beforeAutospacing="1" w:after="100" w:afterAutospacing="1" w:line="240" w:lineRule="auto"/>
        <w:rPr>
          <w:rFonts w:eastAsia="Times New Roman" w:cs="Calibri"/>
          <w:i/>
          <w:sz w:val="24"/>
          <w:lang w:eastAsia="hr-HR"/>
        </w:rPr>
      </w:pPr>
      <w:r w:rsidRPr="004B15A6">
        <w:rPr>
          <w:rFonts w:eastAsia="Times New Roman" w:cs="Calibri"/>
          <w:i/>
          <w:sz w:val="24"/>
          <w:lang w:eastAsia="hr-HR"/>
        </w:rPr>
        <w:t>Hrapava i glatka površina.</w:t>
      </w:r>
    </w:p>
    <w:p w:rsidR="007329B7" w:rsidRPr="004B15A6" w:rsidRDefault="007329B7" w:rsidP="00A61CF5">
      <w:pPr>
        <w:pStyle w:val="Odlomakpopisa"/>
        <w:numPr>
          <w:ilvl w:val="0"/>
          <w:numId w:val="23"/>
        </w:numPr>
        <w:spacing w:before="100" w:beforeAutospacing="1" w:after="100" w:afterAutospacing="1" w:line="240" w:lineRule="auto"/>
        <w:rPr>
          <w:rFonts w:eastAsia="Times New Roman" w:cs="Calibri"/>
          <w:i/>
          <w:sz w:val="24"/>
          <w:lang w:eastAsia="hr-HR"/>
        </w:rPr>
      </w:pPr>
      <w:r w:rsidRPr="004B15A6">
        <w:rPr>
          <w:rFonts w:eastAsia="Times New Roman" w:cs="Calibri"/>
          <w:i/>
          <w:sz w:val="24"/>
          <w:lang w:eastAsia="hr-HR"/>
        </w:rPr>
        <w:t>Masa i prostor: puno, prazno, geometrijska i slobodna tijela, obla i uglata tijela; građenje, dodavanje i oduzimanje oblika.</w:t>
      </w:r>
    </w:p>
    <w:p w:rsidR="007329B7" w:rsidRPr="004B15A6" w:rsidRDefault="007329B7" w:rsidP="00A61CF5">
      <w:pPr>
        <w:pStyle w:val="Odlomakpopisa"/>
        <w:numPr>
          <w:ilvl w:val="0"/>
          <w:numId w:val="23"/>
        </w:numPr>
        <w:spacing w:before="100" w:beforeAutospacing="1" w:after="100" w:afterAutospacing="1" w:line="240" w:lineRule="auto"/>
        <w:rPr>
          <w:rFonts w:eastAsia="Times New Roman" w:cs="Calibri"/>
          <w:i/>
          <w:sz w:val="24"/>
          <w:lang w:eastAsia="hr-HR"/>
        </w:rPr>
      </w:pPr>
      <w:r w:rsidRPr="004B15A6">
        <w:rPr>
          <w:rFonts w:eastAsia="Times New Roman" w:cs="Calibri"/>
          <w:i/>
          <w:sz w:val="24"/>
          <w:lang w:eastAsia="hr-HR"/>
        </w:rPr>
        <w:lastRenderedPageBreak/>
        <w:t>Ritam: ponavljanje i izmjena oblika na plohi i u prostoru.</w:t>
      </w:r>
    </w:p>
    <w:p w:rsidR="007329B7" w:rsidRPr="004B15A6" w:rsidRDefault="007329B7" w:rsidP="00A61CF5">
      <w:pPr>
        <w:pStyle w:val="Odlomakpopisa"/>
        <w:numPr>
          <w:ilvl w:val="0"/>
          <w:numId w:val="23"/>
        </w:numPr>
        <w:spacing w:before="100" w:beforeAutospacing="1" w:after="100" w:afterAutospacing="1" w:line="240" w:lineRule="auto"/>
        <w:rPr>
          <w:rFonts w:eastAsia="Times New Roman" w:cs="Calibri"/>
          <w:i/>
          <w:sz w:val="24"/>
          <w:lang w:eastAsia="hr-HR"/>
        </w:rPr>
      </w:pPr>
      <w:r w:rsidRPr="004B15A6">
        <w:rPr>
          <w:rFonts w:eastAsia="Times New Roman" w:cs="Calibri"/>
          <w:i/>
          <w:sz w:val="24"/>
          <w:lang w:eastAsia="hr-HR"/>
        </w:rPr>
        <w:t>Odnosi: veće, manje, jednako na plohi i u prostoru; dodavanje i oduzimanje oblika.</w:t>
      </w:r>
    </w:p>
    <w:p w:rsidR="007329B7" w:rsidRPr="004B15A6" w:rsidRDefault="007329B7" w:rsidP="007329B7">
      <w:pPr>
        <w:pStyle w:val="Odlomakpopisa"/>
        <w:spacing w:before="100" w:beforeAutospacing="1" w:after="100" w:afterAutospacing="1" w:line="240" w:lineRule="auto"/>
        <w:ind w:left="802"/>
        <w:rPr>
          <w:rFonts w:eastAsia="Times New Roman" w:cs="Calibri"/>
          <w:i/>
          <w:sz w:val="24"/>
          <w:lang w:eastAsia="hr-HR"/>
        </w:rPr>
      </w:pPr>
    </w:p>
    <w:p w:rsidR="007329B7" w:rsidRPr="004B15A6" w:rsidRDefault="007329B7" w:rsidP="007329B7">
      <w:pPr>
        <w:rPr>
          <w:rFonts w:eastAsia="Times New Roman" w:cs="Calibri"/>
          <w:b/>
          <w:i/>
          <w:sz w:val="24"/>
          <w:szCs w:val="28"/>
          <w:lang w:eastAsia="hr-HR"/>
        </w:rPr>
      </w:pPr>
      <w:r w:rsidRPr="004B15A6">
        <w:rPr>
          <w:rFonts w:cs="Calibri"/>
          <w:b/>
          <w:i/>
          <w:sz w:val="24"/>
          <w:szCs w:val="28"/>
        </w:rPr>
        <w:t xml:space="preserve">A.1.2. </w:t>
      </w:r>
      <w:r w:rsidRPr="004B15A6">
        <w:rPr>
          <w:rFonts w:eastAsia="Times New Roman" w:cs="Calibri"/>
          <w:b/>
          <w:i/>
          <w:sz w:val="24"/>
          <w:szCs w:val="28"/>
          <w:lang w:eastAsia="hr-HR"/>
        </w:rPr>
        <w:t>Sadržaji za ostvarivanje odgojno-obrazovnih ishoda</w:t>
      </w:r>
    </w:p>
    <w:p w:rsidR="007329B7" w:rsidRPr="004B15A6" w:rsidRDefault="007329B7" w:rsidP="007329B7">
      <w:pPr>
        <w:spacing w:before="100" w:beforeAutospacing="1" w:after="100" w:afterAutospacing="1" w:line="240" w:lineRule="auto"/>
        <w:ind w:left="82"/>
        <w:rPr>
          <w:rFonts w:eastAsia="Times New Roman" w:cs="Calibri"/>
          <w:i/>
          <w:sz w:val="24"/>
          <w:lang w:eastAsia="hr-HR"/>
        </w:rPr>
      </w:pPr>
      <w:r w:rsidRPr="004B15A6">
        <w:rPr>
          <w:rFonts w:eastAsia="Times New Roman" w:cs="Calibri"/>
          <w:i/>
          <w:sz w:val="24"/>
          <w:lang w:eastAsia="hr-HR"/>
        </w:rPr>
        <w:t>Učenik koristi neke od predloženih likovnih materijala i tehnika:</w:t>
      </w:r>
    </w:p>
    <w:p w:rsidR="007329B7" w:rsidRPr="004B15A6" w:rsidRDefault="0052760A" w:rsidP="00A61CF5">
      <w:pPr>
        <w:pStyle w:val="Odlomakpopisa"/>
        <w:numPr>
          <w:ilvl w:val="0"/>
          <w:numId w:val="24"/>
        </w:numPr>
        <w:spacing w:before="100" w:beforeAutospacing="1" w:after="100" w:afterAutospacing="1" w:line="240" w:lineRule="auto"/>
        <w:rPr>
          <w:rFonts w:eastAsia="Times New Roman" w:cs="Calibri"/>
          <w:i/>
          <w:sz w:val="24"/>
          <w:lang w:eastAsia="hr-HR"/>
        </w:rPr>
      </w:pPr>
      <w:r>
        <w:rPr>
          <w:rFonts w:eastAsia="Times New Roman" w:cs="Calibri"/>
          <w:i/>
          <w:sz w:val="24"/>
          <w:lang w:eastAsia="hr-HR"/>
        </w:rPr>
        <w:t>crtačka</w:t>
      </w:r>
      <w:r w:rsidR="007329B7" w:rsidRPr="004B15A6">
        <w:rPr>
          <w:rFonts w:eastAsia="Times New Roman" w:cs="Calibri"/>
          <w:i/>
          <w:sz w:val="24"/>
          <w:lang w:eastAsia="hr-HR"/>
        </w:rPr>
        <w:t>: olovka, ugljen, kreda, flo</w:t>
      </w:r>
      <w:r>
        <w:rPr>
          <w:rFonts w:eastAsia="Times New Roman" w:cs="Calibri"/>
          <w:i/>
          <w:sz w:val="24"/>
          <w:lang w:eastAsia="hr-HR"/>
        </w:rPr>
        <w:t>master, tuš i drvce, tuš i kist</w:t>
      </w:r>
    </w:p>
    <w:p w:rsidR="007329B7" w:rsidRPr="004B15A6" w:rsidRDefault="0052760A" w:rsidP="00A61CF5">
      <w:pPr>
        <w:pStyle w:val="Odlomakpopisa"/>
        <w:numPr>
          <w:ilvl w:val="0"/>
          <w:numId w:val="24"/>
        </w:numPr>
        <w:spacing w:before="100" w:beforeAutospacing="1" w:after="100" w:afterAutospacing="1" w:line="240" w:lineRule="auto"/>
        <w:rPr>
          <w:rFonts w:eastAsia="Times New Roman" w:cs="Calibri"/>
          <w:i/>
          <w:sz w:val="24"/>
          <w:lang w:eastAsia="hr-HR"/>
        </w:rPr>
      </w:pPr>
      <w:r>
        <w:rPr>
          <w:rFonts w:eastAsia="Times New Roman" w:cs="Calibri"/>
          <w:i/>
          <w:sz w:val="24"/>
          <w:lang w:eastAsia="hr-HR"/>
        </w:rPr>
        <w:t>slikarska</w:t>
      </w:r>
      <w:r w:rsidR="007329B7" w:rsidRPr="004B15A6">
        <w:rPr>
          <w:rFonts w:eastAsia="Times New Roman" w:cs="Calibri"/>
          <w:i/>
          <w:sz w:val="24"/>
          <w:lang w:eastAsia="hr-HR"/>
        </w:rPr>
        <w:t>: akvarel, gvaš, tempere, pastel,</w:t>
      </w:r>
      <w:r>
        <w:rPr>
          <w:rFonts w:eastAsia="Times New Roman" w:cs="Calibri"/>
          <w:i/>
          <w:sz w:val="24"/>
          <w:lang w:eastAsia="hr-HR"/>
        </w:rPr>
        <w:t xml:space="preserve"> kolaž papir, kolaž iz časopisa</w:t>
      </w:r>
    </w:p>
    <w:p w:rsidR="007329B7" w:rsidRPr="004B15A6" w:rsidRDefault="0052760A" w:rsidP="00A61CF5">
      <w:pPr>
        <w:pStyle w:val="Odlomakpopisa"/>
        <w:numPr>
          <w:ilvl w:val="0"/>
          <w:numId w:val="24"/>
        </w:numPr>
        <w:rPr>
          <w:rFonts w:cs="Calibri"/>
          <w:b/>
          <w:i/>
          <w:sz w:val="28"/>
          <w:szCs w:val="28"/>
        </w:rPr>
      </w:pPr>
      <w:r>
        <w:rPr>
          <w:rFonts w:eastAsia="Times New Roman" w:cs="Calibri"/>
          <w:i/>
          <w:sz w:val="24"/>
          <w:lang w:eastAsia="hr-HR"/>
        </w:rPr>
        <w:t>prostorno-plastička</w:t>
      </w:r>
      <w:r w:rsidR="007329B7" w:rsidRPr="004B15A6">
        <w:rPr>
          <w:rFonts w:eastAsia="Times New Roman" w:cs="Calibri"/>
          <w:i/>
          <w:sz w:val="24"/>
          <w:lang w:eastAsia="hr-HR"/>
        </w:rPr>
        <w:t>: glina, glinamol, papir-plastika, ambalaža i drugi materijali.</w:t>
      </w:r>
    </w:p>
    <w:p w:rsidR="007329B7" w:rsidRPr="004B15A6" w:rsidRDefault="007329B7" w:rsidP="007329B7">
      <w:pPr>
        <w:rPr>
          <w:rFonts w:eastAsia="Times New Roman" w:cs="Calibri"/>
          <w:b/>
          <w:i/>
          <w:sz w:val="10"/>
          <w:lang w:eastAsia="hr-HR"/>
        </w:rPr>
      </w:pPr>
    </w:p>
    <w:p w:rsidR="007329B7" w:rsidRPr="004B15A6" w:rsidRDefault="007329B7" w:rsidP="007329B7">
      <w:pPr>
        <w:rPr>
          <w:rFonts w:eastAsia="Times New Roman" w:cs="Calibri"/>
          <w:b/>
          <w:i/>
          <w:sz w:val="28"/>
          <w:lang w:eastAsia="hr-HR"/>
        </w:rPr>
      </w:pPr>
      <w:r w:rsidRPr="004B15A6">
        <w:rPr>
          <w:rFonts w:eastAsia="Times New Roman" w:cs="Calibri"/>
          <w:b/>
          <w:i/>
          <w:sz w:val="28"/>
          <w:lang w:eastAsia="hr-HR"/>
        </w:rPr>
        <w:t>Razina usvojenosti odnosi se na konkretnu demonstraciju na nastavi te se može i ne mora sumativno vrednovati.</w:t>
      </w:r>
    </w:p>
    <w:p w:rsidR="007329B7" w:rsidRPr="004B15A6" w:rsidRDefault="007329B7" w:rsidP="007329B7">
      <w:pPr>
        <w:rPr>
          <w:rFonts w:eastAsia="Times New Roman" w:cs="Calibri"/>
          <w:b/>
          <w:i/>
          <w:lang w:eastAsia="hr-HR"/>
        </w:rPr>
      </w:pPr>
      <w:r w:rsidRPr="004B15A6">
        <w:rPr>
          <w:rFonts w:eastAsia="Times New Roman" w:cs="Calibri"/>
          <w:b/>
          <w:i/>
          <w:sz w:val="24"/>
          <w:szCs w:val="28"/>
          <w:lang w:eastAsia="hr-HR"/>
        </w:rPr>
        <w:t>B.1.1. Učenik prepoznaje različite oblike likovnih i vizualnih umjetnosti:</w:t>
      </w:r>
    </w:p>
    <w:p w:rsidR="007329B7" w:rsidRPr="004B15A6" w:rsidRDefault="0052760A" w:rsidP="00A61CF5">
      <w:pPr>
        <w:pStyle w:val="Odlomakpopisa"/>
        <w:numPr>
          <w:ilvl w:val="0"/>
          <w:numId w:val="27"/>
        </w:numPr>
        <w:rPr>
          <w:rFonts w:eastAsia="Times New Roman" w:cs="Calibri"/>
          <w:i/>
          <w:sz w:val="24"/>
          <w:lang w:eastAsia="hr-HR"/>
        </w:rPr>
      </w:pPr>
      <w:r>
        <w:rPr>
          <w:rFonts w:eastAsia="Times New Roman" w:cs="Calibri"/>
          <w:i/>
          <w:sz w:val="24"/>
          <w:lang w:eastAsia="hr-HR"/>
        </w:rPr>
        <w:t>crtež</w:t>
      </w:r>
    </w:p>
    <w:p w:rsidR="007329B7" w:rsidRPr="004B15A6" w:rsidRDefault="0052760A" w:rsidP="00A61CF5">
      <w:pPr>
        <w:pStyle w:val="Odlomakpopisa"/>
        <w:numPr>
          <w:ilvl w:val="0"/>
          <w:numId w:val="27"/>
        </w:numPr>
        <w:rPr>
          <w:rFonts w:eastAsia="Times New Roman" w:cs="Calibri"/>
          <w:i/>
          <w:sz w:val="24"/>
          <w:lang w:eastAsia="hr-HR"/>
        </w:rPr>
      </w:pPr>
      <w:r>
        <w:rPr>
          <w:rFonts w:eastAsia="Times New Roman" w:cs="Calibri"/>
          <w:i/>
          <w:sz w:val="24"/>
          <w:lang w:eastAsia="hr-HR"/>
        </w:rPr>
        <w:t>slikarstvo</w:t>
      </w:r>
      <w:r w:rsidR="007329B7" w:rsidRPr="004B15A6">
        <w:rPr>
          <w:rFonts w:eastAsia="Times New Roman" w:cs="Calibri"/>
          <w:i/>
          <w:sz w:val="24"/>
          <w:lang w:eastAsia="hr-HR"/>
        </w:rPr>
        <w:t xml:space="preserve"> </w:t>
      </w:r>
    </w:p>
    <w:p w:rsidR="007329B7" w:rsidRPr="004B15A6" w:rsidRDefault="0052760A" w:rsidP="00A61CF5">
      <w:pPr>
        <w:pStyle w:val="Odlomakpopisa"/>
        <w:numPr>
          <w:ilvl w:val="0"/>
          <w:numId w:val="27"/>
        </w:numPr>
        <w:rPr>
          <w:rFonts w:eastAsia="Times New Roman" w:cs="Calibri"/>
          <w:i/>
          <w:sz w:val="24"/>
          <w:lang w:eastAsia="hr-HR"/>
        </w:rPr>
      </w:pPr>
      <w:r>
        <w:rPr>
          <w:rFonts w:eastAsia="Times New Roman" w:cs="Calibri"/>
          <w:i/>
          <w:sz w:val="24"/>
          <w:lang w:eastAsia="hr-HR"/>
        </w:rPr>
        <w:t>skulptura</w:t>
      </w:r>
      <w:r w:rsidR="007329B7" w:rsidRPr="004B15A6">
        <w:rPr>
          <w:rFonts w:eastAsia="Times New Roman" w:cs="Calibri"/>
          <w:i/>
          <w:sz w:val="24"/>
          <w:lang w:eastAsia="hr-HR"/>
        </w:rPr>
        <w:t xml:space="preserve"> </w:t>
      </w:r>
    </w:p>
    <w:p w:rsidR="007329B7" w:rsidRPr="004B15A6" w:rsidRDefault="0052760A" w:rsidP="00A61CF5">
      <w:pPr>
        <w:pStyle w:val="Odlomakpopisa"/>
        <w:numPr>
          <w:ilvl w:val="0"/>
          <w:numId w:val="27"/>
        </w:numPr>
        <w:rPr>
          <w:rFonts w:eastAsia="Times New Roman" w:cs="Calibri"/>
          <w:i/>
          <w:sz w:val="24"/>
          <w:lang w:eastAsia="hr-HR"/>
        </w:rPr>
      </w:pPr>
      <w:r>
        <w:rPr>
          <w:rFonts w:eastAsia="Times New Roman" w:cs="Calibri"/>
          <w:i/>
          <w:sz w:val="24"/>
          <w:lang w:eastAsia="hr-HR"/>
        </w:rPr>
        <w:t>vizualne komunikacije i dizajn</w:t>
      </w:r>
      <w:r w:rsidR="007329B7" w:rsidRPr="004B15A6">
        <w:rPr>
          <w:rFonts w:eastAsia="Times New Roman" w:cs="Calibri"/>
          <w:i/>
          <w:sz w:val="24"/>
          <w:lang w:eastAsia="hr-HR"/>
        </w:rPr>
        <w:t xml:space="preserve"> </w:t>
      </w:r>
    </w:p>
    <w:p w:rsidR="007329B7" w:rsidRPr="004B15A6" w:rsidRDefault="0052760A" w:rsidP="00A61CF5">
      <w:pPr>
        <w:pStyle w:val="Odlomakpopisa"/>
        <w:numPr>
          <w:ilvl w:val="0"/>
          <w:numId w:val="27"/>
        </w:numPr>
        <w:rPr>
          <w:rFonts w:eastAsia="Times New Roman" w:cs="Calibri"/>
          <w:i/>
          <w:sz w:val="24"/>
          <w:lang w:eastAsia="hr-HR"/>
        </w:rPr>
      </w:pPr>
      <w:r>
        <w:rPr>
          <w:rFonts w:eastAsia="Times New Roman" w:cs="Calibri"/>
          <w:i/>
          <w:sz w:val="24"/>
          <w:lang w:eastAsia="hr-HR"/>
        </w:rPr>
        <w:t>arhitektura i urbanizam</w:t>
      </w:r>
    </w:p>
    <w:p w:rsidR="007329B7" w:rsidRPr="004B15A6" w:rsidRDefault="0052760A" w:rsidP="00A61CF5">
      <w:pPr>
        <w:pStyle w:val="Odlomakpopisa"/>
        <w:numPr>
          <w:ilvl w:val="0"/>
          <w:numId w:val="27"/>
        </w:numPr>
        <w:rPr>
          <w:rFonts w:eastAsia="Times New Roman" w:cs="Calibri"/>
          <w:i/>
          <w:sz w:val="24"/>
          <w:lang w:eastAsia="hr-HR"/>
        </w:rPr>
      </w:pPr>
      <w:r>
        <w:rPr>
          <w:rFonts w:eastAsia="Times New Roman" w:cs="Calibri"/>
          <w:i/>
          <w:sz w:val="24"/>
          <w:lang w:eastAsia="hr-HR"/>
        </w:rPr>
        <w:t>animirani film</w:t>
      </w:r>
    </w:p>
    <w:p w:rsidR="007329B7" w:rsidRPr="004B15A6" w:rsidRDefault="0052760A" w:rsidP="00A61CF5">
      <w:pPr>
        <w:pStyle w:val="Odlomakpopisa"/>
        <w:numPr>
          <w:ilvl w:val="0"/>
          <w:numId w:val="27"/>
        </w:numPr>
        <w:rPr>
          <w:rFonts w:eastAsia="Times New Roman" w:cs="Calibri"/>
          <w:i/>
          <w:sz w:val="24"/>
          <w:lang w:eastAsia="hr-HR"/>
        </w:rPr>
      </w:pPr>
      <w:r>
        <w:rPr>
          <w:rFonts w:eastAsia="Times New Roman" w:cs="Calibri"/>
          <w:i/>
          <w:sz w:val="24"/>
          <w:lang w:eastAsia="hr-HR"/>
        </w:rPr>
        <w:t>ilustracija</w:t>
      </w:r>
    </w:p>
    <w:p w:rsidR="007329B7" w:rsidRPr="004B15A6" w:rsidRDefault="007329B7" w:rsidP="00A61CF5">
      <w:pPr>
        <w:pStyle w:val="Odlomakpopisa"/>
        <w:numPr>
          <w:ilvl w:val="0"/>
          <w:numId w:val="27"/>
        </w:numPr>
        <w:rPr>
          <w:rFonts w:eastAsia="Times New Roman" w:cs="Calibri"/>
          <w:i/>
          <w:sz w:val="24"/>
          <w:lang w:eastAsia="hr-HR"/>
        </w:rPr>
      </w:pPr>
      <w:r w:rsidRPr="004B15A6">
        <w:rPr>
          <w:rFonts w:eastAsia="Times New Roman" w:cs="Calibri"/>
          <w:i/>
          <w:sz w:val="24"/>
          <w:lang w:eastAsia="hr-HR"/>
        </w:rPr>
        <w:t>lutkarstvo.</w:t>
      </w:r>
    </w:p>
    <w:p w:rsidR="007329B7" w:rsidRPr="004B15A6" w:rsidRDefault="0052760A" w:rsidP="007329B7">
      <w:pPr>
        <w:rPr>
          <w:rFonts w:eastAsia="Times New Roman" w:cs="Calibri"/>
          <w:i/>
          <w:sz w:val="24"/>
          <w:lang w:eastAsia="hr-HR"/>
        </w:rPr>
      </w:pPr>
      <w:r>
        <w:rPr>
          <w:rFonts w:eastAsia="Times New Roman" w:cs="Calibri"/>
          <w:i/>
          <w:sz w:val="24"/>
          <w:lang w:eastAsia="hr-HR"/>
        </w:rPr>
        <w:t>Tijekom prvih dviju godina</w:t>
      </w:r>
      <w:r w:rsidR="007329B7" w:rsidRPr="004B15A6">
        <w:rPr>
          <w:rFonts w:eastAsia="Times New Roman" w:cs="Calibri"/>
          <w:i/>
          <w:sz w:val="24"/>
          <w:lang w:eastAsia="hr-HR"/>
        </w:rPr>
        <w:t xml:space="preserve"> učenja učenik u stvarnome prostoru upoznaje i istražuje barem jedan od navedenih tipova spomenika: skulptura u javnom</w:t>
      </w:r>
      <w:r>
        <w:rPr>
          <w:rFonts w:eastAsia="Times New Roman" w:cs="Calibri"/>
          <w:i/>
          <w:sz w:val="24"/>
          <w:lang w:eastAsia="hr-HR"/>
        </w:rPr>
        <w:t>e</w:t>
      </w:r>
      <w:r w:rsidR="007329B7" w:rsidRPr="004B15A6">
        <w:rPr>
          <w:rFonts w:eastAsia="Times New Roman" w:cs="Calibri"/>
          <w:i/>
          <w:sz w:val="24"/>
          <w:lang w:eastAsia="hr-HR"/>
        </w:rPr>
        <w:t xml:space="preserve"> prostoru i elementi grada/sela (arhitektura i urbanizam).</w:t>
      </w:r>
    </w:p>
    <w:p w:rsidR="007329B7" w:rsidRPr="004B15A6" w:rsidRDefault="007329B7" w:rsidP="007329B7">
      <w:pPr>
        <w:pStyle w:val="box459516"/>
        <w:rPr>
          <w:rFonts w:ascii="Calibri" w:hAnsi="Calibri" w:cs="Calibri"/>
          <w:b/>
          <w:i/>
          <w:sz w:val="28"/>
          <w:szCs w:val="22"/>
        </w:rPr>
      </w:pPr>
      <w:r w:rsidRPr="004B15A6">
        <w:rPr>
          <w:rFonts w:ascii="Calibri" w:hAnsi="Calibri" w:cs="Calibri"/>
          <w:b/>
          <w:i/>
          <w:sz w:val="28"/>
          <w:szCs w:val="22"/>
        </w:rPr>
        <w:t>Vrednovanje naučenoga</w:t>
      </w:r>
    </w:p>
    <w:p w:rsidR="007329B7" w:rsidRPr="004B15A6" w:rsidRDefault="0052760A" w:rsidP="007329B7">
      <w:pPr>
        <w:pStyle w:val="box459516"/>
        <w:rPr>
          <w:rFonts w:ascii="Calibri" w:hAnsi="Calibri" w:cs="Calibri"/>
          <w:i/>
          <w:szCs w:val="22"/>
        </w:rPr>
      </w:pPr>
      <w:r>
        <w:rPr>
          <w:rFonts w:ascii="Calibri" w:hAnsi="Calibri" w:cs="Calibri"/>
          <w:i/>
          <w:szCs w:val="22"/>
        </w:rPr>
        <w:t>Vrednovanje</w:t>
      </w:r>
      <w:r w:rsidR="007329B7" w:rsidRPr="004B15A6">
        <w:rPr>
          <w:rFonts w:ascii="Calibri" w:hAnsi="Calibri" w:cs="Calibri"/>
          <w:i/>
          <w:szCs w:val="22"/>
        </w:rPr>
        <w:t xml:space="preserve"> naučenoga provodi</w:t>
      </w:r>
      <w:r>
        <w:rPr>
          <w:rFonts w:ascii="Calibri" w:hAnsi="Calibri" w:cs="Calibri"/>
          <w:i/>
          <w:szCs w:val="22"/>
        </w:rPr>
        <w:t xml:space="preserve"> se</w:t>
      </w:r>
      <w:r w:rsidR="007329B7" w:rsidRPr="004B15A6">
        <w:rPr>
          <w:rFonts w:ascii="Calibri" w:hAnsi="Calibri" w:cs="Calibri"/>
          <w:i/>
          <w:szCs w:val="22"/>
        </w:rPr>
        <w:t xml:space="preserve"> u skladu s ostvarenošću odgojno-obrazovnih ishoda</w:t>
      </w:r>
      <w:r>
        <w:rPr>
          <w:rFonts w:ascii="Calibri" w:hAnsi="Calibri" w:cs="Calibri"/>
          <w:i/>
          <w:szCs w:val="22"/>
        </w:rPr>
        <w:t xml:space="preserve"> koji su</w:t>
      </w:r>
      <w:r w:rsidR="007329B7" w:rsidRPr="004B15A6">
        <w:rPr>
          <w:rFonts w:ascii="Calibri" w:hAnsi="Calibri" w:cs="Calibri"/>
          <w:i/>
          <w:szCs w:val="22"/>
        </w:rPr>
        <w:t xml:space="preserve"> raspoređen</w:t>
      </w:r>
      <w:r>
        <w:rPr>
          <w:rFonts w:ascii="Calibri" w:hAnsi="Calibri" w:cs="Calibri"/>
          <w:i/>
          <w:szCs w:val="22"/>
        </w:rPr>
        <w:t>i</w:t>
      </w:r>
      <w:r w:rsidR="007329B7" w:rsidRPr="004B15A6">
        <w:rPr>
          <w:rFonts w:ascii="Calibri" w:hAnsi="Calibri" w:cs="Calibri"/>
          <w:i/>
          <w:szCs w:val="22"/>
        </w:rPr>
        <w:t xml:space="preserve"> u tri domene. </w:t>
      </w:r>
    </w:p>
    <w:p w:rsidR="007329B7" w:rsidRPr="004B15A6" w:rsidRDefault="007329B7" w:rsidP="007329B7">
      <w:pPr>
        <w:pStyle w:val="box459516"/>
        <w:jc w:val="both"/>
        <w:rPr>
          <w:rFonts w:ascii="Calibri" w:hAnsi="Calibri" w:cs="Calibri"/>
          <w:i/>
          <w:szCs w:val="22"/>
        </w:rPr>
      </w:pPr>
      <w:r w:rsidRPr="004B15A6">
        <w:rPr>
          <w:rFonts w:ascii="Calibri" w:hAnsi="Calibri" w:cs="Calibri"/>
          <w:i/>
          <w:szCs w:val="22"/>
        </w:rPr>
        <w:t xml:space="preserve">Domena </w:t>
      </w:r>
      <w:r w:rsidRPr="004B15A6">
        <w:rPr>
          <w:rFonts w:ascii="Calibri" w:hAnsi="Calibri" w:cs="Calibri"/>
          <w:b/>
          <w:i/>
          <w:szCs w:val="22"/>
        </w:rPr>
        <w:t>Stvaralaštvo i produktivnost</w:t>
      </w:r>
      <w:r w:rsidRPr="004B15A6">
        <w:rPr>
          <w:rFonts w:ascii="Calibri" w:hAnsi="Calibri" w:cs="Calibri"/>
          <w:i/>
          <w:szCs w:val="22"/>
        </w:rPr>
        <w:t xml:space="preserve"> polazište je i poveznica svih odgojno-obrazovnih ishoda te iz nje proizlaze dva elementa vrednovanja: </w:t>
      </w:r>
    </w:p>
    <w:p w:rsidR="007329B7" w:rsidRPr="004B15A6" w:rsidRDefault="007329B7" w:rsidP="00A61CF5">
      <w:pPr>
        <w:pStyle w:val="box459516"/>
        <w:numPr>
          <w:ilvl w:val="0"/>
          <w:numId w:val="25"/>
        </w:numPr>
        <w:jc w:val="both"/>
        <w:rPr>
          <w:rFonts w:ascii="Calibri" w:hAnsi="Calibri" w:cs="Calibri"/>
          <w:i/>
          <w:szCs w:val="22"/>
        </w:rPr>
      </w:pPr>
      <w:r w:rsidRPr="004B15A6">
        <w:rPr>
          <w:rFonts w:ascii="Calibri" w:hAnsi="Calibri" w:cs="Calibri"/>
          <w:i/>
          <w:szCs w:val="22"/>
        </w:rPr>
        <w:lastRenderedPageBreak/>
        <w:t xml:space="preserve">stvaralaštvo (stvaralački proces) i </w:t>
      </w:r>
    </w:p>
    <w:p w:rsidR="007329B7" w:rsidRPr="004B15A6" w:rsidRDefault="007329B7" w:rsidP="00A61CF5">
      <w:pPr>
        <w:pStyle w:val="box459516"/>
        <w:numPr>
          <w:ilvl w:val="0"/>
          <w:numId w:val="25"/>
        </w:numPr>
        <w:jc w:val="both"/>
        <w:rPr>
          <w:rFonts w:ascii="Calibri" w:hAnsi="Calibri" w:cs="Calibri"/>
          <w:i/>
          <w:szCs w:val="22"/>
        </w:rPr>
      </w:pPr>
      <w:r w:rsidRPr="004B15A6">
        <w:rPr>
          <w:rFonts w:ascii="Calibri" w:hAnsi="Calibri" w:cs="Calibri"/>
          <w:i/>
          <w:szCs w:val="22"/>
        </w:rPr>
        <w:t xml:space="preserve">produktivnost (likovni i vizualni izraz: realizacija ideje u formi, materijalu i mediju). </w:t>
      </w:r>
    </w:p>
    <w:p w:rsidR="007329B7" w:rsidRPr="004B15A6" w:rsidRDefault="007329B7" w:rsidP="007329B7">
      <w:pPr>
        <w:pStyle w:val="box459516"/>
        <w:jc w:val="both"/>
        <w:rPr>
          <w:rFonts w:ascii="Calibri" w:hAnsi="Calibri" w:cs="Calibri"/>
          <w:i/>
          <w:szCs w:val="22"/>
        </w:rPr>
      </w:pPr>
      <w:r w:rsidRPr="004B15A6">
        <w:rPr>
          <w:rFonts w:ascii="Calibri" w:hAnsi="Calibri" w:cs="Calibri"/>
          <w:i/>
          <w:szCs w:val="22"/>
        </w:rPr>
        <w:t xml:space="preserve">Vrednovanje ishoda iz te domene </w:t>
      </w:r>
      <w:r w:rsidR="0052760A">
        <w:rPr>
          <w:rFonts w:ascii="Calibri" w:hAnsi="Calibri" w:cs="Calibri"/>
          <w:i/>
          <w:szCs w:val="22"/>
        </w:rPr>
        <w:t>označava</w:t>
      </w:r>
      <w:r w:rsidRPr="004B15A6">
        <w:rPr>
          <w:rFonts w:ascii="Calibri" w:hAnsi="Calibri" w:cs="Calibri"/>
          <w:i/>
          <w:szCs w:val="22"/>
        </w:rPr>
        <w:t xml:space="preserve"> težište procjene postignuća učenika</w:t>
      </w:r>
      <w:r w:rsidR="0052760A">
        <w:rPr>
          <w:rFonts w:ascii="Calibri" w:hAnsi="Calibri" w:cs="Calibri"/>
          <w:i/>
          <w:szCs w:val="22"/>
        </w:rPr>
        <w:t>,</w:t>
      </w:r>
      <w:r w:rsidRPr="004B15A6">
        <w:rPr>
          <w:rFonts w:ascii="Calibri" w:hAnsi="Calibri" w:cs="Calibri"/>
          <w:i/>
          <w:szCs w:val="22"/>
        </w:rPr>
        <w:t xml:space="preserve"> dok se vrednovanje realizacije ishoda iz drugih domena nadovezuje na nju. </w:t>
      </w:r>
    </w:p>
    <w:p w:rsidR="007329B7" w:rsidRPr="004B15A6" w:rsidRDefault="007329B7" w:rsidP="007329B7">
      <w:pPr>
        <w:pStyle w:val="box459516"/>
        <w:jc w:val="both"/>
        <w:rPr>
          <w:rFonts w:ascii="Calibri" w:hAnsi="Calibri" w:cs="Calibri"/>
          <w:i/>
          <w:szCs w:val="22"/>
        </w:rPr>
      </w:pPr>
      <w:r w:rsidRPr="004B15A6">
        <w:rPr>
          <w:rFonts w:ascii="Calibri" w:hAnsi="Calibri" w:cs="Calibri"/>
          <w:i/>
          <w:szCs w:val="22"/>
        </w:rPr>
        <w:t>Odgojno</w:t>
      </w:r>
      <w:r w:rsidR="0052760A">
        <w:rPr>
          <w:rFonts w:ascii="Calibri" w:hAnsi="Calibri" w:cs="Calibri"/>
          <w:i/>
          <w:szCs w:val="22"/>
        </w:rPr>
        <w:t>-</w:t>
      </w:r>
      <w:r w:rsidRPr="004B15A6">
        <w:rPr>
          <w:rFonts w:ascii="Calibri" w:hAnsi="Calibri" w:cs="Calibri"/>
          <w:i/>
          <w:szCs w:val="22"/>
        </w:rPr>
        <w:t xml:space="preserve">obrazovni ishodi domena </w:t>
      </w:r>
      <w:r w:rsidRPr="004B15A6">
        <w:rPr>
          <w:rFonts w:ascii="Calibri" w:hAnsi="Calibri" w:cs="Calibri"/>
          <w:b/>
          <w:i/>
          <w:szCs w:val="22"/>
        </w:rPr>
        <w:t>Doživljaj i kritički stav</w:t>
      </w:r>
      <w:r w:rsidRPr="004B15A6">
        <w:rPr>
          <w:rFonts w:ascii="Calibri" w:hAnsi="Calibri" w:cs="Calibri"/>
          <w:i/>
          <w:szCs w:val="22"/>
        </w:rPr>
        <w:t xml:space="preserve"> te </w:t>
      </w:r>
      <w:r w:rsidRPr="004B15A6">
        <w:rPr>
          <w:rFonts w:ascii="Calibri" w:hAnsi="Calibri" w:cs="Calibri"/>
          <w:b/>
          <w:i/>
          <w:szCs w:val="22"/>
        </w:rPr>
        <w:t>Umjetnost u kontekstu</w:t>
      </w:r>
      <w:r w:rsidRPr="004B15A6">
        <w:rPr>
          <w:rFonts w:ascii="Calibri" w:hAnsi="Calibri" w:cs="Calibri"/>
          <w:i/>
          <w:szCs w:val="22"/>
        </w:rPr>
        <w:t xml:space="preserve"> vrednuju se zajedno. U prvoj i drugoj godini učenja veća se važnost u vrednovanju elementa kritičko mišljenje i kontekst daje doživljaju, a od trećeg</w:t>
      </w:r>
      <w:r w:rsidR="0052760A">
        <w:rPr>
          <w:rFonts w:ascii="Calibri" w:hAnsi="Calibri" w:cs="Calibri"/>
          <w:i/>
          <w:szCs w:val="22"/>
        </w:rPr>
        <w:t>a</w:t>
      </w:r>
      <w:r w:rsidRPr="004B15A6">
        <w:rPr>
          <w:rFonts w:ascii="Calibri" w:hAnsi="Calibri" w:cs="Calibri"/>
          <w:i/>
          <w:szCs w:val="22"/>
        </w:rPr>
        <w:t xml:space="preserve"> do osmog</w:t>
      </w:r>
      <w:r w:rsidR="0052760A">
        <w:rPr>
          <w:rFonts w:ascii="Calibri" w:hAnsi="Calibri" w:cs="Calibri"/>
          <w:i/>
          <w:szCs w:val="22"/>
        </w:rPr>
        <w:t>a</w:t>
      </w:r>
      <w:r w:rsidRPr="004B15A6">
        <w:rPr>
          <w:rFonts w:ascii="Calibri" w:hAnsi="Calibri" w:cs="Calibri"/>
          <w:i/>
          <w:szCs w:val="22"/>
        </w:rPr>
        <w:t xml:space="preserve"> razreda razvoju kritičkoga mišljenja i povezivanju stvaralačkoga procesa s različitim kontekstima. </w:t>
      </w:r>
    </w:p>
    <w:p w:rsidR="007329B7" w:rsidRPr="004B15A6" w:rsidRDefault="007329B7" w:rsidP="007329B7">
      <w:pPr>
        <w:pStyle w:val="box459516"/>
        <w:jc w:val="both"/>
        <w:rPr>
          <w:rFonts w:ascii="Calibri" w:hAnsi="Calibri" w:cs="Calibri"/>
          <w:b/>
          <w:i/>
          <w:sz w:val="28"/>
          <w:szCs w:val="22"/>
        </w:rPr>
      </w:pPr>
      <w:r w:rsidRPr="004B15A6">
        <w:rPr>
          <w:rFonts w:ascii="Calibri" w:hAnsi="Calibri" w:cs="Calibri"/>
          <w:b/>
          <w:i/>
          <w:sz w:val="28"/>
          <w:szCs w:val="22"/>
        </w:rPr>
        <w:t>Elementi ocjenjivanja i vrednovanja od prvog</w:t>
      </w:r>
      <w:r w:rsidR="0052760A">
        <w:rPr>
          <w:rFonts w:ascii="Calibri" w:hAnsi="Calibri" w:cs="Calibri"/>
          <w:b/>
          <w:i/>
          <w:sz w:val="28"/>
          <w:szCs w:val="22"/>
        </w:rPr>
        <w:t>a</w:t>
      </w:r>
      <w:r w:rsidRPr="004B15A6">
        <w:rPr>
          <w:rFonts w:ascii="Calibri" w:hAnsi="Calibri" w:cs="Calibri"/>
          <w:b/>
          <w:i/>
          <w:sz w:val="28"/>
          <w:szCs w:val="22"/>
        </w:rPr>
        <w:t xml:space="preserve"> do četvrtog</w:t>
      </w:r>
      <w:r w:rsidR="0052760A">
        <w:rPr>
          <w:rFonts w:ascii="Calibri" w:hAnsi="Calibri" w:cs="Calibri"/>
          <w:b/>
          <w:i/>
          <w:sz w:val="28"/>
          <w:szCs w:val="22"/>
        </w:rPr>
        <w:t>a</w:t>
      </w:r>
      <w:r w:rsidRPr="004B15A6">
        <w:rPr>
          <w:rFonts w:ascii="Calibri" w:hAnsi="Calibri" w:cs="Calibri"/>
          <w:b/>
          <w:i/>
          <w:sz w:val="28"/>
          <w:szCs w:val="22"/>
        </w:rPr>
        <w:t xml:space="preserve"> razreda osnovne škole uključuju:</w:t>
      </w:r>
    </w:p>
    <w:p w:rsidR="007329B7" w:rsidRPr="004B15A6" w:rsidRDefault="007329B7" w:rsidP="00A61CF5">
      <w:pPr>
        <w:pStyle w:val="box459516"/>
        <w:numPr>
          <w:ilvl w:val="1"/>
          <w:numId w:val="26"/>
        </w:numPr>
        <w:rPr>
          <w:rFonts w:ascii="Calibri" w:hAnsi="Calibri" w:cs="Calibri"/>
          <w:i/>
          <w:szCs w:val="22"/>
        </w:rPr>
      </w:pPr>
      <w:r w:rsidRPr="004B15A6">
        <w:rPr>
          <w:rFonts w:ascii="Calibri" w:hAnsi="Calibri" w:cs="Calibri"/>
          <w:i/>
          <w:szCs w:val="22"/>
        </w:rPr>
        <w:t>stvaralaštvo (stvaralački proces)</w:t>
      </w:r>
    </w:p>
    <w:p w:rsidR="007329B7" w:rsidRPr="004B15A6" w:rsidRDefault="007329B7" w:rsidP="00A61CF5">
      <w:pPr>
        <w:pStyle w:val="box459516"/>
        <w:numPr>
          <w:ilvl w:val="1"/>
          <w:numId w:val="26"/>
        </w:numPr>
        <w:rPr>
          <w:rFonts w:ascii="Calibri" w:hAnsi="Calibri" w:cs="Calibri"/>
          <w:i/>
          <w:szCs w:val="22"/>
        </w:rPr>
      </w:pPr>
      <w:r w:rsidRPr="004B15A6">
        <w:rPr>
          <w:rFonts w:ascii="Calibri" w:hAnsi="Calibri" w:cs="Calibri"/>
          <w:i/>
          <w:szCs w:val="22"/>
        </w:rPr>
        <w:t>stvaranje udaljenih asocijacija (izbjegavanje šablonskih i stereotipnih prikaza)</w:t>
      </w:r>
    </w:p>
    <w:p w:rsidR="007329B7" w:rsidRPr="004B15A6" w:rsidRDefault="007329B7" w:rsidP="00A61CF5">
      <w:pPr>
        <w:pStyle w:val="box459516"/>
        <w:numPr>
          <w:ilvl w:val="1"/>
          <w:numId w:val="26"/>
        </w:numPr>
        <w:rPr>
          <w:rFonts w:ascii="Calibri" w:hAnsi="Calibri" w:cs="Calibri"/>
          <w:i/>
          <w:szCs w:val="22"/>
        </w:rPr>
      </w:pPr>
      <w:r w:rsidRPr="004B15A6">
        <w:rPr>
          <w:rFonts w:ascii="Calibri" w:hAnsi="Calibri" w:cs="Calibri"/>
          <w:i/>
          <w:szCs w:val="22"/>
        </w:rPr>
        <w:t>prepoznaje učinjeno i na temelju toga poduzima sljedeće korake.</w:t>
      </w:r>
    </w:p>
    <w:p w:rsidR="007329B7" w:rsidRPr="004B15A6" w:rsidRDefault="007329B7" w:rsidP="007329B7">
      <w:pPr>
        <w:pStyle w:val="box459516"/>
        <w:rPr>
          <w:rFonts w:ascii="Calibri" w:hAnsi="Calibri" w:cs="Calibri"/>
          <w:i/>
          <w:szCs w:val="22"/>
        </w:rPr>
      </w:pPr>
      <w:r w:rsidRPr="004B15A6">
        <w:rPr>
          <w:rFonts w:ascii="Calibri" w:hAnsi="Calibri" w:cs="Calibri"/>
          <w:i/>
          <w:szCs w:val="22"/>
        </w:rPr>
        <w:t>Načini praćenja: diskusija, skice, bilješke (razrada procesa izvedbe), likovni ili vizualni rad.</w:t>
      </w:r>
    </w:p>
    <w:p w:rsidR="006414AD" w:rsidRPr="004B15A6" w:rsidRDefault="006414AD" w:rsidP="006414AD">
      <w:pPr>
        <w:pStyle w:val="paragraph"/>
        <w:textAlignment w:val="baseline"/>
        <w:rPr>
          <w:rStyle w:val="eop"/>
          <w:rFonts w:ascii="Calibri" w:hAnsi="Calibri" w:cs="Calibri"/>
          <w:b/>
          <w:sz w:val="28"/>
        </w:rPr>
      </w:pPr>
    </w:p>
    <w:p w:rsidR="006414AD" w:rsidRPr="004B15A6" w:rsidRDefault="0052760A" w:rsidP="006414AD">
      <w:pPr>
        <w:pStyle w:val="paragraph"/>
        <w:textAlignment w:val="baseline"/>
        <w:rPr>
          <w:rStyle w:val="eop"/>
          <w:rFonts w:ascii="Calibri" w:hAnsi="Calibri" w:cs="Calibri"/>
          <w:b/>
          <w:sz w:val="28"/>
        </w:rPr>
      </w:pPr>
      <w:r>
        <w:rPr>
          <w:rStyle w:val="eop"/>
          <w:rFonts w:ascii="Calibri" w:hAnsi="Calibri" w:cs="Calibri"/>
          <w:b/>
          <w:sz w:val="28"/>
        </w:rPr>
        <w:t>Kurzivirani tekst</w:t>
      </w:r>
      <w:r w:rsidR="004229D9" w:rsidRPr="004B15A6">
        <w:rPr>
          <w:rStyle w:val="eop"/>
          <w:rFonts w:ascii="Calibri" w:hAnsi="Calibri" w:cs="Calibri"/>
          <w:b/>
          <w:sz w:val="28"/>
        </w:rPr>
        <w:t xml:space="preserve"> u cijelosti je</w:t>
      </w:r>
      <w:r w:rsidR="006414AD" w:rsidRPr="004B15A6">
        <w:rPr>
          <w:rStyle w:val="eop"/>
          <w:rFonts w:ascii="Calibri" w:hAnsi="Calibri" w:cs="Calibri"/>
          <w:b/>
          <w:sz w:val="28"/>
        </w:rPr>
        <w:t xml:space="preserve"> preuzet iz Kurikuluma za Likovnu kulturu.</w:t>
      </w:r>
    </w:p>
    <w:p w:rsidR="006414AD" w:rsidRPr="004B15A6" w:rsidRDefault="006414AD" w:rsidP="007329B7">
      <w:pPr>
        <w:pStyle w:val="box459516"/>
        <w:rPr>
          <w:rFonts w:ascii="Calibri" w:hAnsi="Calibri" w:cs="Calibri"/>
          <w:i/>
          <w:szCs w:val="22"/>
        </w:rPr>
      </w:pPr>
    </w:p>
    <w:p w:rsidR="007329B7" w:rsidRPr="004B15A6" w:rsidRDefault="007329B7" w:rsidP="007329B7">
      <w:pPr>
        <w:pStyle w:val="box459484"/>
        <w:ind w:firstLine="360"/>
        <w:rPr>
          <w:rStyle w:val="kurziv"/>
          <w:rFonts w:ascii="Calibri" w:hAnsi="Calibri" w:cs="Calibri"/>
        </w:rPr>
      </w:pPr>
      <w:r w:rsidRPr="004B15A6">
        <w:rPr>
          <w:rStyle w:val="kurziv"/>
          <w:rFonts w:ascii="Calibri" w:hAnsi="Calibri" w:cs="Calibri"/>
        </w:rPr>
        <w:t>Praksa je pokazala da u nastavnom</w:t>
      </w:r>
      <w:r w:rsidR="0052760A">
        <w:rPr>
          <w:rStyle w:val="kurziv"/>
          <w:rFonts w:ascii="Calibri" w:hAnsi="Calibri" w:cs="Calibri"/>
        </w:rPr>
        <w:t>e</w:t>
      </w:r>
      <w:r w:rsidRPr="004B15A6">
        <w:rPr>
          <w:rStyle w:val="kurziv"/>
          <w:rFonts w:ascii="Calibri" w:hAnsi="Calibri" w:cs="Calibri"/>
        </w:rPr>
        <w:t xml:space="preserve"> predmetu Likovna kultura učenici ostvaruju zadane ishode na najmanjoj razini ocjene dobar, stoga je u naveden</w:t>
      </w:r>
      <w:r w:rsidR="0052760A">
        <w:rPr>
          <w:rStyle w:val="kurziv"/>
          <w:rFonts w:ascii="Calibri" w:hAnsi="Calibri" w:cs="Calibri"/>
        </w:rPr>
        <w:t>im</w:t>
      </w:r>
      <w:r w:rsidRPr="004B15A6">
        <w:rPr>
          <w:rStyle w:val="kurziv"/>
          <w:rFonts w:ascii="Calibri" w:hAnsi="Calibri" w:cs="Calibri"/>
        </w:rPr>
        <w:t xml:space="preserve"> tri</w:t>
      </w:r>
      <w:r w:rsidR="0052760A">
        <w:rPr>
          <w:rStyle w:val="kurziv"/>
          <w:rFonts w:ascii="Calibri" w:hAnsi="Calibri" w:cs="Calibri"/>
        </w:rPr>
        <w:t>ma</w:t>
      </w:r>
      <w:r w:rsidRPr="004B15A6">
        <w:rPr>
          <w:rStyle w:val="kurziv"/>
          <w:rFonts w:ascii="Calibri" w:hAnsi="Calibri" w:cs="Calibri"/>
        </w:rPr>
        <w:t xml:space="preserve"> domen</w:t>
      </w:r>
      <w:r w:rsidR="0052760A">
        <w:rPr>
          <w:rStyle w:val="kurziv"/>
          <w:rFonts w:ascii="Calibri" w:hAnsi="Calibri" w:cs="Calibri"/>
        </w:rPr>
        <w:t>ama</w:t>
      </w:r>
      <w:r w:rsidRPr="004B15A6">
        <w:rPr>
          <w:rStyle w:val="kurziv"/>
          <w:rFonts w:ascii="Calibri" w:hAnsi="Calibri" w:cs="Calibri"/>
        </w:rPr>
        <w:t xml:space="preserve"> i napravljeno razvrstavanje postignuća od </w:t>
      </w:r>
      <w:r w:rsidR="006414AD" w:rsidRPr="004B15A6">
        <w:rPr>
          <w:rStyle w:val="kurziv"/>
          <w:rFonts w:ascii="Calibri" w:hAnsi="Calibri" w:cs="Calibri"/>
        </w:rPr>
        <w:t xml:space="preserve">ocjene </w:t>
      </w:r>
      <w:r w:rsidRPr="004B15A6">
        <w:rPr>
          <w:rStyle w:val="kurziv"/>
          <w:rFonts w:ascii="Calibri" w:hAnsi="Calibri" w:cs="Calibri"/>
        </w:rPr>
        <w:t>odlič</w:t>
      </w:r>
      <w:r w:rsidR="006414AD" w:rsidRPr="004B15A6">
        <w:rPr>
          <w:rStyle w:val="kurziv"/>
          <w:rFonts w:ascii="Calibri" w:hAnsi="Calibri" w:cs="Calibri"/>
        </w:rPr>
        <w:t>a</w:t>
      </w:r>
      <w:r w:rsidRPr="004B15A6">
        <w:rPr>
          <w:rStyle w:val="kurziv"/>
          <w:rFonts w:ascii="Calibri" w:hAnsi="Calibri" w:cs="Calibri"/>
        </w:rPr>
        <w:t>n do</w:t>
      </w:r>
      <w:r w:rsidR="006414AD" w:rsidRPr="004B15A6">
        <w:rPr>
          <w:rStyle w:val="kurziv"/>
          <w:rFonts w:ascii="Calibri" w:hAnsi="Calibri" w:cs="Calibri"/>
        </w:rPr>
        <w:t xml:space="preserve"> ocjene</w:t>
      </w:r>
      <w:r w:rsidRPr="004B15A6">
        <w:rPr>
          <w:rStyle w:val="kurziv"/>
          <w:rFonts w:ascii="Calibri" w:hAnsi="Calibri" w:cs="Calibri"/>
        </w:rPr>
        <w:t xml:space="preserve"> dobar. </w:t>
      </w:r>
    </w:p>
    <w:p w:rsidR="007329B7" w:rsidRPr="004B15A6" w:rsidRDefault="007329B7" w:rsidP="007329B7">
      <w:pPr>
        <w:ind w:firstLine="360"/>
        <w:jc w:val="both"/>
        <w:rPr>
          <w:rFonts w:cs="Calibri"/>
          <w:sz w:val="24"/>
        </w:rPr>
      </w:pPr>
      <w:r w:rsidRPr="004B15A6">
        <w:rPr>
          <w:sz w:val="24"/>
          <w:szCs w:val="24"/>
        </w:rPr>
        <w:t xml:space="preserve">Kako je u nastavnom predmetu </w:t>
      </w:r>
      <w:r w:rsidR="006414AD" w:rsidRPr="004B15A6">
        <w:rPr>
          <w:rStyle w:val="kurziv"/>
          <w:rFonts w:cs="Calibri"/>
          <w:sz w:val="24"/>
        </w:rPr>
        <w:t xml:space="preserve">Likovna </w:t>
      </w:r>
      <w:r w:rsidRPr="004B15A6">
        <w:rPr>
          <w:sz w:val="24"/>
          <w:szCs w:val="24"/>
        </w:rPr>
        <w:t>kultura naglasak na odgojnoj komponenti te je</w:t>
      </w:r>
      <w:r w:rsidR="004B15A6">
        <w:rPr>
          <w:sz w:val="24"/>
          <w:szCs w:val="24"/>
        </w:rPr>
        <w:t xml:space="preserve"> </w:t>
      </w:r>
      <w:r w:rsidRPr="004B15A6">
        <w:rPr>
          <w:rFonts w:cs="Calibri"/>
          <w:sz w:val="24"/>
        </w:rPr>
        <w:t>važniji proces od krajnjeg</w:t>
      </w:r>
      <w:r w:rsidR="0052760A">
        <w:rPr>
          <w:rFonts w:cs="Calibri"/>
          <w:sz w:val="24"/>
        </w:rPr>
        <w:t>a</w:t>
      </w:r>
      <w:r w:rsidRPr="004B15A6">
        <w:rPr>
          <w:rFonts w:cs="Calibri"/>
          <w:sz w:val="24"/>
        </w:rPr>
        <w:t xml:space="preserve"> rezultata</w:t>
      </w:r>
      <w:r w:rsidRPr="004B15A6">
        <w:rPr>
          <w:sz w:val="24"/>
          <w:szCs w:val="24"/>
        </w:rPr>
        <w:t xml:space="preserve">, u praksi se pokazalo </w:t>
      </w:r>
      <w:r w:rsidR="0052760A">
        <w:rPr>
          <w:sz w:val="24"/>
          <w:szCs w:val="24"/>
        </w:rPr>
        <w:t>da</w:t>
      </w:r>
      <w:r w:rsidRPr="004B15A6">
        <w:rPr>
          <w:sz w:val="24"/>
          <w:szCs w:val="24"/>
        </w:rPr>
        <w:t xml:space="preserve"> su odgojni učinci rada </w:t>
      </w:r>
      <w:r w:rsidR="00957DB0">
        <w:rPr>
          <w:sz w:val="24"/>
          <w:szCs w:val="24"/>
        </w:rPr>
        <w:t>važna</w:t>
      </w:r>
      <w:r w:rsidRPr="004B15A6">
        <w:rPr>
          <w:sz w:val="24"/>
          <w:szCs w:val="24"/>
        </w:rPr>
        <w:t xml:space="preserve"> sastavnica u vrednovanju</w:t>
      </w:r>
      <w:r w:rsidR="00957DB0">
        <w:rPr>
          <w:sz w:val="24"/>
          <w:szCs w:val="24"/>
        </w:rPr>
        <w:t xml:space="preserve"> pa je</w:t>
      </w:r>
      <w:r w:rsidRPr="004B15A6">
        <w:rPr>
          <w:sz w:val="24"/>
          <w:szCs w:val="24"/>
        </w:rPr>
        <w:t xml:space="preserve"> </w:t>
      </w:r>
      <w:r w:rsidR="006414AD" w:rsidRPr="004B15A6">
        <w:rPr>
          <w:sz w:val="24"/>
          <w:szCs w:val="24"/>
        </w:rPr>
        <w:t xml:space="preserve">naša </w:t>
      </w:r>
      <w:r w:rsidRPr="004B15A6">
        <w:rPr>
          <w:sz w:val="24"/>
          <w:szCs w:val="24"/>
        </w:rPr>
        <w:t xml:space="preserve">preporuka </w:t>
      </w:r>
      <w:r w:rsidRPr="004B15A6">
        <w:rPr>
          <w:rFonts w:cs="Calibri"/>
          <w:sz w:val="24"/>
        </w:rPr>
        <w:t xml:space="preserve">da učitelj samostalno uvede i treći element ocjenjivanja: </w:t>
      </w:r>
      <w:r w:rsidRPr="004B15A6">
        <w:rPr>
          <w:rFonts w:cs="Calibri"/>
          <w:b/>
          <w:sz w:val="24"/>
        </w:rPr>
        <w:t>Odgojni učinci rada</w:t>
      </w:r>
      <w:r w:rsidRPr="004B15A6">
        <w:rPr>
          <w:rFonts w:cs="Calibri"/>
          <w:sz w:val="24"/>
        </w:rPr>
        <w:t xml:space="preserve"> u kojemu će se vrednovati učenički</w:t>
      </w:r>
      <w:r w:rsidR="004B15A6">
        <w:rPr>
          <w:rFonts w:cs="Calibri"/>
          <w:sz w:val="24"/>
        </w:rPr>
        <w:t xml:space="preserve"> </w:t>
      </w:r>
      <w:r w:rsidRPr="004B15A6">
        <w:rPr>
          <w:rFonts w:cs="Calibri"/>
          <w:sz w:val="24"/>
        </w:rPr>
        <w:t>odnos prema aktivnosti i njihova uključenost u iste</w:t>
      </w:r>
      <w:r w:rsidRPr="004B15A6">
        <w:rPr>
          <w:rFonts w:cs="Calibri"/>
          <w:sz w:val="28"/>
        </w:rPr>
        <w:t xml:space="preserve">. </w:t>
      </w:r>
      <w:r w:rsidRPr="004B15A6">
        <w:rPr>
          <w:rFonts w:cs="Calibri"/>
          <w:sz w:val="24"/>
        </w:rPr>
        <w:t>U tom</w:t>
      </w:r>
      <w:r w:rsidR="00957DB0">
        <w:rPr>
          <w:rFonts w:cs="Calibri"/>
          <w:sz w:val="24"/>
        </w:rPr>
        <w:t>e</w:t>
      </w:r>
      <w:r w:rsidRPr="004B15A6">
        <w:rPr>
          <w:rFonts w:cs="Calibri"/>
          <w:sz w:val="24"/>
        </w:rPr>
        <w:t xml:space="preserve"> elementu učenik može ostvariti ocjene od odličan do nedovoljan.</w:t>
      </w:r>
    </w:p>
    <w:p w:rsidR="004229D9" w:rsidRPr="004B15A6" w:rsidRDefault="004229D9">
      <w:pPr>
        <w:rPr>
          <w:rFonts w:cs="Calibri"/>
          <w:sz w:val="24"/>
        </w:rPr>
      </w:pPr>
      <w:r w:rsidRPr="004B15A6">
        <w:rPr>
          <w:rFonts w:cs="Calibri"/>
        </w:rPr>
        <w:br w:type="page"/>
      </w:r>
    </w:p>
    <w:tbl>
      <w:tblPr>
        <w:tblW w:w="16019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80" w:firstRow="0" w:lastRow="0" w:firstColumn="1" w:lastColumn="0" w:noHBand="0" w:noVBand="1"/>
      </w:tblPr>
      <w:tblGrid>
        <w:gridCol w:w="3120"/>
        <w:gridCol w:w="4252"/>
        <w:gridCol w:w="142"/>
        <w:gridCol w:w="3969"/>
        <w:gridCol w:w="4536"/>
      </w:tblGrid>
      <w:tr w:rsidR="007329B7" w:rsidRPr="004B15A6" w:rsidTr="00934018">
        <w:tc>
          <w:tcPr>
            <w:tcW w:w="16019" w:type="dxa"/>
            <w:gridSpan w:val="5"/>
            <w:tcBorders>
              <w:right w:val="single" w:sz="4" w:space="0" w:color="auto"/>
            </w:tcBorders>
            <w:shd w:val="clear" w:color="auto" w:fill="C5E0B3"/>
          </w:tcPr>
          <w:p w:rsidR="007329B7" w:rsidRPr="00400DAD" w:rsidRDefault="007329B7" w:rsidP="00934018">
            <w:pPr>
              <w:spacing w:after="0" w:line="240" w:lineRule="auto"/>
              <w:jc w:val="center"/>
              <w:rPr>
                <w:rFonts w:cs="Calibri"/>
                <w:color w:val="5F497A" w:themeColor="accent4" w:themeShade="BF"/>
                <w:sz w:val="28"/>
              </w:rPr>
            </w:pPr>
            <w:r w:rsidRPr="00400DAD">
              <w:rPr>
                <w:rFonts w:cs="Calibri"/>
                <w:b/>
                <w:color w:val="5F497A" w:themeColor="accent4" w:themeShade="BF"/>
                <w:sz w:val="28"/>
              </w:rPr>
              <w:lastRenderedPageBreak/>
              <w:t>STVARALAŠTVO I PRODUKTIVNOST</w:t>
            </w:r>
          </w:p>
        </w:tc>
      </w:tr>
      <w:tr w:rsidR="007329B7" w:rsidRPr="004B15A6" w:rsidTr="00934018">
        <w:tc>
          <w:tcPr>
            <w:tcW w:w="16019" w:type="dxa"/>
            <w:gridSpan w:val="5"/>
            <w:tcBorders>
              <w:right w:val="single" w:sz="4" w:space="0" w:color="auto"/>
            </w:tcBorders>
            <w:shd w:val="clear" w:color="auto" w:fill="DEEAF6"/>
          </w:tcPr>
          <w:p w:rsidR="00BD1B99" w:rsidRPr="00F43255" w:rsidRDefault="007329B7" w:rsidP="00934018">
            <w:pPr>
              <w:spacing w:after="0" w:line="240" w:lineRule="auto"/>
              <w:jc w:val="center"/>
              <w:rPr>
                <w:rFonts w:eastAsia="Times New Roman" w:cs="Calibri"/>
                <w:b/>
                <w:sz w:val="28"/>
                <w:szCs w:val="23"/>
                <w:lang w:eastAsia="hr-HR"/>
              </w:rPr>
            </w:pPr>
            <w:r w:rsidRPr="00F43255">
              <w:rPr>
                <w:rFonts w:cs="Calibri"/>
                <w:b/>
                <w:sz w:val="28"/>
              </w:rPr>
              <w:t xml:space="preserve">ISHOD: </w:t>
            </w:r>
            <w:r w:rsidRPr="00F43255">
              <w:rPr>
                <w:rFonts w:eastAsia="Times New Roman" w:cs="Calibri"/>
                <w:b/>
                <w:sz w:val="28"/>
                <w:szCs w:val="24"/>
                <w:lang w:eastAsia="hr-HR"/>
              </w:rPr>
              <w:t xml:space="preserve">OŠ LK A.1.1. </w:t>
            </w:r>
            <w:r w:rsidRPr="00F43255">
              <w:rPr>
                <w:rFonts w:eastAsia="Times New Roman" w:cs="Calibri"/>
                <w:b/>
                <w:sz w:val="28"/>
                <w:szCs w:val="23"/>
                <w:lang w:eastAsia="hr-HR"/>
              </w:rPr>
              <w:t>Učenik prepoznaje umjetnost kao način komunikacije i</w:t>
            </w:r>
            <w:r w:rsidR="004B15A6" w:rsidRPr="00F43255">
              <w:rPr>
                <w:rFonts w:eastAsia="Times New Roman" w:cs="Calibri"/>
                <w:b/>
                <w:sz w:val="28"/>
                <w:szCs w:val="23"/>
                <w:lang w:eastAsia="hr-HR"/>
              </w:rPr>
              <w:t xml:space="preserve"> </w:t>
            </w:r>
          </w:p>
          <w:p w:rsidR="007329B7" w:rsidRPr="004B15A6" w:rsidRDefault="007329B7" w:rsidP="00934018">
            <w:pPr>
              <w:spacing w:after="0" w:line="240" w:lineRule="auto"/>
              <w:jc w:val="center"/>
              <w:rPr>
                <w:rFonts w:cs="Calibri"/>
                <w:sz w:val="28"/>
              </w:rPr>
            </w:pPr>
            <w:r w:rsidRPr="00F43255">
              <w:rPr>
                <w:rFonts w:eastAsia="Times New Roman" w:cs="Calibri"/>
                <w:b/>
                <w:sz w:val="28"/>
                <w:szCs w:val="23"/>
                <w:lang w:eastAsia="hr-HR"/>
              </w:rPr>
              <w:t>odgovara na različite poticaje likovnim izražavanjem.</w:t>
            </w:r>
          </w:p>
        </w:tc>
      </w:tr>
      <w:tr w:rsidR="007329B7" w:rsidRPr="004B15A6" w:rsidTr="00934018">
        <w:tc>
          <w:tcPr>
            <w:tcW w:w="3120" w:type="dxa"/>
            <w:tcBorders>
              <w:top w:val="nil"/>
              <w:right w:val="double" w:sz="12" w:space="0" w:color="auto"/>
            </w:tcBorders>
            <w:shd w:val="clear" w:color="auto" w:fill="DEEAF6"/>
          </w:tcPr>
          <w:p w:rsidR="007329B7" w:rsidRPr="004B15A6" w:rsidRDefault="007329B7" w:rsidP="0093401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7329B7" w:rsidRPr="004B15A6" w:rsidRDefault="007329B7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DOBAR</w:t>
            </w:r>
          </w:p>
        </w:tc>
        <w:tc>
          <w:tcPr>
            <w:tcW w:w="4111" w:type="dxa"/>
            <w:gridSpan w:val="2"/>
          </w:tcPr>
          <w:p w:rsidR="007329B7" w:rsidRPr="004B15A6" w:rsidRDefault="007329B7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VRLO DOBAR</w:t>
            </w:r>
          </w:p>
        </w:tc>
        <w:tc>
          <w:tcPr>
            <w:tcW w:w="4536" w:type="dxa"/>
          </w:tcPr>
          <w:p w:rsidR="007329B7" w:rsidRPr="004B15A6" w:rsidRDefault="007329B7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ODLIČAN</w:t>
            </w:r>
          </w:p>
        </w:tc>
      </w:tr>
      <w:tr w:rsidR="007329B7" w:rsidRPr="004B15A6" w:rsidTr="00934018">
        <w:tc>
          <w:tcPr>
            <w:tcW w:w="3120" w:type="dxa"/>
            <w:tcBorders>
              <w:bottom w:val="single" w:sz="4" w:space="0" w:color="auto"/>
              <w:right w:val="double" w:sz="12" w:space="0" w:color="auto"/>
            </w:tcBorders>
          </w:tcPr>
          <w:p w:rsidR="007329B7" w:rsidRPr="004B15A6" w:rsidRDefault="007329B7" w:rsidP="0093401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RAZRADA ISHODA:</w:t>
            </w:r>
          </w:p>
          <w:p w:rsidR="007329B7" w:rsidRPr="004B15A6" w:rsidRDefault="007329B7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Učenik odgovara likovnim i vizualnim izražavanjem na razne vrste poticaja.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7329B7" w:rsidRPr="004B15A6" w:rsidRDefault="007329B7" w:rsidP="00934018">
            <w:pPr>
              <w:spacing w:after="0" w:line="240" w:lineRule="auto"/>
              <w:ind w:left="82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Učenik se uspješno likovno i vizualno izražava na neke vrste poticaja.</w:t>
            </w: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</w:tcPr>
          <w:p w:rsidR="007329B7" w:rsidRPr="004B15A6" w:rsidRDefault="007329B7" w:rsidP="0093401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Učenik se uspješno likovno i vizualno izražava na razne vrste poticaja.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7329B7" w:rsidRPr="004B15A6" w:rsidRDefault="007329B7" w:rsidP="0093401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Učenik se uspješno likovno i vizualno</w:t>
            </w:r>
            <w:r w:rsidR="00A33498">
              <w:rPr>
                <w:rFonts w:eastAsia="Times New Roman" w:cs="Calibri"/>
                <w:sz w:val="24"/>
                <w:szCs w:val="24"/>
                <w:lang w:eastAsia="hr-HR"/>
              </w:rPr>
              <w:t xml:space="preserve"> izražava na sve vrste poticaja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ističući svoju kreativnost i slobodu u likovnom</w:t>
            </w:r>
            <w:r w:rsidR="00A33498">
              <w:rPr>
                <w:rFonts w:eastAsia="Times New Roman" w:cs="Calibri"/>
                <w:sz w:val="24"/>
                <w:szCs w:val="24"/>
                <w:lang w:eastAsia="hr-HR"/>
              </w:rPr>
              <w:t>e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izražavanju.</w:t>
            </w:r>
          </w:p>
        </w:tc>
      </w:tr>
      <w:tr w:rsidR="007329B7" w:rsidRPr="004B15A6" w:rsidTr="00934018">
        <w:tc>
          <w:tcPr>
            <w:tcW w:w="3120" w:type="dxa"/>
            <w:tcBorders>
              <w:bottom w:val="single" w:sz="4" w:space="0" w:color="auto"/>
              <w:right w:val="double" w:sz="12" w:space="0" w:color="auto"/>
            </w:tcBorders>
          </w:tcPr>
          <w:p w:rsidR="007329B7" w:rsidRPr="004B15A6" w:rsidRDefault="007B6B6D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sz w:val="24"/>
                <w:szCs w:val="24"/>
                <w:lang w:eastAsia="hr-HR"/>
              </w:rPr>
              <w:t>Učenik</w:t>
            </w:r>
            <w:r w:rsidR="007329B7"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u stvaralačkom</w:t>
            </w:r>
            <w:r>
              <w:rPr>
                <w:rFonts w:eastAsia="Times New Roman" w:cs="Calibri"/>
                <w:sz w:val="24"/>
                <w:szCs w:val="24"/>
                <w:lang w:eastAsia="hr-HR"/>
              </w:rPr>
              <w:t>e</w:t>
            </w:r>
            <w:r w:rsidR="007329B7"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procesu i izražavanju koristi:</w:t>
            </w:r>
          </w:p>
          <w:p w:rsidR="007329B7" w:rsidRPr="004B15A6" w:rsidRDefault="007329B7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• princip kreativne igre</w:t>
            </w:r>
          </w:p>
          <w:p w:rsidR="007329B7" w:rsidRPr="004B15A6" w:rsidRDefault="007329B7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• likovni jezik (ob</w:t>
            </w:r>
            <w:r w:rsidR="007B6B6D">
              <w:rPr>
                <w:rFonts w:eastAsia="Times New Roman" w:cs="Calibri"/>
                <w:sz w:val="24"/>
                <w:szCs w:val="24"/>
                <w:lang w:eastAsia="hr-HR"/>
              </w:rPr>
              <w:t>a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vezni pojmovi likovnog jezika i oni za koje učitelj smatra da mu mogu pomoći pri realizaciji ideje u određenom</w:t>
            </w:r>
            <w:r w:rsidR="007B6B6D">
              <w:rPr>
                <w:rFonts w:eastAsia="Times New Roman" w:cs="Calibri"/>
                <w:sz w:val="24"/>
                <w:szCs w:val="24"/>
                <w:lang w:eastAsia="hr-HR"/>
              </w:rPr>
              <w:t>e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zadatku)</w:t>
            </w:r>
          </w:p>
          <w:p w:rsidR="007329B7" w:rsidRPr="004B15A6" w:rsidRDefault="007329B7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• iskustvo usmjerenog</w:t>
            </w:r>
            <w:r w:rsidR="007B6B6D">
              <w:rPr>
                <w:rFonts w:eastAsia="Times New Roman" w:cs="Calibri"/>
                <w:sz w:val="24"/>
                <w:szCs w:val="24"/>
                <w:lang w:eastAsia="hr-HR"/>
              </w:rPr>
              <w:t>a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opažanja</w:t>
            </w:r>
          </w:p>
          <w:p w:rsidR="007329B7" w:rsidRPr="004B15A6" w:rsidRDefault="007329B7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• prožimanje različitih umjetničkih formi (glazba, ples/pokret, priča, predstav</w:t>
            </w:r>
            <w:r w:rsidR="007B6B6D">
              <w:rPr>
                <w:rFonts w:eastAsia="Times New Roman" w:cs="Calibri"/>
                <w:sz w:val="24"/>
                <w:szCs w:val="24"/>
                <w:lang w:eastAsia="hr-HR"/>
              </w:rPr>
              <w:t>a, likovna i vizualna umjetnost</w:t>
            </w:r>
          </w:p>
          <w:p w:rsidR="007329B7" w:rsidRPr="004B15A6" w:rsidRDefault="007329B7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• doživljaj temeljen na osjećajima, iskustvu, mislima i informacijama</w:t>
            </w:r>
          </w:p>
          <w:p w:rsidR="007329B7" w:rsidRPr="004B15A6" w:rsidRDefault="007329B7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• upoznaje pojmove te forme izr</w:t>
            </w:r>
            <w:r w:rsidR="007B6B6D">
              <w:rPr>
                <w:rFonts w:eastAsia="Times New Roman" w:cs="Calibri"/>
                <w:sz w:val="24"/>
                <w:szCs w:val="24"/>
                <w:lang w:eastAsia="hr-HR"/>
              </w:rPr>
              <w:t>ažavanja i oblikovanja vezane s likovnom ili vizualnom umjetnošću i kulturom</w:t>
            </w:r>
          </w:p>
          <w:p w:rsidR="007329B7" w:rsidRPr="004B15A6" w:rsidRDefault="007B6B6D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sz w:val="24"/>
                <w:szCs w:val="24"/>
                <w:lang w:eastAsia="hr-HR"/>
              </w:rPr>
              <w:t>• učenik, u kreativnoj igri</w:t>
            </w:r>
            <w:r w:rsidR="007329B7" w:rsidRPr="004B15A6">
              <w:rPr>
                <w:rFonts w:eastAsia="Times New Roman" w:cs="Calibri"/>
                <w:sz w:val="24"/>
                <w:szCs w:val="24"/>
                <w:lang w:eastAsia="hr-HR"/>
              </w:rPr>
              <w:t>, otkriva značaj osobnog</w:t>
            </w:r>
            <w:r>
              <w:rPr>
                <w:rFonts w:eastAsia="Times New Roman" w:cs="Calibri"/>
                <w:sz w:val="24"/>
                <w:szCs w:val="24"/>
                <w:lang w:eastAsia="hr-HR"/>
              </w:rPr>
              <w:t>a</w:t>
            </w:r>
            <w:r w:rsidR="007329B7"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zadovoljstva u stvaralačkom</w:t>
            </w:r>
            <w:r w:rsidR="002258AF">
              <w:rPr>
                <w:rFonts w:eastAsia="Times New Roman" w:cs="Calibri"/>
                <w:sz w:val="24"/>
                <w:szCs w:val="24"/>
                <w:lang w:eastAsia="hr-HR"/>
              </w:rPr>
              <w:t>e</w:t>
            </w:r>
            <w:r w:rsidR="007329B7"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</w:t>
            </w:r>
            <w:r w:rsidR="007329B7"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procesu</w:t>
            </w:r>
            <w:r w:rsidR="002258AF">
              <w:rPr>
                <w:rFonts w:eastAsia="Times New Roman" w:cs="Calibri"/>
                <w:sz w:val="24"/>
                <w:szCs w:val="24"/>
                <w:lang w:eastAsia="hr-HR"/>
              </w:rPr>
              <w:t>.</w:t>
            </w:r>
          </w:p>
          <w:p w:rsidR="007329B7" w:rsidRPr="004B15A6" w:rsidRDefault="007329B7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  <w:p w:rsidR="007329B7" w:rsidRPr="004B15A6" w:rsidRDefault="007329B7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7329B7" w:rsidRPr="004B15A6" w:rsidRDefault="007B6B6D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Učenik u stvaralačkom</w:t>
            </w:r>
            <w:r w:rsidR="00A33498">
              <w:rPr>
                <w:rFonts w:eastAsia="Times New Roman" w:cs="Calibri"/>
                <w:sz w:val="24"/>
                <w:szCs w:val="24"/>
                <w:lang w:eastAsia="hr-HR"/>
              </w:rPr>
              <w:t>e</w:t>
            </w:r>
            <w:r>
              <w:rPr>
                <w:rFonts w:eastAsia="Times New Roman" w:cs="Calibri"/>
                <w:sz w:val="24"/>
                <w:szCs w:val="24"/>
                <w:lang w:eastAsia="hr-HR"/>
              </w:rPr>
              <w:t xml:space="preserve"> procesu </w:t>
            </w:r>
            <w:r w:rsidR="007329B7" w:rsidRPr="004B15A6">
              <w:rPr>
                <w:rFonts w:eastAsia="Times New Roman" w:cs="Calibri"/>
                <w:sz w:val="24"/>
                <w:szCs w:val="24"/>
                <w:lang w:eastAsia="hr-HR"/>
              </w:rPr>
              <w:t>i izražavanju većinom koristi:</w:t>
            </w:r>
          </w:p>
          <w:p w:rsidR="007329B7" w:rsidRPr="004B15A6" w:rsidRDefault="007329B7" w:rsidP="00934018">
            <w:pPr>
              <w:pStyle w:val="Odlomakpopisa"/>
              <w:numPr>
                <w:ilvl w:val="0"/>
                <w:numId w:val="19"/>
              </w:numPr>
              <w:spacing w:after="0" w:line="240" w:lineRule="auto"/>
              <w:ind w:left="346" w:hanging="346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princip kreativne igre</w:t>
            </w:r>
          </w:p>
          <w:p w:rsidR="007329B7" w:rsidRPr="004B15A6" w:rsidRDefault="007329B7" w:rsidP="00934018">
            <w:pPr>
              <w:pStyle w:val="Odlomakpopisa"/>
              <w:numPr>
                <w:ilvl w:val="0"/>
                <w:numId w:val="19"/>
              </w:numPr>
              <w:spacing w:after="0" w:line="240" w:lineRule="auto"/>
              <w:ind w:left="346" w:hanging="346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likovni jezik (repro</w:t>
            </w:r>
            <w:r w:rsidR="007B6B6D">
              <w:rPr>
                <w:rFonts w:eastAsia="Times New Roman" w:cs="Calibri"/>
                <w:sz w:val="24"/>
                <w:szCs w:val="24"/>
                <w:lang w:eastAsia="hr-HR"/>
              </w:rPr>
              <w:t>ducira osnovne pojmove vezane s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likovni</w:t>
            </w:r>
            <w:r w:rsidR="007B6B6D">
              <w:rPr>
                <w:rFonts w:eastAsia="Times New Roman" w:cs="Calibri"/>
                <w:sz w:val="24"/>
                <w:szCs w:val="24"/>
                <w:lang w:eastAsia="hr-HR"/>
              </w:rPr>
              <w:t>m zadat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k</w:t>
            </w:r>
            <w:r w:rsidR="007B6B6D">
              <w:rPr>
                <w:rFonts w:eastAsia="Times New Roman" w:cs="Calibri"/>
                <w:sz w:val="24"/>
                <w:szCs w:val="24"/>
                <w:lang w:eastAsia="hr-HR"/>
              </w:rPr>
              <w:t>om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, ali ih ne prepoznaje uvijek na svojim djelima ili djelima vršnjaka ili umjetničkim reprodukcijama)</w:t>
            </w:r>
          </w:p>
          <w:p w:rsidR="007329B7" w:rsidRPr="004B15A6" w:rsidRDefault="007329B7" w:rsidP="00934018">
            <w:pPr>
              <w:pStyle w:val="Odlomakpopisa"/>
              <w:numPr>
                <w:ilvl w:val="0"/>
                <w:numId w:val="19"/>
              </w:numPr>
              <w:spacing w:after="0" w:line="240" w:lineRule="auto"/>
              <w:ind w:left="346" w:hanging="346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učenik prožima sa</w:t>
            </w:r>
            <w:r w:rsidR="007B6B6D">
              <w:rPr>
                <w:rFonts w:eastAsia="Times New Roman" w:cs="Calibri"/>
                <w:sz w:val="24"/>
                <w:szCs w:val="24"/>
                <w:lang w:eastAsia="hr-HR"/>
              </w:rPr>
              <w:t>mo neke umjetničke forme (npr. p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riča/predstava) prema osobnom</w:t>
            </w:r>
            <w:r w:rsidR="007B6B6D">
              <w:rPr>
                <w:rFonts w:eastAsia="Times New Roman" w:cs="Calibri"/>
                <w:sz w:val="24"/>
                <w:szCs w:val="24"/>
                <w:lang w:eastAsia="hr-HR"/>
              </w:rPr>
              <w:t>e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interesu</w:t>
            </w:r>
            <w:r w:rsidR="007B6B6D">
              <w:rPr>
                <w:rFonts w:eastAsia="Times New Roman" w:cs="Calibri"/>
                <w:sz w:val="24"/>
                <w:szCs w:val="24"/>
                <w:lang w:eastAsia="hr-HR"/>
              </w:rPr>
              <w:t>, to jest onomu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u čemu se osjeća slobodno izraziti</w:t>
            </w:r>
          </w:p>
          <w:p w:rsidR="007329B7" w:rsidRPr="004B15A6" w:rsidRDefault="007329B7" w:rsidP="00934018">
            <w:pPr>
              <w:pStyle w:val="Odlomakpopisa"/>
              <w:numPr>
                <w:ilvl w:val="0"/>
                <w:numId w:val="19"/>
              </w:numPr>
              <w:spacing w:after="0" w:line="240" w:lineRule="auto"/>
              <w:ind w:left="346" w:hanging="346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izražava doživljaj većinom temeljen na vlastitom</w:t>
            </w:r>
            <w:r w:rsidR="007B6B6D">
              <w:rPr>
                <w:rFonts w:eastAsia="Times New Roman" w:cs="Calibri"/>
                <w:sz w:val="24"/>
                <w:szCs w:val="24"/>
                <w:lang w:eastAsia="hr-HR"/>
              </w:rPr>
              <w:t>e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iskustvu, teže povezuje misli i vanjske informacije</w:t>
            </w:r>
          </w:p>
          <w:p w:rsidR="007329B7" w:rsidRPr="004B15A6" w:rsidRDefault="007329B7" w:rsidP="00934018">
            <w:pPr>
              <w:pStyle w:val="Odlomakpopisa"/>
              <w:numPr>
                <w:ilvl w:val="0"/>
                <w:numId w:val="19"/>
              </w:numPr>
              <w:spacing w:after="0" w:line="240" w:lineRule="auto"/>
              <w:ind w:left="346" w:hanging="346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uglavnom upoznaje pojmove te forme izr</w:t>
            </w:r>
            <w:r w:rsidR="007B6B6D">
              <w:rPr>
                <w:rFonts w:eastAsia="Times New Roman" w:cs="Calibri"/>
                <w:sz w:val="24"/>
                <w:szCs w:val="24"/>
                <w:lang w:eastAsia="hr-HR"/>
              </w:rPr>
              <w:t>ažavanja i oblikovanja vezane s likovnom ili vizualnom umjetnošću i kulturom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uz pomoć medija, digitalnih sadržaja, zorno i praktično</w:t>
            </w:r>
          </w:p>
          <w:p w:rsidR="007329B7" w:rsidRPr="004B15A6" w:rsidRDefault="007329B7" w:rsidP="00934018">
            <w:pPr>
              <w:spacing w:after="0" w:line="240" w:lineRule="auto"/>
              <w:ind w:left="82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  <w:p w:rsidR="007329B7" w:rsidRPr="004B15A6" w:rsidRDefault="007329B7" w:rsidP="00934018">
            <w:pPr>
              <w:spacing w:after="0" w:line="240" w:lineRule="auto"/>
              <w:ind w:left="82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  <w:p w:rsidR="007329B7" w:rsidRPr="004B15A6" w:rsidRDefault="007329B7" w:rsidP="00934018">
            <w:pPr>
              <w:spacing w:after="0" w:line="240" w:lineRule="auto"/>
              <w:ind w:left="82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  <w:p w:rsidR="007329B7" w:rsidRPr="004B15A6" w:rsidRDefault="007329B7" w:rsidP="00934018">
            <w:pPr>
              <w:spacing w:after="0" w:line="240" w:lineRule="auto"/>
              <w:ind w:left="82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  <w:p w:rsidR="007329B7" w:rsidRPr="004B15A6" w:rsidRDefault="007329B7" w:rsidP="00934018">
            <w:pPr>
              <w:spacing w:after="0" w:line="240" w:lineRule="auto"/>
              <w:ind w:left="82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  <w:p w:rsidR="007329B7" w:rsidRPr="004B15A6" w:rsidRDefault="007329B7" w:rsidP="00934018">
            <w:pPr>
              <w:spacing w:after="0" w:line="240" w:lineRule="auto"/>
              <w:ind w:left="82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</w:tcPr>
          <w:p w:rsidR="007329B7" w:rsidRPr="004B15A6" w:rsidRDefault="007B6B6D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Učenik u stvaralačkom</w:t>
            </w:r>
            <w:r w:rsidR="00A33498">
              <w:rPr>
                <w:rFonts w:eastAsia="Times New Roman" w:cs="Calibri"/>
                <w:sz w:val="24"/>
                <w:szCs w:val="24"/>
                <w:lang w:eastAsia="hr-HR"/>
              </w:rPr>
              <w:t>e</w:t>
            </w:r>
            <w:r>
              <w:rPr>
                <w:rFonts w:eastAsia="Times New Roman" w:cs="Calibri"/>
                <w:sz w:val="24"/>
                <w:szCs w:val="24"/>
                <w:lang w:eastAsia="hr-HR"/>
              </w:rPr>
              <w:t xml:space="preserve"> procesu </w:t>
            </w:r>
            <w:r w:rsidR="007329B7" w:rsidRPr="004B15A6">
              <w:rPr>
                <w:rFonts w:eastAsia="Times New Roman" w:cs="Calibri"/>
                <w:sz w:val="24"/>
                <w:szCs w:val="24"/>
                <w:lang w:eastAsia="hr-HR"/>
              </w:rPr>
              <w:t>i izražavanju uglavnom koristi:</w:t>
            </w:r>
          </w:p>
          <w:p w:rsidR="007329B7" w:rsidRPr="004B15A6" w:rsidRDefault="007329B7" w:rsidP="00934018">
            <w:pPr>
              <w:pStyle w:val="Odlomakpopisa"/>
              <w:numPr>
                <w:ilvl w:val="0"/>
                <w:numId w:val="19"/>
              </w:numPr>
              <w:spacing w:after="0" w:line="240" w:lineRule="auto"/>
              <w:ind w:left="319" w:hanging="283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princip kreativne igre</w:t>
            </w:r>
          </w:p>
          <w:p w:rsidR="007329B7" w:rsidRPr="004B15A6" w:rsidRDefault="007329B7" w:rsidP="00934018">
            <w:pPr>
              <w:pStyle w:val="Odlomakpopisa"/>
              <w:numPr>
                <w:ilvl w:val="0"/>
                <w:numId w:val="19"/>
              </w:numPr>
              <w:spacing w:after="0" w:line="240" w:lineRule="auto"/>
              <w:ind w:left="319" w:hanging="283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likovni jezik (prepoznaje i povezuje osnovne p</w:t>
            </w:r>
            <w:r w:rsidR="00A33498">
              <w:rPr>
                <w:rFonts w:eastAsia="Times New Roman" w:cs="Calibri"/>
                <w:sz w:val="24"/>
                <w:szCs w:val="24"/>
                <w:lang w:eastAsia="hr-HR"/>
              </w:rPr>
              <w:t>ojmove vezane s likovnim zadatkom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, uz poticaj ih uspoređuje na sv</w:t>
            </w:r>
            <w:r w:rsidR="00A33498">
              <w:rPr>
                <w:rFonts w:eastAsia="Times New Roman" w:cs="Calibri"/>
                <w:sz w:val="24"/>
                <w:szCs w:val="24"/>
                <w:lang w:eastAsia="hr-HR"/>
              </w:rPr>
              <w:t xml:space="preserve">ojim djelima i djelima vršnjaka ili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umjetničkim reprodukcijama)</w:t>
            </w:r>
          </w:p>
          <w:p w:rsidR="007329B7" w:rsidRPr="004B15A6" w:rsidRDefault="007329B7" w:rsidP="00934018">
            <w:pPr>
              <w:pStyle w:val="Odlomakpopisa"/>
              <w:numPr>
                <w:ilvl w:val="0"/>
                <w:numId w:val="19"/>
              </w:numPr>
              <w:spacing w:after="0" w:line="240" w:lineRule="auto"/>
              <w:ind w:left="319" w:hanging="283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učenik prožima različite umjetničke forme uz poticaj ili aktivnost u paru/skupini, s tim</w:t>
            </w:r>
            <w:r w:rsidR="00A33498">
              <w:rPr>
                <w:rFonts w:eastAsia="Times New Roman" w:cs="Calibri"/>
                <w:sz w:val="24"/>
                <w:szCs w:val="24"/>
                <w:lang w:eastAsia="hr-HR"/>
              </w:rPr>
              <w:t>e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da naglasak stavlja na jednu od umjetnosti (npr. slobodno se izražava i povezuje glazbu i priču s vizualnom i likovnom umjetnošću) </w:t>
            </w:r>
          </w:p>
          <w:p w:rsidR="007329B7" w:rsidRPr="004B15A6" w:rsidRDefault="007329B7" w:rsidP="00934018">
            <w:pPr>
              <w:pStyle w:val="Odlomakpopisa"/>
              <w:numPr>
                <w:ilvl w:val="0"/>
                <w:numId w:val="19"/>
              </w:numPr>
              <w:spacing w:after="0" w:line="240" w:lineRule="auto"/>
              <w:ind w:left="319" w:hanging="283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uspješno izražava doživljaj temeljen na vlastitom</w:t>
            </w:r>
            <w:r w:rsidR="00A33498">
              <w:rPr>
                <w:rFonts w:eastAsia="Times New Roman" w:cs="Calibri"/>
                <w:sz w:val="24"/>
                <w:szCs w:val="24"/>
                <w:lang w:eastAsia="hr-HR"/>
              </w:rPr>
              <w:t>e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iskustvu uz poneki poticaj</w:t>
            </w:r>
          </w:p>
          <w:p w:rsidR="007329B7" w:rsidRPr="004B15A6" w:rsidRDefault="007329B7" w:rsidP="00934018">
            <w:pPr>
              <w:pStyle w:val="Odlomakpopisa"/>
              <w:numPr>
                <w:ilvl w:val="0"/>
                <w:numId w:val="19"/>
              </w:numPr>
              <w:spacing w:after="0" w:line="240" w:lineRule="auto"/>
              <w:ind w:left="319" w:hanging="283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većinom upoznaje i povezuje pojmove te forme izražavanja i oblikovanj</w:t>
            </w:r>
            <w:r w:rsidR="00A33498">
              <w:rPr>
                <w:rFonts w:eastAsia="Times New Roman" w:cs="Calibri"/>
                <w:sz w:val="24"/>
                <w:szCs w:val="24"/>
                <w:lang w:eastAsia="hr-HR"/>
              </w:rPr>
              <w:t>a vezane uz likovnom ili vizualnom umjetnošću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i kultur</w:t>
            </w:r>
            <w:r w:rsidR="00A33498">
              <w:rPr>
                <w:rFonts w:eastAsia="Times New Roman" w:cs="Calibri"/>
                <w:sz w:val="24"/>
                <w:szCs w:val="24"/>
                <w:lang w:eastAsia="hr-HR"/>
              </w:rPr>
              <w:t>om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7329B7" w:rsidRPr="004B15A6" w:rsidRDefault="007B6B6D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sz w:val="24"/>
                <w:szCs w:val="24"/>
                <w:lang w:eastAsia="hr-HR"/>
              </w:rPr>
              <w:t>Učenik u stvaralačkom</w:t>
            </w:r>
            <w:r w:rsidR="00A33498">
              <w:rPr>
                <w:rFonts w:eastAsia="Times New Roman" w:cs="Calibri"/>
                <w:sz w:val="24"/>
                <w:szCs w:val="24"/>
                <w:lang w:eastAsia="hr-HR"/>
              </w:rPr>
              <w:t>e</w:t>
            </w:r>
            <w:r>
              <w:rPr>
                <w:rFonts w:eastAsia="Times New Roman" w:cs="Calibri"/>
                <w:sz w:val="24"/>
                <w:szCs w:val="24"/>
                <w:lang w:eastAsia="hr-HR"/>
              </w:rPr>
              <w:t xml:space="preserve"> procesu </w:t>
            </w:r>
            <w:r w:rsidR="007329B7" w:rsidRPr="004B15A6">
              <w:rPr>
                <w:rFonts w:eastAsia="Times New Roman" w:cs="Calibri"/>
                <w:sz w:val="24"/>
                <w:szCs w:val="24"/>
                <w:lang w:eastAsia="hr-HR"/>
              </w:rPr>
              <w:t>i izražavanju, koristi:</w:t>
            </w:r>
          </w:p>
          <w:p w:rsidR="007329B7" w:rsidRPr="004B15A6" w:rsidRDefault="007329B7" w:rsidP="00934018">
            <w:pPr>
              <w:pStyle w:val="Odlomakpopisa"/>
              <w:numPr>
                <w:ilvl w:val="0"/>
                <w:numId w:val="19"/>
              </w:numPr>
              <w:spacing w:after="0" w:line="240" w:lineRule="auto"/>
              <w:ind w:left="321" w:hanging="283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princip kreativne igre</w:t>
            </w:r>
          </w:p>
          <w:p w:rsidR="007329B7" w:rsidRPr="004B15A6" w:rsidRDefault="007329B7" w:rsidP="00934018">
            <w:pPr>
              <w:pStyle w:val="Odlomakpopisa"/>
              <w:numPr>
                <w:ilvl w:val="0"/>
                <w:numId w:val="19"/>
              </w:numPr>
              <w:spacing w:after="0" w:line="240" w:lineRule="auto"/>
              <w:ind w:left="321" w:hanging="283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likovni jezik (prepoznaje, imenuje i uspoređuje osnovne poj</w:t>
            </w:r>
            <w:r w:rsidR="00A33498">
              <w:rPr>
                <w:rFonts w:eastAsia="Times New Roman" w:cs="Calibri"/>
                <w:sz w:val="24"/>
                <w:szCs w:val="24"/>
                <w:lang w:eastAsia="hr-HR"/>
              </w:rPr>
              <w:t>move vezane s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likovni</w:t>
            </w:r>
            <w:r w:rsidR="00A33498">
              <w:rPr>
                <w:rFonts w:eastAsia="Times New Roman" w:cs="Calibri"/>
                <w:sz w:val="24"/>
                <w:szCs w:val="24"/>
                <w:lang w:eastAsia="hr-HR"/>
              </w:rPr>
              <w:t>m zadatkom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te ih uočava i povezuje</w:t>
            </w:r>
            <w:r w:rsid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na svojim djelima ili djelima vršnjaka ili umjetničkim reprodukcijama)</w:t>
            </w:r>
          </w:p>
          <w:p w:rsidR="007329B7" w:rsidRPr="004B15A6" w:rsidRDefault="007329B7" w:rsidP="00934018">
            <w:pPr>
              <w:pStyle w:val="Odlomakpopisa"/>
              <w:numPr>
                <w:ilvl w:val="0"/>
                <w:numId w:val="19"/>
              </w:numPr>
              <w:spacing w:after="0" w:line="240" w:lineRule="auto"/>
              <w:ind w:left="321" w:hanging="283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učenik prožima različite umjetničke form</w:t>
            </w:r>
            <w:r w:rsidR="00A33498">
              <w:rPr>
                <w:rFonts w:eastAsia="Times New Roman" w:cs="Calibri"/>
                <w:sz w:val="24"/>
                <w:szCs w:val="24"/>
                <w:lang w:eastAsia="hr-HR"/>
              </w:rPr>
              <w:t>e na osebujan i zanimljiv način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naglašavajući osobni doživljaj i vlastitu kreativnost (spoj plesa/glazbe/priče ili predstave s likovnom i vizualnom umjetnošću)</w:t>
            </w:r>
          </w:p>
          <w:p w:rsidR="007329B7" w:rsidRPr="004B15A6" w:rsidRDefault="007329B7" w:rsidP="00934018">
            <w:pPr>
              <w:pStyle w:val="Odlomakpopisa"/>
              <w:numPr>
                <w:ilvl w:val="0"/>
                <w:numId w:val="19"/>
              </w:numPr>
              <w:spacing w:after="0" w:line="240" w:lineRule="auto"/>
              <w:ind w:left="321" w:hanging="283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otvoreno izražava doživljaj temeljen na vlastitim osjećajima, iskustvu i povezuje</w:t>
            </w:r>
            <w:r w:rsidR="00A33498">
              <w:rPr>
                <w:rFonts w:eastAsia="Times New Roman" w:cs="Calibri"/>
                <w:sz w:val="24"/>
                <w:szCs w:val="24"/>
                <w:lang w:eastAsia="hr-HR"/>
              </w:rPr>
              <w:t xml:space="preserve"> ga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s vanjskim informacijama</w:t>
            </w:r>
          </w:p>
          <w:p w:rsidR="007329B7" w:rsidRPr="004B15A6" w:rsidRDefault="007329B7" w:rsidP="00934018">
            <w:pPr>
              <w:pStyle w:val="Odlomakpopisa"/>
              <w:numPr>
                <w:ilvl w:val="0"/>
                <w:numId w:val="19"/>
              </w:numPr>
              <w:spacing w:after="0" w:line="240" w:lineRule="auto"/>
              <w:ind w:left="321" w:hanging="283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samoinicijativno upoznaje, imenuje i povezuje pojmove te forme izražavanja i o</w:t>
            </w:r>
            <w:r w:rsidR="00A33498">
              <w:rPr>
                <w:rFonts w:eastAsia="Times New Roman" w:cs="Calibri"/>
                <w:sz w:val="24"/>
                <w:szCs w:val="24"/>
                <w:lang w:eastAsia="hr-HR"/>
              </w:rPr>
              <w:t>blikovanja vezane s likovnom</w:t>
            </w:r>
            <w:r w:rsidR="002258AF">
              <w:rPr>
                <w:rFonts w:eastAsia="Times New Roman" w:cs="Calibri"/>
                <w:sz w:val="24"/>
                <w:szCs w:val="24"/>
                <w:lang w:eastAsia="hr-HR"/>
              </w:rPr>
              <w:t xml:space="preserve"> ili vizualnom umjetnošću i kulturom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, obrazlaže ih i prepoznaje na svom</w:t>
            </w:r>
            <w:r w:rsidR="002258AF">
              <w:rPr>
                <w:rFonts w:eastAsia="Times New Roman" w:cs="Calibri"/>
                <w:sz w:val="24"/>
                <w:szCs w:val="24"/>
                <w:lang w:eastAsia="hr-HR"/>
              </w:rPr>
              <w:t>e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radu ili na primjerima</w:t>
            </w:r>
            <w:r w:rsidR="002258AF">
              <w:rPr>
                <w:rFonts w:eastAsia="Times New Roman" w:cs="Calibri"/>
                <w:sz w:val="24"/>
                <w:szCs w:val="24"/>
                <w:lang w:eastAsia="hr-HR"/>
              </w:rPr>
              <w:t>.</w:t>
            </w:r>
          </w:p>
          <w:p w:rsidR="007329B7" w:rsidRPr="004B15A6" w:rsidRDefault="007329B7" w:rsidP="0093401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</w:tc>
      </w:tr>
      <w:tr w:rsidR="007329B7" w:rsidRPr="004B15A6" w:rsidTr="00934018">
        <w:tc>
          <w:tcPr>
            <w:tcW w:w="1601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7329B7" w:rsidRPr="004B15A6" w:rsidRDefault="007329B7" w:rsidP="00934018">
            <w:pPr>
              <w:spacing w:after="0" w:line="240" w:lineRule="auto"/>
              <w:jc w:val="center"/>
              <w:rPr>
                <w:rFonts w:eastAsia="Times New Roman" w:cs="Calibri"/>
                <w:b/>
                <w:sz w:val="28"/>
                <w:szCs w:val="24"/>
                <w:lang w:eastAsia="hr-HR"/>
              </w:rPr>
            </w:pPr>
            <w:r w:rsidRPr="004B15A6">
              <w:rPr>
                <w:rFonts w:cs="Calibri"/>
                <w:b/>
                <w:sz w:val="28"/>
              </w:rPr>
              <w:t xml:space="preserve">ISHOD: </w:t>
            </w:r>
            <w:r w:rsidRPr="004B15A6">
              <w:rPr>
                <w:rFonts w:eastAsia="Times New Roman" w:cs="Calibri"/>
                <w:b/>
                <w:sz w:val="28"/>
                <w:szCs w:val="24"/>
                <w:lang w:eastAsia="hr-HR"/>
              </w:rPr>
              <w:t xml:space="preserve">OŠ LK A.1.2. Učenik demonstrira poznavanje osobitosti različitih </w:t>
            </w:r>
          </w:p>
          <w:p w:rsidR="007329B7" w:rsidRPr="004B15A6" w:rsidRDefault="007329B7" w:rsidP="00934018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b/>
                <w:sz w:val="28"/>
                <w:szCs w:val="24"/>
                <w:lang w:eastAsia="hr-HR"/>
              </w:rPr>
              <w:t>likovnih materijala i postupaka pri likovnom izražavanju.</w:t>
            </w:r>
          </w:p>
        </w:tc>
      </w:tr>
      <w:tr w:rsidR="007329B7" w:rsidRPr="004B15A6" w:rsidTr="00934018">
        <w:tc>
          <w:tcPr>
            <w:tcW w:w="3120" w:type="dxa"/>
            <w:tcBorders>
              <w:top w:val="single" w:sz="4" w:space="0" w:color="auto"/>
              <w:right w:val="double" w:sz="12" w:space="0" w:color="auto"/>
            </w:tcBorders>
            <w:shd w:val="clear" w:color="auto" w:fill="DEEAF6"/>
          </w:tcPr>
          <w:p w:rsidR="007329B7" w:rsidRPr="004B15A6" w:rsidRDefault="007329B7" w:rsidP="0093401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RAZRADA ISHODA</w:t>
            </w: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7329B7" w:rsidRPr="004B15A6" w:rsidRDefault="007329B7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DOBAR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</w:tcBorders>
          </w:tcPr>
          <w:p w:rsidR="007329B7" w:rsidRPr="004B15A6" w:rsidRDefault="007329B7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VRLO DOBAR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7329B7" w:rsidRPr="004B15A6" w:rsidRDefault="007329B7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ODLIČAN</w:t>
            </w:r>
          </w:p>
        </w:tc>
      </w:tr>
      <w:tr w:rsidR="007329B7" w:rsidRPr="004B15A6" w:rsidTr="00934018">
        <w:tc>
          <w:tcPr>
            <w:tcW w:w="3120" w:type="dxa"/>
            <w:tcBorders>
              <w:bottom w:val="nil"/>
              <w:right w:val="double" w:sz="12" w:space="0" w:color="auto"/>
            </w:tcBorders>
          </w:tcPr>
          <w:p w:rsidR="007329B7" w:rsidRPr="004B15A6" w:rsidRDefault="007329B7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Učenik primjećuje osobitosti likovnih materijala i postupaka te ih primjenjuje pri likovnom izražavanju.</w:t>
            </w:r>
          </w:p>
        </w:tc>
        <w:tc>
          <w:tcPr>
            <w:tcW w:w="4252" w:type="dxa"/>
            <w:tcBorders>
              <w:bottom w:val="nil"/>
            </w:tcBorders>
          </w:tcPr>
          <w:p w:rsidR="007329B7" w:rsidRPr="004B15A6" w:rsidRDefault="007329B7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Učenik primjećuje osobitosti likovnih materijala i postupaka te ih primjenjuje uz poticaj i dodatna pojašnjenja pri likovnom</w:t>
            </w:r>
            <w:r w:rsidR="002258AF">
              <w:rPr>
                <w:rFonts w:eastAsia="Times New Roman" w:cs="Calibri"/>
                <w:sz w:val="24"/>
                <w:szCs w:val="24"/>
                <w:lang w:eastAsia="hr-HR"/>
              </w:rPr>
              <w:t>e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izražavanju.</w:t>
            </w:r>
          </w:p>
          <w:p w:rsidR="007329B7" w:rsidRPr="004B15A6" w:rsidRDefault="007329B7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Učenik</w:t>
            </w:r>
            <w:r w:rsid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korist</w:t>
            </w:r>
            <w:r w:rsidR="002258AF">
              <w:rPr>
                <w:rFonts w:eastAsia="Times New Roman" w:cs="Calibri"/>
                <w:sz w:val="24"/>
                <w:szCs w:val="24"/>
                <w:lang w:eastAsia="hr-HR"/>
              </w:rPr>
              <w:t>i crtačke, slikarske, prostorno-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plastičke i druge materijale i tehnike pomalo nesigurno, teže</w:t>
            </w:r>
            <w:r w:rsid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koordinira prste i oči te sitne pokrete.</w:t>
            </w:r>
          </w:p>
        </w:tc>
        <w:tc>
          <w:tcPr>
            <w:tcW w:w="4111" w:type="dxa"/>
            <w:gridSpan w:val="2"/>
            <w:tcBorders>
              <w:bottom w:val="nil"/>
            </w:tcBorders>
          </w:tcPr>
          <w:p w:rsidR="007329B7" w:rsidRPr="004B15A6" w:rsidRDefault="007329B7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Učenik primjećuje i</w:t>
            </w:r>
            <w:r w:rsid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povremeno uspoređuje</w:t>
            </w:r>
            <w:r w:rsid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osobitosti likovnih materijala i postupaka te ih uglavnom primjenjuje bez poticaja, ali s</w:t>
            </w:r>
            <w:r w:rsid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dodatnim uputama pri likovnom</w:t>
            </w:r>
            <w:r w:rsidR="002258AF">
              <w:rPr>
                <w:rFonts w:eastAsia="Times New Roman" w:cs="Calibri"/>
                <w:sz w:val="24"/>
                <w:szCs w:val="24"/>
                <w:lang w:eastAsia="hr-HR"/>
              </w:rPr>
              <w:t>e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izražavanju.</w:t>
            </w:r>
          </w:p>
          <w:p w:rsidR="007329B7" w:rsidRPr="004B15A6" w:rsidRDefault="007329B7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Učenik korist</w:t>
            </w:r>
            <w:r w:rsidR="002258AF">
              <w:rPr>
                <w:rFonts w:eastAsia="Times New Roman" w:cs="Calibri"/>
                <w:sz w:val="24"/>
                <w:szCs w:val="24"/>
                <w:lang w:eastAsia="hr-HR"/>
              </w:rPr>
              <w:t>i crtačke, slikarske, prostorno-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plastičke i druge materijale i tehnike pr</w:t>
            </w:r>
            <w:r w:rsidR="002258AF">
              <w:rPr>
                <w:rFonts w:eastAsia="Times New Roman" w:cs="Calibri"/>
                <w:sz w:val="24"/>
                <w:szCs w:val="24"/>
                <w:lang w:eastAsia="hr-HR"/>
              </w:rPr>
              <w:t xml:space="preserve">ilično precizno i usredotočeno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pokušavajući koordinirati prste i oči te sitne pokrete.</w:t>
            </w:r>
          </w:p>
        </w:tc>
        <w:tc>
          <w:tcPr>
            <w:tcW w:w="4536" w:type="dxa"/>
            <w:tcBorders>
              <w:bottom w:val="nil"/>
            </w:tcBorders>
          </w:tcPr>
          <w:p w:rsidR="007329B7" w:rsidRPr="004B15A6" w:rsidRDefault="007329B7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Učenik primjećuje i</w:t>
            </w:r>
            <w:r w:rsid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uspoređuje</w:t>
            </w:r>
            <w:r w:rsid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osobitosti likovnih materijala i postupaka te ih primjenjuje bez poticaja i dodatnog</w:t>
            </w:r>
            <w:r w:rsidR="002258AF">
              <w:rPr>
                <w:rFonts w:eastAsia="Times New Roman" w:cs="Calibri"/>
                <w:sz w:val="24"/>
                <w:szCs w:val="24"/>
                <w:lang w:eastAsia="hr-HR"/>
              </w:rPr>
              <w:t>a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pojašnjenja pri likovnom</w:t>
            </w:r>
            <w:r w:rsidR="002258AF">
              <w:rPr>
                <w:rFonts w:eastAsia="Times New Roman" w:cs="Calibri"/>
                <w:sz w:val="24"/>
                <w:szCs w:val="24"/>
                <w:lang w:eastAsia="hr-HR"/>
              </w:rPr>
              <w:t>e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izražavanju na zanimljiv način.</w:t>
            </w:r>
          </w:p>
          <w:p w:rsidR="007329B7" w:rsidRPr="004B15A6" w:rsidRDefault="007329B7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Učenik samostalno i sigurno koristi crtačke, slikarske, prostorno plastičke i druge materijale i tehnike precizno, usredotočeno, koordinira prste i oči te sitne pokrete.</w:t>
            </w:r>
          </w:p>
        </w:tc>
      </w:tr>
      <w:tr w:rsidR="007329B7" w:rsidRPr="004B15A6" w:rsidTr="00934018">
        <w:tc>
          <w:tcPr>
            <w:tcW w:w="16019" w:type="dxa"/>
            <w:gridSpan w:val="5"/>
            <w:shd w:val="clear" w:color="auto" w:fill="C5E0B3"/>
          </w:tcPr>
          <w:p w:rsidR="007329B7" w:rsidRPr="001F2642" w:rsidRDefault="007329B7" w:rsidP="00934018">
            <w:pPr>
              <w:spacing w:after="0" w:line="240" w:lineRule="auto"/>
              <w:jc w:val="center"/>
              <w:rPr>
                <w:rFonts w:cs="Calibri"/>
                <w:color w:val="17365D" w:themeColor="text2" w:themeShade="BF"/>
                <w:sz w:val="28"/>
              </w:rPr>
            </w:pPr>
            <w:r w:rsidRPr="001F2642">
              <w:rPr>
                <w:rFonts w:cs="Calibri"/>
                <w:b/>
                <w:color w:val="17365D" w:themeColor="text2" w:themeShade="BF"/>
                <w:sz w:val="28"/>
              </w:rPr>
              <w:t>DOŽIVLJAJ I KRITIČKI STAV</w:t>
            </w:r>
          </w:p>
        </w:tc>
      </w:tr>
      <w:tr w:rsidR="007329B7" w:rsidRPr="004B15A6" w:rsidTr="00934018">
        <w:tc>
          <w:tcPr>
            <w:tcW w:w="16019" w:type="dxa"/>
            <w:gridSpan w:val="5"/>
            <w:shd w:val="clear" w:color="auto" w:fill="DEEAF6"/>
          </w:tcPr>
          <w:p w:rsidR="007329B7" w:rsidRPr="004B15A6" w:rsidRDefault="007329B7" w:rsidP="00934018">
            <w:pPr>
              <w:spacing w:after="0" w:line="240" w:lineRule="auto"/>
              <w:ind w:left="82"/>
              <w:jc w:val="center"/>
              <w:rPr>
                <w:rFonts w:eastAsia="Times New Roman" w:cs="Calibri"/>
                <w:b/>
                <w:sz w:val="28"/>
                <w:szCs w:val="28"/>
                <w:lang w:eastAsia="hr-HR"/>
              </w:rPr>
            </w:pPr>
            <w:r w:rsidRPr="004B15A6">
              <w:rPr>
                <w:rFonts w:cs="Calibri"/>
                <w:b/>
                <w:sz w:val="28"/>
                <w:szCs w:val="28"/>
              </w:rPr>
              <w:t>ISHOD:</w:t>
            </w:r>
            <w:r w:rsidRPr="004B15A6">
              <w:rPr>
                <w:rFonts w:eastAsia="Times New Roman" w:cs="Calibri"/>
                <w:b/>
                <w:sz w:val="28"/>
                <w:szCs w:val="28"/>
                <w:lang w:eastAsia="hr-HR"/>
              </w:rPr>
              <w:t xml:space="preserve"> OŠ LK B.1.1. Učenik razlikuje likovno i vizualno umjetničko djelo te prepoznaje osobni doživljaj, </w:t>
            </w:r>
          </w:p>
          <w:p w:rsidR="007329B7" w:rsidRPr="004B15A6" w:rsidRDefault="007329B7" w:rsidP="00934018">
            <w:pPr>
              <w:spacing w:after="0" w:line="240" w:lineRule="auto"/>
              <w:ind w:left="82"/>
              <w:jc w:val="center"/>
              <w:rPr>
                <w:rFonts w:cs="Calibri"/>
                <w:b/>
                <w:sz w:val="28"/>
                <w:szCs w:val="28"/>
              </w:rPr>
            </w:pPr>
            <w:r w:rsidRPr="004B15A6">
              <w:rPr>
                <w:rFonts w:eastAsia="Times New Roman" w:cs="Calibri"/>
                <w:b/>
                <w:sz w:val="28"/>
                <w:szCs w:val="28"/>
                <w:lang w:eastAsia="hr-HR"/>
              </w:rPr>
              <w:t>likovni jezik i tematski sadržaj djela</w:t>
            </w:r>
          </w:p>
        </w:tc>
      </w:tr>
      <w:tr w:rsidR="007329B7" w:rsidRPr="004B15A6" w:rsidTr="00934018">
        <w:tc>
          <w:tcPr>
            <w:tcW w:w="3120" w:type="dxa"/>
            <w:tcBorders>
              <w:top w:val="nil"/>
              <w:right w:val="double" w:sz="12" w:space="0" w:color="auto"/>
            </w:tcBorders>
            <w:shd w:val="clear" w:color="auto" w:fill="DEEAF6"/>
          </w:tcPr>
          <w:p w:rsidR="007329B7" w:rsidRPr="004B15A6" w:rsidRDefault="007329B7" w:rsidP="0093401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RAZRADA ISHODA</w:t>
            </w:r>
          </w:p>
        </w:tc>
        <w:tc>
          <w:tcPr>
            <w:tcW w:w="4252" w:type="dxa"/>
          </w:tcPr>
          <w:p w:rsidR="007329B7" w:rsidRPr="004B15A6" w:rsidRDefault="007329B7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DOBAR</w:t>
            </w:r>
          </w:p>
        </w:tc>
        <w:tc>
          <w:tcPr>
            <w:tcW w:w="4111" w:type="dxa"/>
            <w:gridSpan w:val="2"/>
          </w:tcPr>
          <w:p w:rsidR="007329B7" w:rsidRPr="004B15A6" w:rsidRDefault="007329B7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VRLO DOBAR</w:t>
            </w:r>
          </w:p>
        </w:tc>
        <w:tc>
          <w:tcPr>
            <w:tcW w:w="4536" w:type="dxa"/>
          </w:tcPr>
          <w:p w:rsidR="007329B7" w:rsidRPr="004B15A6" w:rsidRDefault="007329B7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ODLIČAN</w:t>
            </w:r>
          </w:p>
        </w:tc>
      </w:tr>
      <w:tr w:rsidR="007329B7" w:rsidRPr="004B15A6" w:rsidTr="00934018">
        <w:tc>
          <w:tcPr>
            <w:tcW w:w="3120" w:type="dxa"/>
            <w:tcBorders>
              <w:bottom w:val="single" w:sz="4" w:space="0" w:color="auto"/>
              <w:right w:val="double" w:sz="12" w:space="0" w:color="auto"/>
            </w:tcBorders>
          </w:tcPr>
          <w:p w:rsidR="007329B7" w:rsidRPr="004B15A6" w:rsidRDefault="007329B7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Učenik povezuje djelo s vlastitim iskustvom i opisuje osobni doživljaj djela.</w:t>
            </w:r>
          </w:p>
          <w:p w:rsidR="007329B7" w:rsidRPr="004B15A6" w:rsidRDefault="007329B7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7329B7" w:rsidRPr="004B15A6" w:rsidRDefault="007329B7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Učenik povezuje djelo s vlastitim iskustvom i opisuje osobni doživljaj djela isključivo uz poticaj ili prema primjeru.</w:t>
            </w:r>
          </w:p>
          <w:p w:rsidR="007329B7" w:rsidRPr="004B15A6" w:rsidRDefault="007329B7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  <w:p w:rsidR="007329B7" w:rsidRPr="004B15A6" w:rsidRDefault="007329B7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Učenik u stvarnome prostoru upoznaje i istražuje barem 1 skulpturu u javnom</w:t>
            </w:r>
            <w:r w:rsidR="002258AF">
              <w:rPr>
                <w:rFonts w:eastAsia="Times New Roman" w:cs="Calibri"/>
                <w:sz w:val="24"/>
                <w:szCs w:val="24"/>
                <w:lang w:eastAsia="hr-HR"/>
              </w:rPr>
              <w:t>e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prostoru i elemente grada/sela (arhitektura i urbanizam) uz dodatne upute i rad po koracima.</w:t>
            </w: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</w:tcPr>
          <w:p w:rsidR="007329B7" w:rsidRPr="004B15A6" w:rsidRDefault="007329B7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Učenik povezuje djelo s vlastitim iskustvom i opisuje osobni doživljaj djela uz manji poticaj.</w:t>
            </w:r>
          </w:p>
          <w:p w:rsidR="007329B7" w:rsidRPr="004B15A6" w:rsidRDefault="007329B7" w:rsidP="00934018">
            <w:pPr>
              <w:spacing w:after="0" w:line="240" w:lineRule="auto"/>
              <w:ind w:left="82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  <w:p w:rsidR="007329B7" w:rsidRPr="004B15A6" w:rsidRDefault="007329B7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Učenik u stvarnome prostoru upoznaje i istražuje skulpture u javnom</w:t>
            </w:r>
            <w:r w:rsidR="002258AF">
              <w:rPr>
                <w:rFonts w:eastAsia="Times New Roman" w:cs="Calibri"/>
                <w:sz w:val="24"/>
                <w:szCs w:val="24"/>
                <w:lang w:eastAsia="hr-HR"/>
              </w:rPr>
              <w:t>e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prostoru i elemente grada/sela (arhitektura i urbanizam) prema uputama i zajedničkom radu.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7329B7" w:rsidRPr="004B15A6" w:rsidRDefault="007329B7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Učenik povezuje djelo s vlastitim iskustvom i opisuje osobni doživljaj djela bez poticaja, samostalno i uspješno.</w:t>
            </w:r>
          </w:p>
          <w:p w:rsidR="007329B7" w:rsidRPr="004B15A6" w:rsidRDefault="007329B7" w:rsidP="00934018">
            <w:pPr>
              <w:spacing w:after="0" w:line="240" w:lineRule="auto"/>
              <w:ind w:left="82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  <w:p w:rsidR="007329B7" w:rsidRPr="004B15A6" w:rsidRDefault="007329B7" w:rsidP="00934018">
            <w:pPr>
              <w:spacing w:after="0" w:line="240" w:lineRule="auto"/>
              <w:ind w:left="461" w:hanging="425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Učenik u stvarnome prostoru samostalno</w:t>
            </w:r>
          </w:p>
          <w:p w:rsidR="007329B7" w:rsidRPr="004B15A6" w:rsidRDefault="007329B7" w:rsidP="00934018">
            <w:pPr>
              <w:spacing w:after="0" w:line="240" w:lineRule="auto"/>
              <w:ind w:left="461" w:hanging="425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upoznaje i istražuje skulpture u javnom</w:t>
            </w:r>
            <w:r w:rsidR="002258AF">
              <w:rPr>
                <w:rFonts w:eastAsia="Times New Roman" w:cs="Calibri"/>
                <w:sz w:val="24"/>
                <w:szCs w:val="24"/>
                <w:lang w:eastAsia="hr-HR"/>
              </w:rPr>
              <w:t>e</w:t>
            </w:r>
          </w:p>
          <w:p w:rsidR="007329B7" w:rsidRPr="004B15A6" w:rsidRDefault="007329B7" w:rsidP="00934018">
            <w:pPr>
              <w:spacing w:after="0" w:line="240" w:lineRule="auto"/>
              <w:ind w:left="461" w:hanging="425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prostoru i elemente grada/sela (arhitektura </w:t>
            </w:r>
          </w:p>
          <w:p w:rsidR="007329B7" w:rsidRPr="004B15A6" w:rsidRDefault="007329B7" w:rsidP="00934018">
            <w:pPr>
              <w:spacing w:after="0" w:line="240" w:lineRule="auto"/>
              <w:ind w:left="461" w:hanging="425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i urbanizam).</w:t>
            </w:r>
          </w:p>
          <w:p w:rsidR="007329B7" w:rsidRPr="004B15A6" w:rsidRDefault="007329B7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</w:p>
        </w:tc>
      </w:tr>
      <w:tr w:rsidR="007329B7" w:rsidRPr="004B15A6" w:rsidTr="00934018">
        <w:tc>
          <w:tcPr>
            <w:tcW w:w="3120" w:type="dxa"/>
            <w:tcBorders>
              <w:bottom w:val="single" w:sz="4" w:space="0" w:color="auto"/>
              <w:right w:val="double" w:sz="12" w:space="0" w:color="auto"/>
            </w:tcBorders>
          </w:tcPr>
          <w:p w:rsidR="007329B7" w:rsidRPr="004B15A6" w:rsidRDefault="007329B7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Učenik opisuje:</w:t>
            </w:r>
          </w:p>
          <w:p w:rsidR="007329B7" w:rsidRPr="004B15A6" w:rsidRDefault="007329B7" w:rsidP="00934018">
            <w:pPr>
              <w:pStyle w:val="Odlomakpopisa"/>
              <w:numPr>
                <w:ilvl w:val="0"/>
                <w:numId w:val="16"/>
              </w:numPr>
              <w:spacing w:after="0" w:line="240" w:lineRule="auto"/>
              <w:ind w:left="462" w:hanging="425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materijale i postupke</w:t>
            </w:r>
          </w:p>
          <w:p w:rsidR="007329B7" w:rsidRPr="004B15A6" w:rsidRDefault="007329B7" w:rsidP="00934018">
            <w:pPr>
              <w:pStyle w:val="Odlomakpopisa"/>
              <w:numPr>
                <w:ilvl w:val="0"/>
                <w:numId w:val="17"/>
              </w:numPr>
              <w:spacing w:after="0" w:line="240" w:lineRule="auto"/>
              <w:ind w:left="462" w:hanging="425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likovne elemente i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kompozicijska načela</w:t>
            </w:r>
          </w:p>
          <w:p w:rsidR="007329B7" w:rsidRPr="004B15A6" w:rsidRDefault="007329B7" w:rsidP="002258AF">
            <w:pPr>
              <w:numPr>
                <w:ilvl w:val="0"/>
                <w:numId w:val="31"/>
              </w:num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tematski sadržaj djela (motiv, teme, asocijacije).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7329B7" w:rsidRPr="004B15A6" w:rsidRDefault="007329B7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Učenik kratko i siromašnim rječnikom opisuje:</w:t>
            </w:r>
          </w:p>
          <w:p w:rsidR="007329B7" w:rsidRPr="004B15A6" w:rsidRDefault="007329B7" w:rsidP="00934018">
            <w:pPr>
              <w:pStyle w:val="Odlomakpopisa"/>
              <w:numPr>
                <w:ilvl w:val="0"/>
                <w:numId w:val="16"/>
              </w:numPr>
              <w:spacing w:after="0" w:line="240" w:lineRule="auto"/>
              <w:ind w:left="462" w:hanging="426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materijale i postupke</w:t>
            </w:r>
          </w:p>
          <w:p w:rsidR="007329B7" w:rsidRPr="004B15A6" w:rsidRDefault="007329B7" w:rsidP="00934018">
            <w:pPr>
              <w:pStyle w:val="Odlomakpopisa"/>
              <w:numPr>
                <w:ilvl w:val="0"/>
                <w:numId w:val="17"/>
              </w:numPr>
              <w:spacing w:after="0" w:line="240" w:lineRule="auto"/>
              <w:ind w:left="462" w:hanging="426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likovne elemente i kompozicijska načela</w:t>
            </w:r>
          </w:p>
          <w:p w:rsidR="007329B7" w:rsidRPr="004B15A6" w:rsidRDefault="007329B7" w:rsidP="00934018">
            <w:pPr>
              <w:pStyle w:val="Odlomakpopisa"/>
              <w:numPr>
                <w:ilvl w:val="0"/>
                <w:numId w:val="17"/>
              </w:numPr>
              <w:spacing w:after="0" w:line="240" w:lineRule="auto"/>
              <w:ind w:left="462" w:hanging="426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tematski sadržaj djela (motiv, teme, asocijacije).</w:t>
            </w:r>
          </w:p>
          <w:p w:rsidR="007329B7" w:rsidRPr="004B15A6" w:rsidRDefault="007329B7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  <w:p w:rsidR="007329B7" w:rsidRPr="004B15A6" w:rsidRDefault="007329B7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</w:tcPr>
          <w:p w:rsidR="007329B7" w:rsidRPr="004B15A6" w:rsidRDefault="007329B7" w:rsidP="00934018">
            <w:pPr>
              <w:spacing w:after="0" w:line="240" w:lineRule="auto"/>
              <w:ind w:left="82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Učenik opisuje:</w:t>
            </w:r>
          </w:p>
          <w:p w:rsidR="007329B7" w:rsidRPr="004B15A6" w:rsidRDefault="007329B7" w:rsidP="00934018">
            <w:pPr>
              <w:pStyle w:val="Odlomakpopisa"/>
              <w:numPr>
                <w:ilvl w:val="0"/>
                <w:numId w:val="16"/>
              </w:numPr>
              <w:spacing w:after="0" w:line="240" w:lineRule="auto"/>
              <w:ind w:left="454" w:hanging="425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materijale i postupke</w:t>
            </w:r>
          </w:p>
          <w:p w:rsidR="007329B7" w:rsidRPr="004B15A6" w:rsidRDefault="007329B7" w:rsidP="00934018">
            <w:pPr>
              <w:pStyle w:val="Odlomakpopisa"/>
              <w:numPr>
                <w:ilvl w:val="0"/>
                <w:numId w:val="17"/>
              </w:numPr>
              <w:spacing w:after="0" w:line="240" w:lineRule="auto"/>
              <w:ind w:left="454" w:hanging="425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likovne elemente i kompozicijska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načela</w:t>
            </w:r>
          </w:p>
          <w:p w:rsidR="007329B7" w:rsidRPr="004B15A6" w:rsidRDefault="007329B7" w:rsidP="00934018">
            <w:pPr>
              <w:pStyle w:val="Odlomakpopisa"/>
              <w:numPr>
                <w:ilvl w:val="0"/>
                <w:numId w:val="17"/>
              </w:numPr>
              <w:spacing w:after="0" w:line="240" w:lineRule="auto"/>
              <w:ind w:left="454" w:hanging="425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tematski sadržaj djela (motiv, teme, asocijacije).</w:t>
            </w:r>
          </w:p>
          <w:p w:rsidR="007329B7" w:rsidRPr="004B15A6" w:rsidRDefault="007329B7" w:rsidP="00934018">
            <w:pPr>
              <w:spacing w:after="0" w:line="240" w:lineRule="auto"/>
              <w:ind w:left="82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7329B7" w:rsidRPr="004B15A6" w:rsidRDefault="007329B7" w:rsidP="00934018">
            <w:pPr>
              <w:spacing w:after="0" w:line="240" w:lineRule="auto"/>
              <w:ind w:left="82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Učenik opisuje i objašnjava te predstavlja navedeno na svom</w:t>
            </w:r>
            <w:r w:rsidR="002258AF">
              <w:rPr>
                <w:rFonts w:eastAsia="Times New Roman" w:cs="Calibri"/>
                <w:sz w:val="24"/>
                <w:szCs w:val="24"/>
                <w:lang w:eastAsia="hr-HR"/>
              </w:rPr>
              <w:t>e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ili drugom</w:t>
            </w:r>
            <w:r w:rsidR="002258AF">
              <w:rPr>
                <w:rFonts w:eastAsia="Times New Roman" w:cs="Calibri"/>
                <w:sz w:val="24"/>
                <w:szCs w:val="24"/>
                <w:lang w:eastAsia="hr-HR"/>
              </w:rPr>
              <w:t>e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djelu :</w:t>
            </w:r>
          </w:p>
          <w:p w:rsidR="007329B7" w:rsidRPr="004B15A6" w:rsidRDefault="007329B7" w:rsidP="00934018">
            <w:pPr>
              <w:pStyle w:val="Odlomakpopisa"/>
              <w:numPr>
                <w:ilvl w:val="0"/>
                <w:numId w:val="16"/>
              </w:numPr>
              <w:spacing w:after="0" w:line="240" w:lineRule="auto"/>
              <w:ind w:left="461" w:hanging="425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materijale i postupke (rad s različitim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materijalima)</w:t>
            </w:r>
          </w:p>
          <w:p w:rsidR="007329B7" w:rsidRPr="004B15A6" w:rsidRDefault="007329B7" w:rsidP="00934018">
            <w:pPr>
              <w:pStyle w:val="Odlomakpopisa"/>
              <w:numPr>
                <w:ilvl w:val="0"/>
                <w:numId w:val="17"/>
              </w:numPr>
              <w:spacing w:after="0" w:line="240" w:lineRule="auto"/>
              <w:ind w:left="461" w:hanging="425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likovne elemente i kompozicijska načela</w:t>
            </w:r>
          </w:p>
          <w:p w:rsidR="007329B7" w:rsidRPr="004B15A6" w:rsidRDefault="007329B7" w:rsidP="00934018">
            <w:pPr>
              <w:pStyle w:val="Odlomakpopisa"/>
              <w:numPr>
                <w:ilvl w:val="0"/>
                <w:numId w:val="17"/>
              </w:numPr>
              <w:spacing w:after="0" w:line="240" w:lineRule="auto"/>
              <w:ind w:left="461" w:hanging="425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tematski sadržaj djela (motiv, teme, asocijacije).</w:t>
            </w:r>
          </w:p>
          <w:p w:rsidR="007329B7" w:rsidRPr="004B15A6" w:rsidRDefault="007329B7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</w:tr>
      <w:tr w:rsidR="007329B7" w:rsidRPr="004B15A6" w:rsidTr="00934018">
        <w:tc>
          <w:tcPr>
            <w:tcW w:w="16019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7329B7" w:rsidRPr="004B15A6" w:rsidRDefault="007329B7" w:rsidP="00934018">
            <w:pPr>
              <w:spacing w:after="0" w:line="240" w:lineRule="auto"/>
              <w:ind w:left="82"/>
              <w:jc w:val="center"/>
              <w:rPr>
                <w:rFonts w:eastAsia="Times New Roman" w:cs="Calibri"/>
                <w:b/>
                <w:sz w:val="28"/>
                <w:szCs w:val="28"/>
                <w:lang w:eastAsia="hr-HR"/>
              </w:rPr>
            </w:pPr>
            <w:r w:rsidRPr="004B15A6">
              <w:rPr>
                <w:rFonts w:cs="Calibri"/>
                <w:b/>
                <w:sz w:val="28"/>
                <w:szCs w:val="28"/>
              </w:rPr>
              <w:lastRenderedPageBreak/>
              <w:t xml:space="preserve">ISHOD: </w:t>
            </w:r>
            <w:r w:rsidRPr="004B15A6">
              <w:rPr>
                <w:rFonts w:eastAsia="Times New Roman" w:cs="Calibri"/>
                <w:b/>
                <w:sz w:val="28"/>
                <w:szCs w:val="28"/>
                <w:lang w:eastAsia="hr-HR"/>
              </w:rPr>
              <w:t xml:space="preserve">OŠ LK B.1.2. Učenik uspoređuje svoj likovni ili vizualni rad i radove drugih učenika te </w:t>
            </w:r>
          </w:p>
          <w:p w:rsidR="007329B7" w:rsidRPr="004B15A6" w:rsidRDefault="007329B7" w:rsidP="00934018">
            <w:pPr>
              <w:spacing w:after="0" w:line="240" w:lineRule="auto"/>
              <w:ind w:left="82"/>
              <w:jc w:val="center"/>
              <w:rPr>
                <w:rFonts w:eastAsia="Times New Roman" w:cs="Calibri"/>
                <w:b/>
                <w:sz w:val="28"/>
                <w:szCs w:val="28"/>
                <w:lang w:eastAsia="hr-HR"/>
              </w:rPr>
            </w:pPr>
            <w:r w:rsidRPr="004B15A6">
              <w:rPr>
                <w:rFonts w:eastAsia="Times New Roman" w:cs="Calibri"/>
                <w:b/>
                <w:sz w:val="28"/>
                <w:szCs w:val="28"/>
                <w:lang w:eastAsia="hr-HR"/>
              </w:rPr>
              <w:t>opisuje svoj rad i vlastiti doživljaj stvaranja.</w:t>
            </w:r>
          </w:p>
        </w:tc>
      </w:tr>
      <w:tr w:rsidR="007329B7" w:rsidRPr="004B15A6" w:rsidTr="00934018">
        <w:tc>
          <w:tcPr>
            <w:tcW w:w="3120" w:type="dxa"/>
            <w:tcBorders>
              <w:top w:val="nil"/>
              <w:right w:val="double" w:sz="12" w:space="0" w:color="auto"/>
            </w:tcBorders>
            <w:shd w:val="clear" w:color="auto" w:fill="DEEAF6"/>
          </w:tcPr>
          <w:p w:rsidR="007329B7" w:rsidRPr="004B15A6" w:rsidRDefault="007329B7" w:rsidP="0093401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RAZRADA ISHODA</w:t>
            </w:r>
          </w:p>
        </w:tc>
        <w:tc>
          <w:tcPr>
            <w:tcW w:w="4252" w:type="dxa"/>
          </w:tcPr>
          <w:p w:rsidR="007329B7" w:rsidRPr="004B15A6" w:rsidRDefault="007329B7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DOBAR</w:t>
            </w:r>
          </w:p>
        </w:tc>
        <w:tc>
          <w:tcPr>
            <w:tcW w:w="4111" w:type="dxa"/>
            <w:gridSpan w:val="2"/>
          </w:tcPr>
          <w:p w:rsidR="007329B7" w:rsidRPr="004B15A6" w:rsidRDefault="007329B7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VRLO DOBAR</w:t>
            </w:r>
          </w:p>
        </w:tc>
        <w:tc>
          <w:tcPr>
            <w:tcW w:w="4536" w:type="dxa"/>
          </w:tcPr>
          <w:p w:rsidR="007329B7" w:rsidRPr="004B15A6" w:rsidRDefault="007329B7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ODLIČAN</w:t>
            </w:r>
          </w:p>
        </w:tc>
      </w:tr>
      <w:tr w:rsidR="007329B7" w:rsidRPr="004B15A6" w:rsidTr="00934018">
        <w:tc>
          <w:tcPr>
            <w:tcW w:w="3120" w:type="dxa"/>
            <w:tcBorders>
              <w:bottom w:val="single" w:sz="4" w:space="0" w:color="auto"/>
              <w:right w:val="double" w:sz="12" w:space="0" w:color="auto"/>
            </w:tcBorders>
          </w:tcPr>
          <w:p w:rsidR="007329B7" w:rsidRPr="004B15A6" w:rsidRDefault="007329B7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Učenik opisuje i uspoređuje likovne ili vizualne radove prema kriterijima: osobnog</w:t>
            </w:r>
            <w:r w:rsidR="002258AF">
              <w:rPr>
                <w:rFonts w:eastAsia="Times New Roman" w:cs="Calibri"/>
                <w:sz w:val="24"/>
                <w:szCs w:val="24"/>
                <w:lang w:eastAsia="hr-HR"/>
              </w:rPr>
              <w:t>a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doživljaja, likovnog</w:t>
            </w:r>
            <w:r w:rsidR="002258AF">
              <w:rPr>
                <w:rFonts w:eastAsia="Times New Roman" w:cs="Calibri"/>
                <w:sz w:val="24"/>
                <w:szCs w:val="24"/>
                <w:lang w:eastAsia="hr-HR"/>
              </w:rPr>
              <w:t>a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jezika, likovnih materijala, tehnika i/ili vizualnih medija, prikaza teme ili motiva te originalnosti i uloženog</w:t>
            </w:r>
            <w:r w:rsidR="002258AF">
              <w:rPr>
                <w:rFonts w:eastAsia="Times New Roman" w:cs="Calibri"/>
                <w:sz w:val="24"/>
                <w:szCs w:val="24"/>
                <w:lang w:eastAsia="hr-HR"/>
              </w:rPr>
              <w:t>a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truda.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7329B7" w:rsidRPr="004B15A6" w:rsidRDefault="007329B7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Učenik opisuje i uspoređuje likovne ili vizualne radove prema kriterijima: osobnog</w:t>
            </w:r>
            <w:r w:rsidR="002258AF">
              <w:rPr>
                <w:rFonts w:eastAsia="Times New Roman" w:cs="Calibri"/>
                <w:sz w:val="24"/>
                <w:szCs w:val="24"/>
                <w:lang w:eastAsia="hr-HR"/>
              </w:rPr>
              <w:t>a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doživljaja, likovnog</w:t>
            </w:r>
            <w:r w:rsidR="002258AF">
              <w:rPr>
                <w:rFonts w:eastAsia="Times New Roman" w:cs="Calibri"/>
                <w:sz w:val="24"/>
                <w:szCs w:val="24"/>
                <w:lang w:eastAsia="hr-HR"/>
              </w:rPr>
              <w:t>a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jezika te originalnosti i uloženog</w:t>
            </w:r>
            <w:r w:rsidR="002258AF">
              <w:rPr>
                <w:rFonts w:eastAsia="Times New Roman" w:cs="Calibri"/>
                <w:sz w:val="24"/>
                <w:szCs w:val="24"/>
                <w:lang w:eastAsia="hr-HR"/>
              </w:rPr>
              <w:t>a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truda.</w:t>
            </w:r>
          </w:p>
          <w:p w:rsidR="007329B7" w:rsidRPr="004B15A6" w:rsidRDefault="007329B7" w:rsidP="002258AF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Učenik prepoznaje način na koji je izražen u likovnom</w:t>
            </w:r>
            <w:r w:rsidR="002258AF">
              <w:rPr>
                <w:rFonts w:eastAsia="Times New Roman" w:cs="Calibri"/>
                <w:sz w:val="24"/>
                <w:szCs w:val="24"/>
                <w:lang w:eastAsia="hr-HR"/>
              </w:rPr>
              <w:t>e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ili vizualnom</w:t>
            </w:r>
            <w:r w:rsidR="002258AF">
              <w:rPr>
                <w:rFonts w:eastAsia="Times New Roman" w:cs="Calibri"/>
                <w:sz w:val="24"/>
                <w:szCs w:val="24"/>
                <w:lang w:eastAsia="hr-HR"/>
              </w:rPr>
              <w:t>e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radu.</w:t>
            </w:r>
          </w:p>
          <w:p w:rsidR="007329B7" w:rsidRPr="004B15A6" w:rsidRDefault="007329B7" w:rsidP="00934018">
            <w:pPr>
              <w:spacing w:after="0" w:line="240" w:lineRule="auto"/>
              <w:ind w:left="31" w:hanging="32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</w:tcPr>
          <w:p w:rsidR="007329B7" w:rsidRPr="004B15A6" w:rsidRDefault="007329B7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Učenik opisuje i uspoređuje likovne ili vizualne radove prema kriterijima: osobnog</w:t>
            </w:r>
            <w:r w:rsidR="002258AF">
              <w:rPr>
                <w:rFonts w:eastAsia="Times New Roman" w:cs="Calibri"/>
                <w:sz w:val="24"/>
                <w:szCs w:val="24"/>
                <w:lang w:eastAsia="hr-HR"/>
              </w:rPr>
              <w:t>a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doživljaja, likovnog</w:t>
            </w:r>
            <w:r w:rsidR="002258AF">
              <w:rPr>
                <w:rFonts w:eastAsia="Times New Roman" w:cs="Calibri"/>
                <w:sz w:val="24"/>
                <w:szCs w:val="24"/>
                <w:lang w:eastAsia="hr-HR"/>
              </w:rPr>
              <w:t>a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jezika, likovnih materijala i tehnika, prikaza teme ili motiva te originalnosti i uloženog</w:t>
            </w:r>
            <w:r w:rsidR="002258AF">
              <w:rPr>
                <w:rFonts w:eastAsia="Times New Roman" w:cs="Calibri"/>
                <w:sz w:val="24"/>
                <w:szCs w:val="24"/>
                <w:lang w:eastAsia="hr-HR"/>
              </w:rPr>
              <w:t>a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truda.</w:t>
            </w:r>
          </w:p>
          <w:p w:rsidR="007329B7" w:rsidRPr="002258AF" w:rsidRDefault="007329B7" w:rsidP="002258AF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Učenik prepoznaje poticaj i način na</w:t>
            </w:r>
            <w:r w:rsidR="002258AF">
              <w:rPr>
                <w:rFonts w:eastAsia="Times New Roman" w:cs="Calibri"/>
                <w:sz w:val="24"/>
                <w:szCs w:val="24"/>
                <w:lang w:eastAsia="hr-HR"/>
              </w:rPr>
              <w:t xml:space="preserve">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koji je izražen u likovnom</w:t>
            </w:r>
            <w:r w:rsidR="002258AF">
              <w:rPr>
                <w:rFonts w:eastAsia="Times New Roman" w:cs="Calibri"/>
                <w:sz w:val="24"/>
                <w:szCs w:val="24"/>
                <w:lang w:eastAsia="hr-HR"/>
              </w:rPr>
              <w:t>e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ili vizualnom</w:t>
            </w:r>
            <w:r w:rsidR="002258AF">
              <w:rPr>
                <w:rFonts w:eastAsia="Times New Roman" w:cs="Calibri"/>
                <w:sz w:val="24"/>
                <w:szCs w:val="24"/>
                <w:lang w:eastAsia="hr-HR"/>
              </w:rPr>
              <w:t>e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radu.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7329B7" w:rsidRPr="004B15A6" w:rsidRDefault="007329B7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Učenik opisuje i uspoređuje likovne ili vizualne radove prem</w:t>
            </w:r>
            <w:r w:rsidR="002258AF">
              <w:rPr>
                <w:rFonts w:eastAsia="Times New Roman" w:cs="Calibri"/>
                <w:sz w:val="24"/>
                <w:szCs w:val="24"/>
                <w:lang w:eastAsia="hr-HR"/>
              </w:rPr>
              <w:t>a kriterijima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osobnog</w:t>
            </w:r>
            <w:r w:rsidR="002258AF">
              <w:rPr>
                <w:rFonts w:eastAsia="Times New Roman" w:cs="Calibri"/>
                <w:sz w:val="24"/>
                <w:szCs w:val="24"/>
                <w:lang w:eastAsia="hr-HR"/>
              </w:rPr>
              <w:t>a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doživljaja, likovnog</w:t>
            </w:r>
            <w:r w:rsidR="002258AF">
              <w:rPr>
                <w:rFonts w:eastAsia="Times New Roman" w:cs="Calibri"/>
                <w:sz w:val="24"/>
                <w:szCs w:val="24"/>
                <w:lang w:eastAsia="hr-HR"/>
              </w:rPr>
              <w:t>a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jezika, likovnih materijala, tehnika i/ili vizualnih medija, prikaza teme ili motiva te originalnosti i uloženog</w:t>
            </w:r>
            <w:r w:rsidR="002258AF">
              <w:rPr>
                <w:rFonts w:eastAsia="Times New Roman" w:cs="Calibri"/>
                <w:sz w:val="24"/>
                <w:szCs w:val="24"/>
                <w:lang w:eastAsia="hr-HR"/>
              </w:rPr>
              <w:t>a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truda.</w:t>
            </w:r>
          </w:p>
          <w:p w:rsidR="007329B7" w:rsidRPr="004B15A6" w:rsidRDefault="007329B7" w:rsidP="002258AF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Učenik prepoznaje poticaj i način na</w:t>
            </w:r>
          </w:p>
          <w:p w:rsidR="007329B7" w:rsidRPr="004B15A6" w:rsidRDefault="007329B7" w:rsidP="002258AF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koji je izražen u likovnom</w:t>
            </w:r>
            <w:r w:rsidR="002258AF">
              <w:rPr>
                <w:rFonts w:eastAsia="Times New Roman" w:cs="Calibri"/>
                <w:sz w:val="24"/>
                <w:szCs w:val="24"/>
                <w:lang w:eastAsia="hr-HR"/>
              </w:rPr>
              <w:t>e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ili vizualnom</w:t>
            </w:r>
            <w:r w:rsidR="002258AF">
              <w:rPr>
                <w:rFonts w:eastAsia="Times New Roman" w:cs="Calibri"/>
                <w:sz w:val="24"/>
                <w:szCs w:val="24"/>
                <w:lang w:eastAsia="hr-HR"/>
              </w:rPr>
              <w:t>e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radu.</w:t>
            </w:r>
          </w:p>
        </w:tc>
      </w:tr>
      <w:tr w:rsidR="007329B7" w:rsidRPr="004B15A6" w:rsidTr="00934018">
        <w:tc>
          <w:tcPr>
            <w:tcW w:w="3120" w:type="dxa"/>
            <w:tcBorders>
              <w:bottom w:val="single" w:sz="4" w:space="0" w:color="auto"/>
              <w:right w:val="double" w:sz="12" w:space="0" w:color="auto"/>
            </w:tcBorders>
          </w:tcPr>
          <w:p w:rsidR="007329B7" w:rsidRPr="004B15A6" w:rsidRDefault="007329B7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Učenik prepoznaje poticaj i način na koji je izražen u likovnom</w:t>
            </w:r>
            <w:r w:rsidR="002258AF">
              <w:rPr>
                <w:rFonts w:eastAsia="Times New Roman" w:cs="Calibri"/>
                <w:sz w:val="24"/>
                <w:szCs w:val="24"/>
                <w:lang w:eastAsia="hr-HR"/>
              </w:rPr>
              <w:t>e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ili vizualnom</w:t>
            </w:r>
            <w:r w:rsidR="002258AF">
              <w:rPr>
                <w:rFonts w:eastAsia="Times New Roman" w:cs="Calibri"/>
                <w:sz w:val="24"/>
                <w:szCs w:val="24"/>
                <w:lang w:eastAsia="hr-HR"/>
              </w:rPr>
              <w:t>e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radu.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7329B7" w:rsidRPr="004B15A6" w:rsidRDefault="007329B7" w:rsidP="00934018">
            <w:pPr>
              <w:spacing w:before="100" w:beforeAutospacing="1" w:after="100" w:afterAutospacing="1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Aktivnosti opisivanja događaju se tijekom stvaranja i po dovršetku likovnog ili vizualnog uratka uz poticaj i navođenje.</w:t>
            </w: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</w:tcPr>
          <w:p w:rsidR="007329B7" w:rsidRPr="004B15A6" w:rsidRDefault="007329B7" w:rsidP="00934018">
            <w:pPr>
              <w:spacing w:before="100" w:beforeAutospacing="1" w:after="100" w:afterAutospacing="1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Aktivnosti opisivanja događaju se većinom</w:t>
            </w:r>
            <w:r w:rsid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po dovršetku likovnog</w:t>
            </w:r>
            <w:r w:rsidR="002258AF">
              <w:rPr>
                <w:rFonts w:eastAsia="Times New Roman" w:cs="Calibri"/>
                <w:sz w:val="24"/>
                <w:szCs w:val="24"/>
                <w:lang w:eastAsia="hr-HR"/>
              </w:rPr>
              <w:t>a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ili vizualnog</w:t>
            </w:r>
            <w:r w:rsidR="002258AF">
              <w:rPr>
                <w:rFonts w:eastAsia="Times New Roman" w:cs="Calibri"/>
                <w:sz w:val="24"/>
                <w:szCs w:val="24"/>
                <w:lang w:eastAsia="hr-HR"/>
              </w:rPr>
              <w:t>a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uratka.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7329B7" w:rsidRPr="004B15A6" w:rsidRDefault="007329B7" w:rsidP="00934018">
            <w:pPr>
              <w:spacing w:before="100" w:beforeAutospacing="1" w:after="100" w:afterAutospacing="1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Aktivnosti opisivanja događaju se jednako</w:t>
            </w:r>
            <w:r w:rsid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tijekom stvaranja i po dovršetku likovnog</w:t>
            </w:r>
            <w:r w:rsidR="002258AF">
              <w:rPr>
                <w:rFonts w:eastAsia="Times New Roman" w:cs="Calibri"/>
                <w:sz w:val="24"/>
                <w:szCs w:val="24"/>
                <w:lang w:eastAsia="hr-HR"/>
              </w:rPr>
              <w:t>a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ili vizualnog</w:t>
            </w:r>
            <w:r w:rsidR="002258AF">
              <w:rPr>
                <w:rFonts w:eastAsia="Times New Roman" w:cs="Calibri"/>
                <w:sz w:val="24"/>
                <w:szCs w:val="24"/>
                <w:lang w:eastAsia="hr-HR"/>
              </w:rPr>
              <w:t>a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uratka.</w:t>
            </w:r>
          </w:p>
        </w:tc>
      </w:tr>
      <w:tr w:rsidR="007329B7" w:rsidRPr="004B15A6" w:rsidTr="00934018">
        <w:tc>
          <w:tcPr>
            <w:tcW w:w="3120" w:type="dxa"/>
            <w:tcBorders>
              <w:bottom w:val="single" w:sz="4" w:space="0" w:color="auto"/>
              <w:right w:val="double" w:sz="12" w:space="0" w:color="auto"/>
            </w:tcBorders>
          </w:tcPr>
          <w:p w:rsidR="007329B7" w:rsidRPr="004B15A6" w:rsidRDefault="007329B7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Učenik prepoznaje osobno zadovoljstvo u stvaralačkom</w:t>
            </w:r>
            <w:r w:rsidR="002258AF">
              <w:rPr>
                <w:rFonts w:eastAsia="Times New Roman" w:cs="Calibri"/>
                <w:sz w:val="24"/>
                <w:szCs w:val="24"/>
                <w:lang w:eastAsia="hr-HR"/>
              </w:rPr>
              <w:t>e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procesu.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7329B7" w:rsidRPr="004B15A6" w:rsidRDefault="007329B7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Učenik prepoznaje osobno zadovoljstvo u stvaralačkom procesu, ali ga je potrebno motivirati kako bi ga izrekao.</w:t>
            </w: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</w:tcPr>
          <w:p w:rsidR="007329B7" w:rsidRPr="004B15A6" w:rsidRDefault="007329B7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Učenik prepoznaje osobno zadovoljstvo u stvaralačkom</w:t>
            </w:r>
            <w:r w:rsidR="002258AF">
              <w:rPr>
                <w:rFonts w:eastAsia="Times New Roman" w:cs="Calibri"/>
                <w:sz w:val="24"/>
                <w:szCs w:val="24"/>
                <w:lang w:eastAsia="hr-HR"/>
              </w:rPr>
              <w:t>e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procesu.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7329B7" w:rsidRPr="004B15A6" w:rsidRDefault="007329B7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Učenik prepoznaje osobno zadovoljstvo u stvaralačkom</w:t>
            </w:r>
            <w:r w:rsidR="002258AF">
              <w:rPr>
                <w:rFonts w:eastAsia="Times New Roman" w:cs="Calibri"/>
                <w:sz w:val="24"/>
                <w:szCs w:val="24"/>
                <w:lang w:eastAsia="hr-HR"/>
              </w:rPr>
              <w:t>e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procesu.</w:t>
            </w:r>
          </w:p>
        </w:tc>
      </w:tr>
      <w:tr w:rsidR="007329B7" w:rsidRPr="004B15A6" w:rsidTr="00934018">
        <w:tc>
          <w:tcPr>
            <w:tcW w:w="16019" w:type="dxa"/>
            <w:gridSpan w:val="5"/>
            <w:tcBorders>
              <w:bottom w:val="single" w:sz="4" w:space="0" w:color="auto"/>
            </w:tcBorders>
            <w:shd w:val="clear" w:color="auto" w:fill="C5E0B3"/>
          </w:tcPr>
          <w:p w:rsidR="007329B7" w:rsidRPr="001F2642" w:rsidRDefault="007329B7" w:rsidP="00934018">
            <w:pPr>
              <w:spacing w:after="0" w:line="240" w:lineRule="auto"/>
              <w:jc w:val="center"/>
              <w:rPr>
                <w:rFonts w:cs="Calibri"/>
                <w:color w:val="17365D" w:themeColor="text2" w:themeShade="BF"/>
                <w:sz w:val="28"/>
              </w:rPr>
            </w:pPr>
            <w:r w:rsidRPr="001F2642">
              <w:rPr>
                <w:rFonts w:cs="Calibri"/>
                <w:b/>
                <w:color w:val="17365D" w:themeColor="text2" w:themeShade="BF"/>
                <w:sz w:val="28"/>
              </w:rPr>
              <w:t>UMJETNOST U KONTEKSTU</w:t>
            </w:r>
          </w:p>
        </w:tc>
      </w:tr>
      <w:tr w:rsidR="007329B7" w:rsidRPr="004B15A6" w:rsidTr="00934018">
        <w:tc>
          <w:tcPr>
            <w:tcW w:w="16019" w:type="dxa"/>
            <w:gridSpan w:val="5"/>
            <w:tcBorders>
              <w:left w:val="single" w:sz="4" w:space="0" w:color="auto"/>
            </w:tcBorders>
            <w:shd w:val="clear" w:color="auto" w:fill="DEEAF6"/>
          </w:tcPr>
          <w:p w:rsidR="007329B7" w:rsidRPr="004B15A6" w:rsidRDefault="007329B7" w:rsidP="00934018">
            <w:pPr>
              <w:spacing w:after="0" w:line="240" w:lineRule="auto"/>
              <w:ind w:left="82"/>
              <w:jc w:val="center"/>
              <w:rPr>
                <w:rFonts w:eastAsia="Times New Roman" w:cs="Calibri"/>
                <w:b/>
                <w:sz w:val="28"/>
                <w:szCs w:val="28"/>
                <w:lang w:eastAsia="hr-HR"/>
              </w:rPr>
            </w:pPr>
            <w:r w:rsidRPr="004B15A6">
              <w:rPr>
                <w:rFonts w:cs="Calibri"/>
                <w:b/>
                <w:sz w:val="28"/>
                <w:szCs w:val="28"/>
              </w:rPr>
              <w:t xml:space="preserve">ISHOD: </w:t>
            </w:r>
            <w:r w:rsidRPr="004B15A6">
              <w:rPr>
                <w:rFonts w:eastAsia="Times New Roman" w:cs="Calibri"/>
                <w:b/>
                <w:sz w:val="28"/>
                <w:szCs w:val="28"/>
                <w:lang w:eastAsia="hr-HR"/>
              </w:rPr>
              <w:t>OŠ LK C.1.1. Učenik prepoznaje i u likovnom radu interpretira</w:t>
            </w:r>
          </w:p>
          <w:p w:rsidR="007329B7" w:rsidRPr="004B15A6" w:rsidRDefault="007329B7" w:rsidP="00934018">
            <w:pPr>
              <w:spacing w:after="0" w:line="240" w:lineRule="auto"/>
              <w:ind w:left="82"/>
              <w:jc w:val="center"/>
              <w:rPr>
                <w:rFonts w:cs="Calibri"/>
                <w:b/>
                <w:sz w:val="28"/>
              </w:rPr>
            </w:pPr>
            <w:r w:rsidRPr="004B15A6">
              <w:rPr>
                <w:rFonts w:eastAsia="Times New Roman" w:cs="Calibri"/>
                <w:b/>
                <w:sz w:val="28"/>
                <w:szCs w:val="28"/>
                <w:lang w:eastAsia="hr-HR"/>
              </w:rPr>
              <w:t>povezanost oblikovanja vizualne okoline s aktivnostima, sadržajima i namjenama koji se u njoj odvijaju.</w:t>
            </w:r>
          </w:p>
        </w:tc>
      </w:tr>
      <w:tr w:rsidR="007329B7" w:rsidRPr="004B15A6" w:rsidTr="00934018">
        <w:tc>
          <w:tcPr>
            <w:tcW w:w="3120" w:type="dxa"/>
            <w:tcBorders>
              <w:top w:val="nil"/>
              <w:right w:val="double" w:sz="12" w:space="0" w:color="auto"/>
            </w:tcBorders>
            <w:shd w:val="clear" w:color="auto" w:fill="DEEAF6"/>
          </w:tcPr>
          <w:p w:rsidR="007329B7" w:rsidRPr="004B15A6" w:rsidRDefault="007329B7" w:rsidP="0093401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RAZRADA ISHODA</w:t>
            </w:r>
          </w:p>
        </w:tc>
        <w:tc>
          <w:tcPr>
            <w:tcW w:w="4252" w:type="dxa"/>
          </w:tcPr>
          <w:p w:rsidR="007329B7" w:rsidRPr="004B15A6" w:rsidRDefault="007329B7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DOBAR</w:t>
            </w:r>
          </w:p>
        </w:tc>
        <w:tc>
          <w:tcPr>
            <w:tcW w:w="4111" w:type="dxa"/>
            <w:gridSpan w:val="2"/>
          </w:tcPr>
          <w:p w:rsidR="007329B7" w:rsidRPr="004B15A6" w:rsidRDefault="007329B7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VRLO DOBAR</w:t>
            </w:r>
          </w:p>
        </w:tc>
        <w:tc>
          <w:tcPr>
            <w:tcW w:w="4536" w:type="dxa"/>
          </w:tcPr>
          <w:p w:rsidR="007329B7" w:rsidRPr="004B15A6" w:rsidRDefault="007329B7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ODLIČAN</w:t>
            </w:r>
          </w:p>
        </w:tc>
      </w:tr>
      <w:tr w:rsidR="007329B7" w:rsidRPr="004B15A6" w:rsidTr="00934018">
        <w:trPr>
          <w:trHeight w:val="703"/>
        </w:trPr>
        <w:tc>
          <w:tcPr>
            <w:tcW w:w="3120" w:type="dxa"/>
            <w:tcBorders>
              <w:bottom w:val="single" w:sz="6" w:space="0" w:color="auto"/>
              <w:right w:val="double" w:sz="12" w:space="0" w:color="auto"/>
            </w:tcBorders>
          </w:tcPr>
          <w:p w:rsidR="007329B7" w:rsidRPr="004B15A6" w:rsidRDefault="002258AF" w:rsidP="00934018">
            <w:pPr>
              <w:spacing w:after="0" w:line="240" w:lineRule="auto"/>
              <w:ind w:left="82"/>
              <w:rPr>
                <w:rFonts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sz w:val="24"/>
                <w:szCs w:val="24"/>
                <w:lang w:eastAsia="hr-HR"/>
              </w:rPr>
              <w:t>K</w:t>
            </w:r>
            <w:r w:rsidR="007329B7" w:rsidRPr="004B15A6">
              <w:rPr>
                <w:rFonts w:eastAsia="Times New Roman" w:cs="Calibri"/>
                <w:sz w:val="24"/>
                <w:szCs w:val="24"/>
                <w:lang w:eastAsia="hr-HR"/>
              </w:rPr>
              <w:t>reativn</w:t>
            </w:r>
            <w:r>
              <w:rPr>
                <w:rFonts w:eastAsia="Times New Roman" w:cs="Calibri"/>
                <w:sz w:val="24"/>
                <w:szCs w:val="24"/>
                <w:lang w:eastAsia="hr-HR"/>
              </w:rPr>
              <w:t>im</w:t>
            </w:r>
            <w:r w:rsidR="007329B7"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igr</w:t>
            </w:r>
            <w:r>
              <w:rPr>
                <w:rFonts w:eastAsia="Times New Roman" w:cs="Calibri"/>
                <w:sz w:val="24"/>
                <w:szCs w:val="24"/>
                <w:lang w:eastAsia="hr-HR"/>
              </w:rPr>
              <w:t>ama</w:t>
            </w:r>
            <w:r w:rsidR="007329B7"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u prostoru te likovn</w:t>
            </w:r>
            <w:r>
              <w:rPr>
                <w:rFonts w:eastAsia="Times New Roman" w:cs="Calibri"/>
                <w:sz w:val="24"/>
                <w:szCs w:val="24"/>
                <w:lang w:eastAsia="hr-HR"/>
              </w:rPr>
              <w:t>im</w:t>
            </w:r>
            <w:r w:rsidR="007329B7"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i vizualn</w:t>
            </w:r>
            <w:r>
              <w:rPr>
                <w:rFonts w:eastAsia="Times New Roman" w:cs="Calibri"/>
                <w:sz w:val="24"/>
                <w:szCs w:val="24"/>
                <w:lang w:eastAsia="hr-HR"/>
              </w:rPr>
              <w:t>im</w:t>
            </w:r>
            <w:r w:rsidR="007329B7"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izražavanje</w:t>
            </w:r>
            <w:r>
              <w:rPr>
                <w:rFonts w:eastAsia="Times New Roman" w:cs="Calibri"/>
                <w:sz w:val="24"/>
                <w:szCs w:val="24"/>
                <w:lang w:eastAsia="hr-HR"/>
              </w:rPr>
              <w:t>m</w:t>
            </w:r>
            <w:r w:rsidR="007329B7"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</w:t>
            </w:r>
            <w:r w:rsidR="007329B7"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učenik:</w:t>
            </w:r>
          </w:p>
          <w:p w:rsidR="007329B7" w:rsidRPr="004B15A6" w:rsidRDefault="007329B7" w:rsidP="00934018">
            <w:pPr>
              <w:pStyle w:val="Odlomakpopisa"/>
              <w:numPr>
                <w:ilvl w:val="1"/>
                <w:numId w:val="28"/>
              </w:numPr>
              <w:tabs>
                <w:tab w:val="left" w:pos="1030"/>
                <w:tab w:val="left" w:pos="1172"/>
              </w:tabs>
              <w:spacing w:after="0" w:line="240" w:lineRule="auto"/>
              <w:ind w:left="321" w:hanging="284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prepoznaje i interpretira karakteristike prostora i uporabnih predmeta u neposrednoj okolini (odnose veličina, karakteristike oblika i njihovu namjenu)</w:t>
            </w:r>
          </w:p>
          <w:p w:rsidR="007329B7" w:rsidRPr="004B15A6" w:rsidRDefault="007329B7" w:rsidP="00934018">
            <w:pPr>
              <w:pStyle w:val="Odlomakpopisa"/>
              <w:numPr>
                <w:ilvl w:val="1"/>
                <w:numId w:val="28"/>
              </w:numPr>
              <w:tabs>
                <w:tab w:val="left" w:pos="1030"/>
                <w:tab w:val="left" w:pos="1172"/>
              </w:tabs>
              <w:spacing w:after="0" w:line="240" w:lineRule="auto"/>
              <w:ind w:left="321" w:hanging="284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prepoznaje i opisuje jednostavne vizualne znakove i poruke u svojoj okolini i oblikuje jednostavnu vizualnu poruku.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7329B7" w:rsidRPr="004B15A6" w:rsidRDefault="00E95D8C" w:rsidP="00934018">
            <w:pPr>
              <w:spacing w:after="0" w:line="240" w:lineRule="auto"/>
              <w:ind w:left="82"/>
              <w:rPr>
                <w:rFonts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K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reativn</w:t>
            </w:r>
            <w:r>
              <w:rPr>
                <w:rFonts w:eastAsia="Times New Roman" w:cs="Calibri"/>
                <w:sz w:val="24"/>
                <w:szCs w:val="24"/>
                <w:lang w:eastAsia="hr-HR"/>
              </w:rPr>
              <w:t>im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igr</w:t>
            </w:r>
            <w:r>
              <w:rPr>
                <w:rFonts w:eastAsia="Times New Roman" w:cs="Calibri"/>
                <w:sz w:val="24"/>
                <w:szCs w:val="24"/>
                <w:lang w:eastAsia="hr-HR"/>
              </w:rPr>
              <w:t>ama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="Calibri"/>
                <w:sz w:val="24"/>
                <w:szCs w:val="24"/>
                <w:lang w:eastAsia="hr-HR"/>
              </w:rPr>
              <w:t>u prostoru te likovnim</w:t>
            </w:r>
            <w:r w:rsidR="007329B7"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i vizualn</w:t>
            </w:r>
            <w:r>
              <w:rPr>
                <w:rFonts w:eastAsia="Times New Roman" w:cs="Calibri"/>
                <w:sz w:val="24"/>
                <w:szCs w:val="24"/>
                <w:lang w:eastAsia="hr-HR"/>
              </w:rPr>
              <w:t>im</w:t>
            </w:r>
            <w:r w:rsidR="007329B7"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izražavanj</w:t>
            </w:r>
            <w:r>
              <w:rPr>
                <w:rFonts w:eastAsia="Times New Roman" w:cs="Calibri"/>
                <w:sz w:val="24"/>
                <w:szCs w:val="24"/>
                <w:lang w:eastAsia="hr-HR"/>
              </w:rPr>
              <w:t>em</w:t>
            </w:r>
            <w:r w:rsidR="007329B7"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učenik:</w:t>
            </w:r>
          </w:p>
          <w:p w:rsidR="007329B7" w:rsidRPr="004B15A6" w:rsidRDefault="007329B7" w:rsidP="00934018">
            <w:pPr>
              <w:pStyle w:val="Odlomakpopisa"/>
              <w:numPr>
                <w:ilvl w:val="0"/>
                <w:numId w:val="18"/>
              </w:numPr>
              <w:spacing w:after="0" w:line="240" w:lineRule="auto"/>
              <w:ind w:left="320" w:hanging="284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 xml:space="preserve">prepoznaje karakteristike uporabnih prostora u neposrednoj okolini (otvoreni/zatvoreni i </w:t>
            </w:r>
            <w:r w:rsidR="00E95D8C">
              <w:rPr>
                <w:rFonts w:eastAsia="Times New Roman" w:cs="Calibri"/>
                <w:sz w:val="24"/>
                <w:szCs w:val="24"/>
                <w:lang w:eastAsia="hr-HR"/>
              </w:rPr>
              <w:t>unutar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nji/vanjski, mali/veliki)</w:t>
            </w:r>
          </w:p>
          <w:p w:rsidR="007329B7" w:rsidRPr="004B15A6" w:rsidRDefault="007329B7" w:rsidP="00934018">
            <w:pPr>
              <w:pStyle w:val="Odlomakpopisa"/>
              <w:numPr>
                <w:ilvl w:val="0"/>
                <w:numId w:val="18"/>
              </w:numPr>
              <w:spacing w:after="0" w:line="240" w:lineRule="auto"/>
              <w:ind w:left="320" w:hanging="284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prepoznaje</w:t>
            </w:r>
            <w:r w:rsid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jednostavne vizualne znakove i poruke u svojoj okolini i oblikuje jednostavnu vizualnu poruku (znak)</w:t>
            </w:r>
            <w:r w:rsidR="00E95D8C">
              <w:rPr>
                <w:rFonts w:eastAsia="Times New Roman" w:cs="Calibr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</w:tcPr>
          <w:p w:rsidR="007329B7" w:rsidRPr="004B15A6" w:rsidRDefault="00E95D8C" w:rsidP="00934018">
            <w:pPr>
              <w:spacing w:after="0" w:line="240" w:lineRule="auto"/>
              <w:ind w:left="82"/>
              <w:rPr>
                <w:rFonts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K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reativn</w:t>
            </w:r>
            <w:r>
              <w:rPr>
                <w:rFonts w:eastAsia="Times New Roman" w:cs="Calibri"/>
                <w:sz w:val="24"/>
                <w:szCs w:val="24"/>
                <w:lang w:eastAsia="hr-HR"/>
              </w:rPr>
              <w:t>im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igr</w:t>
            </w:r>
            <w:r>
              <w:rPr>
                <w:rFonts w:eastAsia="Times New Roman" w:cs="Calibri"/>
                <w:sz w:val="24"/>
                <w:szCs w:val="24"/>
                <w:lang w:eastAsia="hr-HR"/>
              </w:rPr>
              <w:t>ama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="Calibri"/>
                <w:sz w:val="24"/>
                <w:szCs w:val="24"/>
                <w:lang w:eastAsia="hr-HR"/>
              </w:rPr>
              <w:t>u prostoru te likovnim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i vizualn</w:t>
            </w:r>
            <w:r>
              <w:rPr>
                <w:rFonts w:eastAsia="Times New Roman" w:cs="Calibri"/>
                <w:sz w:val="24"/>
                <w:szCs w:val="24"/>
                <w:lang w:eastAsia="hr-HR"/>
              </w:rPr>
              <w:t>im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izražavanj</w:t>
            </w:r>
            <w:r>
              <w:rPr>
                <w:rFonts w:eastAsia="Times New Roman" w:cs="Calibri"/>
                <w:sz w:val="24"/>
                <w:szCs w:val="24"/>
                <w:lang w:eastAsia="hr-HR"/>
              </w:rPr>
              <w:t>em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učenik</w:t>
            </w:r>
            <w:r w:rsidR="007329B7" w:rsidRPr="004B15A6">
              <w:rPr>
                <w:rFonts w:eastAsia="Times New Roman" w:cs="Calibri"/>
                <w:sz w:val="24"/>
                <w:szCs w:val="24"/>
                <w:lang w:eastAsia="hr-HR"/>
              </w:rPr>
              <w:t>:</w:t>
            </w:r>
          </w:p>
          <w:p w:rsidR="007329B7" w:rsidRPr="004B15A6" w:rsidRDefault="007329B7" w:rsidP="00934018">
            <w:pPr>
              <w:pStyle w:val="Odlomakpopisa"/>
              <w:numPr>
                <w:ilvl w:val="0"/>
                <w:numId w:val="29"/>
              </w:numPr>
              <w:spacing w:after="0" w:line="240" w:lineRule="auto"/>
              <w:ind w:left="312" w:hanging="283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 xml:space="preserve">prepoznaje i interpretira karakteristike prostora i uporabnih predmeta u neposrednoj okolini (odnose veličina, karakteristike oblika i njihovu namjenu: karakteristike prostora: otvoreni/zatvoreni i </w:t>
            </w:r>
            <w:r w:rsidR="00E95D8C">
              <w:rPr>
                <w:rFonts w:eastAsia="Times New Roman" w:cs="Calibri"/>
                <w:sz w:val="24"/>
                <w:szCs w:val="24"/>
                <w:lang w:eastAsia="hr-HR"/>
              </w:rPr>
              <w:t>unutar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nji/vanjski, mali/veliki)</w:t>
            </w:r>
          </w:p>
          <w:p w:rsidR="007329B7" w:rsidRPr="004B15A6" w:rsidRDefault="007329B7" w:rsidP="00934018">
            <w:pPr>
              <w:pStyle w:val="Odlomakpopisa"/>
              <w:numPr>
                <w:ilvl w:val="0"/>
                <w:numId w:val="29"/>
              </w:numPr>
              <w:spacing w:after="0" w:line="240" w:lineRule="auto"/>
              <w:ind w:left="312" w:hanging="283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prepoznaje i opisuje jednostavne vizualne znakove i poruke u svojoj okolini i oblikuje jednostavnu vizualnu poruku (reklama, znak, plakat)</w:t>
            </w:r>
            <w:r w:rsidR="00E95D8C">
              <w:rPr>
                <w:rFonts w:eastAsia="Times New Roman" w:cs="Calibr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7329B7" w:rsidRPr="004B15A6" w:rsidRDefault="00E95D8C" w:rsidP="00934018">
            <w:pPr>
              <w:spacing w:after="0" w:line="240" w:lineRule="auto"/>
              <w:ind w:left="82"/>
              <w:rPr>
                <w:rFonts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K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reativn</w:t>
            </w:r>
            <w:r>
              <w:rPr>
                <w:rFonts w:eastAsia="Times New Roman" w:cs="Calibri"/>
                <w:sz w:val="24"/>
                <w:szCs w:val="24"/>
                <w:lang w:eastAsia="hr-HR"/>
              </w:rPr>
              <w:t>im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igr</w:t>
            </w:r>
            <w:r>
              <w:rPr>
                <w:rFonts w:eastAsia="Times New Roman" w:cs="Calibri"/>
                <w:sz w:val="24"/>
                <w:szCs w:val="24"/>
                <w:lang w:eastAsia="hr-HR"/>
              </w:rPr>
              <w:t>ama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="Calibri"/>
                <w:sz w:val="24"/>
                <w:szCs w:val="24"/>
                <w:lang w:eastAsia="hr-HR"/>
              </w:rPr>
              <w:t>u prostoru te likovnim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i vizualn</w:t>
            </w:r>
            <w:r>
              <w:rPr>
                <w:rFonts w:eastAsia="Times New Roman" w:cs="Calibri"/>
                <w:sz w:val="24"/>
                <w:szCs w:val="24"/>
                <w:lang w:eastAsia="hr-HR"/>
              </w:rPr>
              <w:t>im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izražavanj</w:t>
            </w:r>
            <w:r>
              <w:rPr>
                <w:rFonts w:eastAsia="Times New Roman" w:cs="Calibri"/>
                <w:sz w:val="24"/>
                <w:szCs w:val="24"/>
                <w:lang w:eastAsia="hr-HR"/>
              </w:rPr>
              <w:t>em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učenik</w:t>
            </w:r>
            <w:r w:rsidR="007329B7" w:rsidRPr="004B15A6">
              <w:rPr>
                <w:rFonts w:eastAsia="Times New Roman" w:cs="Calibri"/>
                <w:sz w:val="24"/>
                <w:szCs w:val="24"/>
                <w:lang w:eastAsia="hr-HR"/>
              </w:rPr>
              <w:t>:</w:t>
            </w:r>
          </w:p>
          <w:p w:rsidR="007329B7" w:rsidRPr="004B15A6" w:rsidRDefault="007329B7" w:rsidP="00934018">
            <w:pPr>
              <w:pStyle w:val="Odlomakpopisa"/>
              <w:numPr>
                <w:ilvl w:val="0"/>
                <w:numId w:val="30"/>
              </w:numPr>
              <w:spacing w:after="0" w:line="240" w:lineRule="auto"/>
              <w:ind w:left="319" w:hanging="319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prepoznaje i interpretira karakteristike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 xml:space="preserve">prostora i uporabnih predmeta u neposrednoj okolini (odnose veličina, karakteristike oblika i njihovu namjenu: karakteristike prostora: otvoreni/zatvoreni i </w:t>
            </w:r>
            <w:r w:rsidR="00E95D8C">
              <w:rPr>
                <w:rFonts w:eastAsia="Times New Roman" w:cs="Calibri"/>
                <w:sz w:val="24"/>
                <w:szCs w:val="24"/>
                <w:lang w:eastAsia="hr-HR"/>
              </w:rPr>
              <w:t>unutar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nji/vanjski, mali/veliki)</w:t>
            </w:r>
          </w:p>
          <w:p w:rsidR="007329B7" w:rsidRPr="004B15A6" w:rsidRDefault="007329B7" w:rsidP="00934018">
            <w:pPr>
              <w:pStyle w:val="Odlomakpopisa"/>
              <w:numPr>
                <w:ilvl w:val="0"/>
                <w:numId w:val="20"/>
              </w:numPr>
              <w:spacing w:after="0" w:line="240" w:lineRule="auto"/>
              <w:ind w:left="319" w:hanging="319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prepoznaje i opisuje jednostavne vizualne znakove i poruke u svojoj okolini i oblikuje jednostavnu vizualnu poruku (reklama, plakat, zaštitni znak, prometni znak, piktogram)</w:t>
            </w:r>
            <w:r w:rsidR="00E95D8C">
              <w:rPr>
                <w:rFonts w:eastAsia="Times New Roman" w:cs="Calibri"/>
                <w:sz w:val="24"/>
                <w:szCs w:val="24"/>
                <w:lang w:eastAsia="hr-HR"/>
              </w:rPr>
              <w:t>.</w:t>
            </w:r>
          </w:p>
        </w:tc>
      </w:tr>
      <w:tr w:rsidR="007329B7" w:rsidRPr="004B15A6" w:rsidTr="00934018">
        <w:tc>
          <w:tcPr>
            <w:tcW w:w="16019" w:type="dxa"/>
            <w:gridSpan w:val="5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EEAF6"/>
          </w:tcPr>
          <w:p w:rsidR="007329B7" w:rsidRPr="004B15A6" w:rsidRDefault="007329B7" w:rsidP="00934018">
            <w:pPr>
              <w:spacing w:after="0" w:line="240" w:lineRule="auto"/>
              <w:ind w:left="82"/>
              <w:jc w:val="center"/>
              <w:rPr>
                <w:rFonts w:eastAsia="Times New Roman" w:cs="Calibri"/>
                <w:b/>
                <w:sz w:val="28"/>
                <w:szCs w:val="24"/>
                <w:lang w:eastAsia="hr-HR"/>
              </w:rPr>
            </w:pPr>
            <w:r w:rsidRPr="004B15A6">
              <w:rPr>
                <w:rFonts w:cs="Calibri"/>
                <w:b/>
                <w:sz w:val="28"/>
              </w:rPr>
              <w:lastRenderedPageBreak/>
              <w:t xml:space="preserve">ISHOD: </w:t>
            </w:r>
            <w:r w:rsidRPr="004B15A6">
              <w:rPr>
                <w:rFonts w:eastAsia="Times New Roman" w:cs="Calibri"/>
                <w:b/>
                <w:sz w:val="28"/>
                <w:szCs w:val="24"/>
                <w:lang w:eastAsia="hr-HR"/>
              </w:rPr>
              <w:t>OŠ LK C.1.2. Učenik povezuje neki aspekt umjetničkog djela</w:t>
            </w:r>
          </w:p>
          <w:p w:rsidR="007329B7" w:rsidRPr="004B15A6" w:rsidRDefault="007329B7" w:rsidP="00934018">
            <w:pPr>
              <w:spacing w:after="0" w:line="240" w:lineRule="auto"/>
              <w:ind w:left="82"/>
              <w:jc w:val="center"/>
              <w:rPr>
                <w:rFonts w:eastAsia="Times New Roman" w:cs="Calibri"/>
                <w:b/>
                <w:sz w:val="28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b/>
                <w:sz w:val="28"/>
                <w:szCs w:val="24"/>
                <w:lang w:eastAsia="hr-HR"/>
              </w:rPr>
              <w:t xml:space="preserve"> s iskustvima iz svakodnevnog života te društvenim kontekstom.</w:t>
            </w:r>
          </w:p>
        </w:tc>
      </w:tr>
      <w:tr w:rsidR="007329B7" w:rsidRPr="004B15A6" w:rsidTr="00934018">
        <w:tc>
          <w:tcPr>
            <w:tcW w:w="3120" w:type="dxa"/>
            <w:tcBorders>
              <w:top w:val="nil"/>
              <w:right w:val="double" w:sz="12" w:space="0" w:color="auto"/>
            </w:tcBorders>
            <w:shd w:val="clear" w:color="auto" w:fill="DEEAF6"/>
          </w:tcPr>
          <w:p w:rsidR="007329B7" w:rsidRPr="004B15A6" w:rsidRDefault="007329B7" w:rsidP="0093401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RAZRADA ISHODA</w:t>
            </w:r>
          </w:p>
        </w:tc>
        <w:tc>
          <w:tcPr>
            <w:tcW w:w="12899" w:type="dxa"/>
            <w:gridSpan w:val="4"/>
          </w:tcPr>
          <w:p w:rsidR="007329B7" w:rsidRPr="004B15A6" w:rsidRDefault="007329B7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</w:tr>
      <w:tr w:rsidR="007329B7" w:rsidRPr="004B15A6" w:rsidTr="00934018">
        <w:tc>
          <w:tcPr>
            <w:tcW w:w="7514" w:type="dxa"/>
            <w:gridSpan w:val="3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329B7" w:rsidRPr="004B15A6" w:rsidRDefault="007329B7" w:rsidP="00934018">
            <w:pPr>
              <w:spacing w:after="0" w:line="240" w:lineRule="auto"/>
              <w:ind w:left="82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Učenik povezuje neki od aspekata umjetničkog</w:t>
            </w:r>
            <w:r w:rsidR="00E95D8C">
              <w:rPr>
                <w:rFonts w:eastAsia="Times New Roman" w:cs="Calibri"/>
                <w:sz w:val="24"/>
                <w:szCs w:val="24"/>
                <w:lang w:eastAsia="hr-HR"/>
              </w:rPr>
              <w:t>a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djela (likovni, vizualni i tematski sadržaj) s iskustvom iz svakodnevnog</w:t>
            </w:r>
            <w:r w:rsidR="00E95D8C">
              <w:rPr>
                <w:rFonts w:eastAsia="Times New Roman" w:cs="Calibri"/>
                <w:sz w:val="24"/>
                <w:szCs w:val="24"/>
                <w:lang w:eastAsia="hr-HR"/>
              </w:rPr>
              <w:t>a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života i svoje okoline.</w:t>
            </w:r>
          </w:p>
        </w:tc>
        <w:tc>
          <w:tcPr>
            <w:tcW w:w="850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7329B7" w:rsidRPr="004B15A6" w:rsidRDefault="007329B7" w:rsidP="00934018">
            <w:pPr>
              <w:spacing w:after="0" w:line="240" w:lineRule="auto"/>
              <w:rPr>
                <w:rFonts w:eastAsia="Times New Roman" w:cs="Calibri"/>
                <w:b/>
                <w:color w:val="FF0000"/>
                <w:sz w:val="24"/>
                <w:szCs w:val="24"/>
                <w:lang w:eastAsia="hr-HR"/>
              </w:rPr>
            </w:pPr>
          </w:p>
          <w:p w:rsidR="007329B7" w:rsidRPr="004B15A6" w:rsidRDefault="007329B7" w:rsidP="00E95D8C">
            <w:pPr>
              <w:spacing w:after="0" w:line="240" w:lineRule="auto"/>
              <w:rPr>
                <w:rFonts w:eastAsia="Times New Roman" w:cs="Calibri"/>
                <w:b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b/>
                <w:sz w:val="24"/>
                <w:szCs w:val="28"/>
                <w:lang w:eastAsia="hr-HR"/>
              </w:rPr>
              <w:t xml:space="preserve">Ostvarivanje ishoda prati </w:t>
            </w:r>
            <w:r w:rsidR="00E95D8C" w:rsidRPr="004B15A6">
              <w:rPr>
                <w:rFonts w:eastAsia="Times New Roman" w:cs="Calibri"/>
                <w:b/>
                <w:sz w:val="24"/>
                <w:szCs w:val="28"/>
                <w:lang w:eastAsia="hr-HR"/>
              </w:rPr>
              <w:t xml:space="preserve">se </w:t>
            </w:r>
            <w:r w:rsidRPr="004B15A6">
              <w:rPr>
                <w:rFonts w:eastAsia="Times New Roman" w:cs="Calibri"/>
                <w:b/>
                <w:sz w:val="24"/>
                <w:szCs w:val="28"/>
                <w:lang w:eastAsia="hr-HR"/>
              </w:rPr>
              <w:t>i ne podliježe vrednovanju.</w:t>
            </w:r>
          </w:p>
        </w:tc>
      </w:tr>
      <w:tr w:rsidR="007329B7" w:rsidRPr="004B15A6" w:rsidTr="00934018">
        <w:tc>
          <w:tcPr>
            <w:tcW w:w="7514" w:type="dxa"/>
            <w:gridSpan w:val="3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329B7" w:rsidRPr="004B15A6" w:rsidRDefault="007329B7" w:rsidP="00934018">
            <w:pPr>
              <w:spacing w:after="0" w:line="240" w:lineRule="auto"/>
              <w:ind w:left="82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Učenik prepoznaje njemu bliske sadržaje kao produkt likovnog</w:t>
            </w:r>
            <w:r w:rsidR="00E95D8C">
              <w:rPr>
                <w:rFonts w:eastAsia="Times New Roman" w:cs="Calibri"/>
                <w:sz w:val="24"/>
                <w:szCs w:val="24"/>
                <w:lang w:eastAsia="hr-HR"/>
              </w:rPr>
              <w:t>a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i vizualnog</w:t>
            </w:r>
            <w:r w:rsidR="00E95D8C">
              <w:rPr>
                <w:rFonts w:eastAsia="Times New Roman" w:cs="Calibri"/>
                <w:sz w:val="24"/>
                <w:szCs w:val="24"/>
                <w:lang w:eastAsia="hr-HR"/>
              </w:rPr>
              <w:t>a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izražavanja.</w:t>
            </w:r>
          </w:p>
        </w:tc>
        <w:tc>
          <w:tcPr>
            <w:tcW w:w="850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7329B7" w:rsidRPr="004B15A6" w:rsidRDefault="007329B7" w:rsidP="00934018">
            <w:pPr>
              <w:spacing w:after="0" w:line="240" w:lineRule="auto"/>
              <w:ind w:left="82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</w:p>
          <w:p w:rsidR="007329B7" w:rsidRPr="004B15A6" w:rsidRDefault="007329B7" w:rsidP="00E95D8C">
            <w:pPr>
              <w:spacing w:after="0" w:line="240" w:lineRule="auto"/>
              <w:ind w:left="82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b/>
                <w:sz w:val="24"/>
                <w:szCs w:val="28"/>
                <w:lang w:eastAsia="hr-HR"/>
              </w:rPr>
              <w:t xml:space="preserve">Ostvarivanje ishoda prati </w:t>
            </w:r>
            <w:r w:rsidR="00E95D8C" w:rsidRPr="004B15A6">
              <w:rPr>
                <w:rFonts w:eastAsia="Times New Roman" w:cs="Calibri"/>
                <w:b/>
                <w:sz w:val="24"/>
                <w:szCs w:val="28"/>
                <w:lang w:eastAsia="hr-HR"/>
              </w:rPr>
              <w:t xml:space="preserve">se </w:t>
            </w:r>
            <w:r w:rsidRPr="004B15A6">
              <w:rPr>
                <w:rFonts w:eastAsia="Times New Roman" w:cs="Calibri"/>
                <w:b/>
                <w:sz w:val="24"/>
                <w:szCs w:val="28"/>
                <w:lang w:eastAsia="hr-HR"/>
              </w:rPr>
              <w:t>i ne podliježe vrednovanju.</w:t>
            </w:r>
          </w:p>
        </w:tc>
      </w:tr>
    </w:tbl>
    <w:p w:rsidR="007329B7" w:rsidRDefault="007329B7" w:rsidP="007329B7">
      <w:pPr>
        <w:rPr>
          <w:rFonts w:cs="Calibri"/>
          <w:sz w:val="24"/>
        </w:rPr>
      </w:pPr>
    </w:p>
    <w:p w:rsidR="00400DAD" w:rsidRDefault="00400DAD" w:rsidP="007329B7">
      <w:pPr>
        <w:rPr>
          <w:rFonts w:cs="Calibri"/>
          <w:sz w:val="24"/>
        </w:rPr>
      </w:pPr>
    </w:p>
    <w:p w:rsidR="00400DAD" w:rsidRDefault="00400DAD" w:rsidP="007329B7">
      <w:pPr>
        <w:rPr>
          <w:rFonts w:cs="Calibri"/>
          <w:sz w:val="24"/>
        </w:rPr>
      </w:pPr>
    </w:p>
    <w:p w:rsidR="00400DAD" w:rsidRDefault="00400DAD" w:rsidP="007329B7">
      <w:pPr>
        <w:rPr>
          <w:rFonts w:cs="Calibri"/>
          <w:sz w:val="24"/>
        </w:rPr>
      </w:pPr>
    </w:p>
    <w:p w:rsidR="00400DAD" w:rsidRDefault="00400DAD" w:rsidP="007329B7">
      <w:pPr>
        <w:rPr>
          <w:rFonts w:cs="Calibri"/>
          <w:sz w:val="24"/>
        </w:rPr>
      </w:pPr>
    </w:p>
    <w:p w:rsidR="00400DAD" w:rsidRDefault="00400DAD" w:rsidP="007329B7">
      <w:pPr>
        <w:rPr>
          <w:rFonts w:cs="Calibri"/>
          <w:sz w:val="24"/>
        </w:rPr>
      </w:pPr>
    </w:p>
    <w:p w:rsidR="00400DAD" w:rsidRPr="004B15A6" w:rsidRDefault="00400DAD" w:rsidP="007329B7">
      <w:pPr>
        <w:rPr>
          <w:rFonts w:cs="Calibri"/>
          <w:sz w:val="24"/>
        </w:rPr>
      </w:pPr>
    </w:p>
    <w:p w:rsidR="007329B7" w:rsidRPr="004B15A6" w:rsidRDefault="007329B7" w:rsidP="007329B7">
      <w:pPr>
        <w:rPr>
          <w:rFonts w:cs="Calibri"/>
          <w:sz w:val="24"/>
        </w:rPr>
      </w:pPr>
      <w:r w:rsidRPr="004B15A6">
        <w:rPr>
          <w:rFonts w:cs="Calibri"/>
          <w:sz w:val="24"/>
        </w:rPr>
        <w:lastRenderedPageBreak/>
        <w:t xml:space="preserve">U nastavku donosimo elemente vrednovanja za dodani element: </w:t>
      </w:r>
      <w:r w:rsidRPr="004B15A6">
        <w:rPr>
          <w:rFonts w:cs="Calibri"/>
          <w:b/>
          <w:sz w:val="24"/>
        </w:rPr>
        <w:t>Odgojni učinci rada</w:t>
      </w:r>
      <w:r w:rsidRPr="004B15A6">
        <w:rPr>
          <w:rFonts w:cs="Calibri"/>
          <w:sz w:val="24"/>
        </w:rPr>
        <w:t>.</w:t>
      </w:r>
    </w:p>
    <w:tbl>
      <w:tblPr>
        <w:tblW w:w="16161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3598"/>
        <w:gridCol w:w="3034"/>
        <w:gridCol w:w="3034"/>
        <w:gridCol w:w="3034"/>
        <w:gridCol w:w="3035"/>
      </w:tblGrid>
      <w:tr w:rsidR="007329B7" w:rsidRPr="004B15A6" w:rsidTr="006D70D8">
        <w:tc>
          <w:tcPr>
            <w:tcW w:w="426" w:type="dxa"/>
            <w:shd w:val="clear" w:color="auto" w:fill="A8D08D"/>
          </w:tcPr>
          <w:p w:rsidR="007329B7" w:rsidRPr="004B15A6" w:rsidRDefault="007329B7" w:rsidP="00A91261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598" w:type="dxa"/>
            <w:shd w:val="clear" w:color="auto" w:fill="A8D08D"/>
          </w:tcPr>
          <w:p w:rsidR="007329B7" w:rsidRPr="004B15A6" w:rsidRDefault="007329B7" w:rsidP="00A91261">
            <w:pPr>
              <w:spacing w:after="0" w:line="240" w:lineRule="auto"/>
              <w:jc w:val="center"/>
              <w:rPr>
                <w:b/>
                <w:bCs/>
              </w:rPr>
            </w:pPr>
            <w:r w:rsidRPr="004B15A6">
              <w:rPr>
                <w:b/>
                <w:bCs/>
              </w:rPr>
              <w:t>NEDOVOLJAN</w:t>
            </w:r>
          </w:p>
        </w:tc>
        <w:tc>
          <w:tcPr>
            <w:tcW w:w="3034" w:type="dxa"/>
            <w:shd w:val="clear" w:color="auto" w:fill="A8D08D"/>
          </w:tcPr>
          <w:p w:rsidR="007329B7" w:rsidRPr="004B15A6" w:rsidRDefault="007329B7" w:rsidP="00A91261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  <w:r w:rsidRPr="004B15A6">
              <w:rPr>
                <w:b/>
                <w:bCs/>
              </w:rPr>
              <w:t>DOVOLJAN</w:t>
            </w:r>
          </w:p>
        </w:tc>
        <w:tc>
          <w:tcPr>
            <w:tcW w:w="3034" w:type="dxa"/>
            <w:shd w:val="clear" w:color="auto" w:fill="A8D08D"/>
          </w:tcPr>
          <w:p w:rsidR="007329B7" w:rsidRPr="004B15A6" w:rsidRDefault="007329B7" w:rsidP="00A91261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  <w:r w:rsidRPr="004B15A6">
              <w:rPr>
                <w:b/>
                <w:bCs/>
                <w:sz w:val="24"/>
              </w:rPr>
              <w:t>DOBAR</w:t>
            </w:r>
          </w:p>
        </w:tc>
        <w:tc>
          <w:tcPr>
            <w:tcW w:w="3034" w:type="dxa"/>
            <w:shd w:val="clear" w:color="auto" w:fill="A8D08D"/>
          </w:tcPr>
          <w:p w:rsidR="007329B7" w:rsidRPr="004B15A6" w:rsidRDefault="007329B7" w:rsidP="00A91261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  <w:r w:rsidRPr="004B15A6">
              <w:rPr>
                <w:b/>
                <w:bCs/>
                <w:sz w:val="24"/>
              </w:rPr>
              <w:t>VRLO DOBAR</w:t>
            </w:r>
          </w:p>
        </w:tc>
        <w:tc>
          <w:tcPr>
            <w:tcW w:w="3035" w:type="dxa"/>
            <w:shd w:val="clear" w:color="auto" w:fill="A8D08D"/>
          </w:tcPr>
          <w:p w:rsidR="007329B7" w:rsidRPr="004B15A6" w:rsidRDefault="007329B7" w:rsidP="00A91261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  <w:r w:rsidRPr="004B15A6">
              <w:rPr>
                <w:b/>
                <w:bCs/>
                <w:sz w:val="24"/>
              </w:rPr>
              <w:t>ODLIČAN</w:t>
            </w:r>
          </w:p>
        </w:tc>
      </w:tr>
      <w:tr w:rsidR="007329B7" w:rsidRPr="004B15A6" w:rsidTr="006D70D8">
        <w:trPr>
          <w:cantSplit/>
          <w:trHeight w:val="1134"/>
        </w:trPr>
        <w:tc>
          <w:tcPr>
            <w:tcW w:w="426" w:type="dxa"/>
            <w:textDirection w:val="btLr"/>
          </w:tcPr>
          <w:p w:rsidR="007329B7" w:rsidRPr="004B15A6" w:rsidRDefault="007329B7" w:rsidP="00A91261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0"/>
              </w:rPr>
            </w:pPr>
            <w:r w:rsidRPr="004B15A6">
              <w:rPr>
                <w:b/>
                <w:sz w:val="24"/>
                <w:szCs w:val="20"/>
              </w:rPr>
              <w:t xml:space="preserve">ODGOJNI UČINCI RADA </w:t>
            </w:r>
          </w:p>
        </w:tc>
        <w:tc>
          <w:tcPr>
            <w:tcW w:w="3598" w:type="dxa"/>
          </w:tcPr>
          <w:p w:rsidR="007329B7" w:rsidRPr="004B15A6" w:rsidRDefault="006D70D8" w:rsidP="00A91261">
            <w:pPr>
              <w:spacing w:after="0" w:line="240" w:lineRule="auto"/>
              <w:ind w:left="33"/>
              <w:rPr>
                <w:sz w:val="24"/>
              </w:rPr>
            </w:pPr>
            <w:r w:rsidRPr="004B15A6">
              <w:rPr>
                <w:sz w:val="24"/>
              </w:rPr>
              <w:t>Učenik</w:t>
            </w:r>
            <w:r w:rsidR="007329B7" w:rsidRPr="004B15A6">
              <w:rPr>
                <w:sz w:val="24"/>
              </w:rPr>
              <w:t xml:space="preserve"> ne žel</w:t>
            </w:r>
            <w:r w:rsidR="00E95D8C">
              <w:rPr>
                <w:sz w:val="24"/>
              </w:rPr>
              <w:t>i raditi ni kao dio skupine ni</w:t>
            </w:r>
            <w:r w:rsidR="007329B7" w:rsidRPr="004B15A6">
              <w:rPr>
                <w:sz w:val="24"/>
              </w:rPr>
              <w:t xml:space="preserve"> samostalno</w:t>
            </w:r>
            <w:r w:rsidRPr="004B15A6">
              <w:rPr>
                <w:sz w:val="24"/>
              </w:rPr>
              <w:t xml:space="preserve"> čak ni uz stalne poticaje</w:t>
            </w:r>
            <w:r w:rsidR="007329B7" w:rsidRPr="004B15A6">
              <w:rPr>
                <w:sz w:val="24"/>
              </w:rPr>
              <w:t>.</w:t>
            </w:r>
          </w:p>
          <w:p w:rsidR="007329B7" w:rsidRPr="004B15A6" w:rsidRDefault="007329B7" w:rsidP="00A91261">
            <w:pPr>
              <w:spacing w:after="0" w:line="240" w:lineRule="auto"/>
              <w:ind w:left="33"/>
              <w:rPr>
                <w:sz w:val="24"/>
              </w:rPr>
            </w:pPr>
            <w:r w:rsidRPr="004B15A6">
              <w:rPr>
                <w:sz w:val="24"/>
              </w:rPr>
              <w:t>Ne prihvaća pravila.</w:t>
            </w:r>
          </w:p>
          <w:p w:rsidR="007329B7" w:rsidRPr="004B15A6" w:rsidRDefault="007329B7" w:rsidP="00A91261">
            <w:pPr>
              <w:spacing w:after="0" w:line="240" w:lineRule="auto"/>
              <w:ind w:left="33"/>
              <w:rPr>
                <w:sz w:val="24"/>
              </w:rPr>
            </w:pPr>
            <w:r w:rsidRPr="004B15A6">
              <w:rPr>
                <w:sz w:val="24"/>
              </w:rPr>
              <w:t>Neprimjereno se ponaša u radu.</w:t>
            </w:r>
          </w:p>
          <w:p w:rsidR="007329B7" w:rsidRPr="004B15A6" w:rsidRDefault="007329B7" w:rsidP="00A91261">
            <w:pPr>
              <w:spacing w:after="0" w:line="240" w:lineRule="auto"/>
              <w:ind w:left="33"/>
              <w:rPr>
                <w:sz w:val="24"/>
              </w:rPr>
            </w:pPr>
            <w:r w:rsidRPr="004B15A6">
              <w:rPr>
                <w:sz w:val="24"/>
              </w:rPr>
              <w:t>Ne prihvaća odgovornost za svoje ponašanje.</w:t>
            </w:r>
          </w:p>
          <w:p w:rsidR="007329B7" w:rsidRPr="004B15A6" w:rsidRDefault="007329B7" w:rsidP="00A91261">
            <w:pPr>
              <w:spacing w:after="0" w:line="240" w:lineRule="auto"/>
              <w:ind w:left="33"/>
              <w:rPr>
                <w:sz w:val="24"/>
              </w:rPr>
            </w:pPr>
            <w:r w:rsidRPr="004B15A6">
              <w:rPr>
                <w:sz w:val="24"/>
              </w:rPr>
              <w:t>Nema razvijen osjećaj samokontrole.</w:t>
            </w:r>
          </w:p>
          <w:p w:rsidR="007329B7" w:rsidRPr="004B15A6" w:rsidRDefault="007329B7" w:rsidP="00A91261">
            <w:pPr>
              <w:spacing w:after="0" w:line="240" w:lineRule="auto"/>
              <w:ind w:left="33"/>
              <w:rPr>
                <w:sz w:val="24"/>
              </w:rPr>
            </w:pPr>
            <w:r w:rsidRPr="004B15A6">
              <w:rPr>
                <w:sz w:val="24"/>
              </w:rPr>
              <w:t>Ne nosi pribor za rad.</w:t>
            </w:r>
          </w:p>
          <w:p w:rsidR="007329B7" w:rsidRPr="004B15A6" w:rsidRDefault="007329B7" w:rsidP="00A91261">
            <w:pPr>
              <w:spacing w:after="0" w:line="240" w:lineRule="auto"/>
              <w:ind w:left="33"/>
              <w:rPr>
                <w:sz w:val="24"/>
              </w:rPr>
            </w:pPr>
            <w:r w:rsidRPr="004B15A6">
              <w:rPr>
                <w:sz w:val="24"/>
              </w:rPr>
              <w:t>Ne reagira na opomenu.</w:t>
            </w:r>
          </w:p>
          <w:p w:rsidR="007329B7" w:rsidRPr="004B15A6" w:rsidRDefault="007329B7" w:rsidP="00A91261">
            <w:pPr>
              <w:spacing w:after="0" w:line="240" w:lineRule="auto"/>
              <w:rPr>
                <w:rFonts w:cs="Calibri"/>
                <w:sz w:val="24"/>
              </w:rPr>
            </w:pPr>
          </w:p>
        </w:tc>
        <w:tc>
          <w:tcPr>
            <w:tcW w:w="3034" w:type="dxa"/>
          </w:tcPr>
          <w:p w:rsidR="007329B7" w:rsidRPr="004B15A6" w:rsidRDefault="007329B7" w:rsidP="00A91261">
            <w:pPr>
              <w:spacing w:after="0" w:line="240" w:lineRule="auto"/>
              <w:ind w:left="33"/>
              <w:rPr>
                <w:sz w:val="24"/>
              </w:rPr>
            </w:pPr>
            <w:r w:rsidRPr="004B15A6">
              <w:rPr>
                <w:sz w:val="24"/>
              </w:rPr>
              <w:t>U rad se uključuje tek uz stalne intervencije učitelja.</w:t>
            </w:r>
          </w:p>
          <w:p w:rsidR="007329B7" w:rsidRPr="004B15A6" w:rsidRDefault="007329B7" w:rsidP="00A91261">
            <w:pPr>
              <w:spacing w:after="0" w:line="240" w:lineRule="auto"/>
              <w:ind w:left="33"/>
              <w:rPr>
                <w:sz w:val="24"/>
              </w:rPr>
            </w:pPr>
            <w:r w:rsidRPr="004B15A6">
              <w:rPr>
                <w:sz w:val="24"/>
              </w:rPr>
              <w:t>Postavljena pravila prihvaća uz stalna podsjećanja na ista.</w:t>
            </w:r>
          </w:p>
          <w:p w:rsidR="007329B7" w:rsidRPr="004B15A6" w:rsidRDefault="007329B7" w:rsidP="00A91261">
            <w:pPr>
              <w:spacing w:after="0" w:line="240" w:lineRule="auto"/>
              <w:ind w:left="33"/>
              <w:rPr>
                <w:sz w:val="24"/>
              </w:rPr>
            </w:pPr>
            <w:r w:rsidRPr="004B15A6">
              <w:rPr>
                <w:sz w:val="24"/>
              </w:rPr>
              <w:t>Neprimjereno se ponaša u radu.</w:t>
            </w:r>
          </w:p>
          <w:p w:rsidR="007329B7" w:rsidRPr="004B15A6" w:rsidRDefault="007329B7" w:rsidP="00A91261">
            <w:pPr>
              <w:spacing w:after="0" w:line="240" w:lineRule="auto"/>
              <w:ind w:left="33"/>
              <w:rPr>
                <w:sz w:val="24"/>
              </w:rPr>
            </w:pPr>
            <w:r w:rsidRPr="004B15A6">
              <w:rPr>
                <w:sz w:val="24"/>
              </w:rPr>
              <w:t>Odgovornost za svoje ponašanje prihvaća nakon intervencije učitelja.</w:t>
            </w:r>
          </w:p>
          <w:p w:rsidR="007329B7" w:rsidRPr="004B15A6" w:rsidRDefault="007329B7" w:rsidP="00A91261">
            <w:pPr>
              <w:spacing w:after="0" w:line="240" w:lineRule="auto"/>
              <w:ind w:left="33"/>
              <w:rPr>
                <w:sz w:val="24"/>
              </w:rPr>
            </w:pPr>
            <w:r w:rsidRPr="004B15A6">
              <w:rPr>
                <w:sz w:val="24"/>
              </w:rPr>
              <w:t>Potrebno razvijati osjećaj za samokontrolu.</w:t>
            </w:r>
          </w:p>
          <w:p w:rsidR="007329B7" w:rsidRPr="004B15A6" w:rsidRDefault="007329B7" w:rsidP="00A91261">
            <w:pPr>
              <w:spacing w:after="0" w:line="240" w:lineRule="auto"/>
              <w:ind w:left="33"/>
              <w:rPr>
                <w:sz w:val="24"/>
              </w:rPr>
            </w:pPr>
            <w:r w:rsidRPr="004B15A6">
              <w:rPr>
                <w:sz w:val="24"/>
              </w:rPr>
              <w:t>Ne brine o urednosti pribora za rad i na sat ga nosi povremeno.</w:t>
            </w:r>
          </w:p>
          <w:p w:rsidR="007329B7" w:rsidRPr="004B15A6" w:rsidRDefault="007329B7" w:rsidP="00A91261">
            <w:pPr>
              <w:spacing w:after="0" w:line="240" w:lineRule="auto"/>
              <w:ind w:left="33"/>
              <w:rPr>
                <w:sz w:val="24"/>
              </w:rPr>
            </w:pPr>
            <w:r w:rsidRPr="004B15A6">
              <w:rPr>
                <w:sz w:val="24"/>
              </w:rPr>
              <w:t>Često ne reagira na opomenu.</w:t>
            </w:r>
          </w:p>
          <w:p w:rsidR="007329B7" w:rsidRPr="004B15A6" w:rsidRDefault="007329B7" w:rsidP="00A91261">
            <w:pPr>
              <w:spacing w:after="0" w:line="240" w:lineRule="auto"/>
              <w:ind w:left="357"/>
              <w:rPr>
                <w:rFonts w:cs="Calibri"/>
                <w:sz w:val="24"/>
              </w:rPr>
            </w:pPr>
          </w:p>
        </w:tc>
        <w:tc>
          <w:tcPr>
            <w:tcW w:w="3034" w:type="dxa"/>
          </w:tcPr>
          <w:p w:rsidR="007329B7" w:rsidRPr="004B15A6" w:rsidRDefault="007329B7" w:rsidP="00A91261">
            <w:pPr>
              <w:pStyle w:val="Default"/>
              <w:rPr>
                <w:rFonts w:cs="Calibri"/>
                <w:szCs w:val="22"/>
              </w:rPr>
            </w:pPr>
            <w:r w:rsidRPr="004B15A6">
              <w:rPr>
                <w:rFonts w:cs="Calibri"/>
                <w:szCs w:val="22"/>
              </w:rPr>
              <w:t>Uz poticaj se uključuje u rad skupine i u sve oblike rada.</w:t>
            </w:r>
          </w:p>
          <w:p w:rsidR="007329B7" w:rsidRPr="004B15A6" w:rsidRDefault="007329B7" w:rsidP="00A91261">
            <w:pPr>
              <w:pStyle w:val="Default"/>
              <w:rPr>
                <w:rFonts w:cs="Calibri"/>
                <w:szCs w:val="22"/>
              </w:rPr>
            </w:pPr>
            <w:r w:rsidRPr="004B15A6">
              <w:rPr>
                <w:rFonts w:cs="Calibri"/>
                <w:szCs w:val="22"/>
              </w:rPr>
              <w:t>Prihvaća samo određena postavljena pravila.</w:t>
            </w:r>
          </w:p>
          <w:p w:rsidR="007329B7" w:rsidRPr="004B15A6" w:rsidRDefault="00E95D8C" w:rsidP="00A91261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U radu ponekad</w:t>
            </w:r>
            <w:r w:rsidR="007329B7" w:rsidRPr="004B15A6">
              <w:rPr>
                <w:rFonts w:cs="Calibri"/>
                <w:szCs w:val="22"/>
              </w:rPr>
              <w:t xml:space="preserve"> dolazi do nepoželjnih oblika ponašanja te je često potrebna intervencija učitelja.</w:t>
            </w:r>
          </w:p>
          <w:p w:rsidR="007329B7" w:rsidRPr="004B15A6" w:rsidRDefault="00E95D8C" w:rsidP="00A91261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Ponekad</w:t>
            </w:r>
            <w:r w:rsidR="007329B7" w:rsidRPr="004B15A6">
              <w:rPr>
                <w:rFonts w:cs="Calibri"/>
                <w:szCs w:val="22"/>
              </w:rPr>
              <w:t xml:space="preserve"> zaboravlja pribor za rad.</w:t>
            </w:r>
          </w:p>
          <w:p w:rsidR="007329B7" w:rsidRPr="004B15A6" w:rsidRDefault="007329B7" w:rsidP="00A91261">
            <w:pPr>
              <w:pStyle w:val="Default"/>
              <w:rPr>
                <w:rFonts w:cs="Calibri"/>
                <w:szCs w:val="22"/>
              </w:rPr>
            </w:pPr>
          </w:p>
          <w:p w:rsidR="007329B7" w:rsidRPr="004B15A6" w:rsidRDefault="007329B7" w:rsidP="00A91261">
            <w:pPr>
              <w:pStyle w:val="Default"/>
              <w:rPr>
                <w:rFonts w:cs="Calibri"/>
                <w:szCs w:val="22"/>
              </w:rPr>
            </w:pPr>
          </w:p>
        </w:tc>
        <w:tc>
          <w:tcPr>
            <w:tcW w:w="3034" w:type="dxa"/>
          </w:tcPr>
          <w:p w:rsidR="007329B7" w:rsidRPr="004B15A6" w:rsidRDefault="007329B7" w:rsidP="00A91261">
            <w:pPr>
              <w:pStyle w:val="Default"/>
              <w:rPr>
                <w:rFonts w:cs="Calibri"/>
                <w:szCs w:val="22"/>
              </w:rPr>
            </w:pPr>
            <w:r w:rsidRPr="004B15A6">
              <w:rPr>
                <w:rFonts w:cs="Calibri"/>
                <w:szCs w:val="22"/>
              </w:rPr>
              <w:t>Uglavnom se uključuje u rad skupine i u sve oblike rada.</w:t>
            </w:r>
          </w:p>
          <w:p w:rsidR="007329B7" w:rsidRPr="004B15A6" w:rsidRDefault="007329B7" w:rsidP="00A91261">
            <w:pPr>
              <w:pStyle w:val="Default"/>
              <w:rPr>
                <w:rFonts w:cs="Calibri"/>
                <w:szCs w:val="22"/>
              </w:rPr>
            </w:pPr>
            <w:r w:rsidRPr="004B15A6">
              <w:rPr>
                <w:rFonts w:cs="Calibri"/>
                <w:szCs w:val="22"/>
              </w:rPr>
              <w:t>Prihvaća i slijedi postavljena pravila pri radu uz manje opomene i podsjećanja.</w:t>
            </w:r>
          </w:p>
          <w:p w:rsidR="007329B7" w:rsidRPr="004B15A6" w:rsidRDefault="007329B7" w:rsidP="00A91261">
            <w:pPr>
              <w:pStyle w:val="Default"/>
              <w:rPr>
                <w:rFonts w:cs="Calibri"/>
                <w:szCs w:val="22"/>
              </w:rPr>
            </w:pPr>
            <w:r w:rsidRPr="004B15A6">
              <w:rPr>
                <w:rFonts w:cs="Calibri"/>
                <w:szCs w:val="22"/>
              </w:rPr>
              <w:t>U radu se uglavnom ponaša primjereno.</w:t>
            </w:r>
          </w:p>
          <w:p w:rsidR="007329B7" w:rsidRPr="004B15A6" w:rsidRDefault="007329B7" w:rsidP="00A91261">
            <w:pPr>
              <w:pStyle w:val="Default"/>
              <w:rPr>
                <w:rFonts w:cs="Calibri"/>
                <w:szCs w:val="22"/>
              </w:rPr>
            </w:pPr>
            <w:r w:rsidRPr="004B15A6">
              <w:rPr>
                <w:rFonts w:cs="Calibri"/>
                <w:szCs w:val="22"/>
              </w:rPr>
              <w:t>Nosi pribor za rad.</w:t>
            </w:r>
          </w:p>
          <w:p w:rsidR="007329B7" w:rsidRPr="004B15A6" w:rsidRDefault="007329B7" w:rsidP="00A91261">
            <w:pPr>
              <w:pStyle w:val="Default"/>
              <w:rPr>
                <w:rFonts w:cs="Calibri"/>
                <w:szCs w:val="22"/>
              </w:rPr>
            </w:pPr>
          </w:p>
          <w:p w:rsidR="007329B7" w:rsidRPr="004B15A6" w:rsidRDefault="007329B7" w:rsidP="00A91261">
            <w:pPr>
              <w:pStyle w:val="Default"/>
              <w:rPr>
                <w:rFonts w:cs="Calibri"/>
                <w:szCs w:val="22"/>
              </w:rPr>
            </w:pPr>
          </w:p>
        </w:tc>
        <w:tc>
          <w:tcPr>
            <w:tcW w:w="3035" w:type="dxa"/>
          </w:tcPr>
          <w:p w:rsidR="007329B7" w:rsidRPr="004B15A6" w:rsidRDefault="007329B7" w:rsidP="00A91261">
            <w:pPr>
              <w:pStyle w:val="Default"/>
              <w:rPr>
                <w:rFonts w:cs="Calibri"/>
                <w:szCs w:val="22"/>
              </w:rPr>
            </w:pPr>
            <w:r w:rsidRPr="004B15A6">
              <w:rPr>
                <w:rFonts w:cs="Calibri"/>
                <w:szCs w:val="22"/>
              </w:rPr>
              <w:t>Rado se uključuje u rad skupine i u sve oblike rada.</w:t>
            </w:r>
          </w:p>
          <w:p w:rsidR="007329B7" w:rsidRPr="004B15A6" w:rsidRDefault="007329B7" w:rsidP="00A91261">
            <w:pPr>
              <w:pStyle w:val="Default"/>
              <w:rPr>
                <w:rFonts w:cs="Calibri"/>
                <w:szCs w:val="22"/>
              </w:rPr>
            </w:pPr>
            <w:r w:rsidRPr="004B15A6">
              <w:rPr>
                <w:rFonts w:cs="Calibri"/>
                <w:szCs w:val="22"/>
              </w:rPr>
              <w:t>Prihvaća i slijedi postavljena pravila pri radu.</w:t>
            </w:r>
          </w:p>
          <w:p w:rsidR="007329B7" w:rsidRPr="004B15A6" w:rsidRDefault="007329B7" w:rsidP="00A91261">
            <w:pPr>
              <w:pStyle w:val="Default"/>
              <w:rPr>
                <w:rFonts w:cs="Calibri"/>
                <w:szCs w:val="22"/>
              </w:rPr>
            </w:pPr>
            <w:r w:rsidRPr="004B15A6">
              <w:rPr>
                <w:rFonts w:cs="Calibri"/>
                <w:szCs w:val="22"/>
              </w:rPr>
              <w:t>U radu se ponaša primjereno.</w:t>
            </w:r>
          </w:p>
          <w:p w:rsidR="007329B7" w:rsidRPr="004B15A6" w:rsidRDefault="007329B7" w:rsidP="00A91261">
            <w:pPr>
              <w:pStyle w:val="Default"/>
              <w:rPr>
                <w:rFonts w:cs="Calibri"/>
                <w:szCs w:val="22"/>
              </w:rPr>
            </w:pPr>
            <w:r w:rsidRPr="004B15A6">
              <w:rPr>
                <w:rFonts w:cs="Calibri"/>
                <w:szCs w:val="22"/>
              </w:rPr>
              <w:t>Redovito nosi pribor za rad i brine o njegovoj urednosti.</w:t>
            </w:r>
          </w:p>
          <w:p w:rsidR="007329B7" w:rsidRPr="004B15A6" w:rsidRDefault="007329B7" w:rsidP="00A91261">
            <w:pPr>
              <w:pStyle w:val="Default"/>
              <w:rPr>
                <w:rFonts w:cs="Calibri"/>
                <w:szCs w:val="22"/>
              </w:rPr>
            </w:pPr>
            <w:r w:rsidRPr="004B15A6">
              <w:rPr>
                <w:rFonts w:cs="Calibri"/>
                <w:szCs w:val="22"/>
              </w:rPr>
              <w:t>Sve dodatne zadatke prihvaća i odra</w:t>
            </w:r>
            <w:r w:rsidR="00E95D8C">
              <w:rPr>
                <w:rFonts w:cs="Calibri"/>
                <w:szCs w:val="22"/>
              </w:rPr>
              <w:t>đuje na vrijeme, kvalitetno i s</w:t>
            </w:r>
            <w:r w:rsidRPr="004B15A6">
              <w:rPr>
                <w:rFonts w:cs="Calibri"/>
                <w:szCs w:val="22"/>
              </w:rPr>
              <w:t xml:space="preserve"> entuzijazmom.</w:t>
            </w:r>
          </w:p>
          <w:p w:rsidR="007329B7" w:rsidRPr="004B15A6" w:rsidRDefault="007329B7" w:rsidP="00A91261">
            <w:pPr>
              <w:pStyle w:val="Default"/>
              <w:rPr>
                <w:rFonts w:cs="Calibri"/>
                <w:szCs w:val="22"/>
              </w:rPr>
            </w:pPr>
          </w:p>
        </w:tc>
      </w:tr>
    </w:tbl>
    <w:p w:rsidR="004229D9" w:rsidRPr="004B15A6" w:rsidRDefault="004229D9" w:rsidP="007A4C51">
      <w:pPr>
        <w:ind w:left="-426" w:firstLine="426"/>
        <w:jc w:val="center"/>
        <w:rPr>
          <w:rFonts w:cs="Calibri"/>
        </w:rPr>
      </w:pPr>
    </w:p>
    <w:p w:rsidR="004229D9" w:rsidRPr="004B15A6" w:rsidRDefault="004229D9">
      <w:pPr>
        <w:rPr>
          <w:rFonts w:cs="Calibri"/>
        </w:rPr>
      </w:pPr>
      <w:r w:rsidRPr="004B15A6">
        <w:rPr>
          <w:rFonts w:cs="Calibri"/>
        </w:rPr>
        <w:br w:type="page"/>
      </w:r>
    </w:p>
    <w:p w:rsidR="007A4C51" w:rsidRPr="004B15A6" w:rsidRDefault="007A4C51" w:rsidP="007A4C51">
      <w:pPr>
        <w:ind w:left="-426" w:firstLine="426"/>
        <w:jc w:val="center"/>
        <w:rPr>
          <w:rFonts w:cs="Calibri"/>
          <w:b/>
          <w:sz w:val="40"/>
        </w:rPr>
      </w:pPr>
      <w:r w:rsidRPr="004B15A6">
        <w:rPr>
          <w:rFonts w:cs="Calibri"/>
          <w:b/>
          <w:sz w:val="28"/>
        </w:rPr>
        <w:lastRenderedPageBreak/>
        <w:t>NASTAVNI PREDMET:</w:t>
      </w:r>
      <w:r w:rsidR="004B15A6">
        <w:rPr>
          <w:rFonts w:cs="Calibri"/>
          <w:b/>
          <w:sz w:val="28"/>
        </w:rPr>
        <w:t xml:space="preserve"> </w:t>
      </w:r>
      <w:r w:rsidRPr="004B15A6">
        <w:rPr>
          <w:rFonts w:cs="Calibri"/>
          <w:b/>
          <w:sz w:val="28"/>
        </w:rPr>
        <w:t>GLAZBENA KULTURA</w:t>
      </w:r>
    </w:p>
    <w:p w:rsidR="007A4C51" w:rsidRPr="004B15A6" w:rsidRDefault="007A4C51" w:rsidP="007A4C51">
      <w:pPr>
        <w:spacing w:before="100" w:beforeAutospacing="1" w:after="100" w:afterAutospacing="1" w:line="240" w:lineRule="auto"/>
        <w:rPr>
          <w:rFonts w:eastAsia="Times New Roman" w:cs="Calibri"/>
          <w:b/>
          <w:i/>
          <w:sz w:val="28"/>
          <w:szCs w:val="24"/>
          <w:lang w:eastAsia="hr-HR"/>
        </w:rPr>
      </w:pPr>
      <w:r w:rsidRPr="004B15A6">
        <w:rPr>
          <w:rFonts w:eastAsia="Times New Roman" w:cs="Calibri"/>
          <w:b/>
          <w:i/>
          <w:sz w:val="32"/>
          <w:szCs w:val="24"/>
          <w:lang w:eastAsia="hr-HR"/>
        </w:rPr>
        <w:t>Domene</w:t>
      </w:r>
    </w:p>
    <w:p w:rsidR="007A4C51" w:rsidRPr="004B15A6" w:rsidRDefault="007A4C51" w:rsidP="00A61CF5">
      <w:pPr>
        <w:pStyle w:val="Odlomakpopisa"/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="Calibri"/>
          <w:i/>
          <w:sz w:val="24"/>
          <w:szCs w:val="24"/>
          <w:lang w:eastAsia="hr-HR"/>
        </w:rPr>
      </w:pPr>
      <w:r w:rsidRPr="004B15A6">
        <w:rPr>
          <w:rFonts w:eastAsia="Times New Roman" w:cs="Calibri"/>
          <w:i/>
          <w:sz w:val="24"/>
          <w:szCs w:val="24"/>
          <w:lang w:eastAsia="hr-HR"/>
        </w:rPr>
        <w:t>Domena A: Slušanje i upoznavanje glazbe</w:t>
      </w:r>
    </w:p>
    <w:p w:rsidR="007A4C51" w:rsidRPr="004B15A6" w:rsidRDefault="007A4C51" w:rsidP="00A61CF5">
      <w:pPr>
        <w:pStyle w:val="Odlomakpopisa"/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="Calibri"/>
          <w:i/>
          <w:sz w:val="24"/>
          <w:szCs w:val="24"/>
          <w:lang w:eastAsia="hr-HR"/>
        </w:rPr>
      </w:pPr>
      <w:r w:rsidRPr="004B15A6">
        <w:rPr>
          <w:rFonts w:eastAsia="Times New Roman" w:cs="Calibri"/>
          <w:i/>
          <w:sz w:val="24"/>
          <w:szCs w:val="24"/>
          <w:lang w:eastAsia="hr-HR"/>
        </w:rPr>
        <w:t>Domena B: Izražavanje glazbom i uz glazbu</w:t>
      </w:r>
    </w:p>
    <w:p w:rsidR="007A4C51" w:rsidRPr="004B15A6" w:rsidRDefault="007A4C51" w:rsidP="00A61CF5">
      <w:pPr>
        <w:pStyle w:val="Odlomakpopisa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eastAsia="Times New Roman" w:cs="Calibri"/>
          <w:i/>
          <w:sz w:val="24"/>
          <w:szCs w:val="24"/>
          <w:lang w:eastAsia="hr-HR"/>
        </w:rPr>
      </w:pPr>
      <w:r w:rsidRPr="004B15A6">
        <w:rPr>
          <w:rFonts w:eastAsia="Times New Roman" w:cs="Calibri"/>
          <w:i/>
          <w:sz w:val="24"/>
          <w:szCs w:val="24"/>
          <w:lang w:eastAsia="hr-HR"/>
        </w:rPr>
        <w:t>Domena C: Glazba u kontekstu</w:t>
      </w:r>
    </w:p>
    <w:p w:rsidR="007A4C51" w:rsidRPr="004B15A6" w:rsidRDefault="007A4C51" w:rsidP="007A4C51">
      <w:pPr>
        <w:pStyle w:val="box459484"/>
        <w:rPr>
          <w:rFonts w:ascii="Calibri" w:hAnsi="Calibri" w:cs="Calibri"/>
          <w:b/>
          <w:i/>
          <w:sz w:val="28"/>
        </w:rPr>
      </w:pPr>
      <w:r w:rsidRPr="004B15A6">
        <w:rPr>
          <w:rFonts w:ascii="Calibri" w:hAnsi="Calibri" w:cs="Calibri"/>
          <w:b/>
          <w:i/>
          <w:sz w:val="28"/>
        </w:rPr>
        <w:t>Ob</w:t>
      </w:r>
      <w:r w:rsidR="000D0511">
        <w:rPr>
          <w:rFonts w:ascii="Calibri" w:hAnsi="Calibri" w:cs="Calibri"/>
          <w:b/>
          <w:i/>
          <w:sz w:val="28"/>
        </w:rPr>
        <w:t>a</w:t>
      </w:r>
      <w:r w:rsidRPr="004B15A6">
        <w:rPr>
          <w:rFonts w:ascii="Calibri" w:hAnsi="Calibri" w:cs="Calibri"/>
          <w:b/>
          <w:i/>
          <w:sz w:val="28"/>
        </w:rPr>
        <w:t>vezni element</w:t>
      </w:r>
      <w:r w:rsidR="000D0511">
        <w:rPr>
          <w:rFonts w:ascii="Calibri" w:hAnsi="Calibri" w:cs="Calibri"/>
          <w:b/>
          <w:i/>
          <w:sz w:val="28"/>
        </w:rPr>
        <w:t>i vrednovanja u 1. razredu OŠ</w:t>
      </w:r>
      <w:r w:rsidRPr="004B15A6">
        <w:rPr>
          <w:rFonts w:ascii="Calibri" w:hAnsi="Calibri" w:cs="Calibri"/>
          <w:b/>
          <w:i/>
          <w:sz w:val="28"/>
        </w:rPr>
        <w:t>:</w:t>
      </w:r>
    </w:p>
    <w:p w:rsidR="007A4C51" w:rsidRPr="004B15A6" w:rsidRDefault="000D0511" w:rsidP="00A61CF5">
      <w:pPr>
        <w:pStyle w:val="box459484"/>
        <w:numPr>
          <w:ilvl w:val="0"/>
          <w:numId w:val="10"/>
        </w:numPr>
        <w:rPr>
          <w:rFonts w:ascii="Calibri" w:hAnsi="Calibri" w:cs="Calibri"/>
          <w:i/>
        </w:rPr>
      </w:pPr>
      <w:r>
        <w:rPr>
          <w:rStyle w:val="kurziv"/>
          <w:rFonts w:ascii="Calibri" w:hAnsi="Calibri" w:cs="Calibri"/>
          <w:i/>
        </w:rPr>
        <w:t>s</w:t>
      </w:r>
      <w:r w:rsidR="007A4C51" w:rsidRPr="004B15A6">
        <w:rPr>
          <w:rStyle w:val="kurziv"/>
          <w:rFonts w:ascii="Calibri" w:hAnsi="Calibri" w:cs="Calibri"/>
          <w:i/>
        </w:rPr>
        <w:t>lušanje i poznavanje glazbe</w:t>
      </w:r>
    </w:p>
    <w:p w:rsidR="007A4C51" w:rsidRPr="004B15A6" w:rsidRDefault="000D0511" w:rsidP="00A61CF5">
      <w:pPr>
        <w:pStyle w:val="box459484"/>
        <w:numPr>
          <w:ilvl w:val="0"/>
          <w:numId w:val="10"/>
        </w:numPr>
        <w:rPr>
          <w:rStyle w:val="kurziv"/>
          <w:rFonts w:ascii="Calibri" w:hAnsi="Calibri" w:cs="Calibri"/>
          <w:i/>
        </w:rPr>
      </w:pPr>
      <w:r>
        <w:rPr>
          <w:rStyle w:val="kurziv"/>
          <w:rFonts w:ascii="Calibri" w:hAnsi="Calibri" w:cs="Calibri"/>
          <w:i/>
        </w:rPr>
        <w:t>i</w:t>
      </w:r>
      <w:r w:rsidR="007A4C51" w:rsidRPr="004B15A6">
        <w:rPr>
          <w:rStyle w:val="kurziv"/>
          <w:rFonts w:ascii="Calibri" w:hAnsi="Calibri" w:cs="Calibri"/>
          <w:i/>
        </w:rPr>
        <w:t>zražavanje glazbom i uz glazbu</w:t>
      </w:r>
      <w:r>
        <w:rPr>
          <w:rStyle w:val="kurziv"/>
          <w:rFonts w:ascii="Calibri" w:hAnsi="Calibri" w:cs="Calibri"/>
          <w:i/>
        </w:rPr>
        <w:t>.</w:t>
      </w:r>
    </w:p>
    <w:p w:rsidR="006D70D8" w:rsidRPr="004B15A6" w:rsidRDefault="006D70D8" w:rsidP="006D70D8">
      <w:pPr>
        <w:pStyle w:val="paragraph"/>
        <w:ind w:left="720"/>
        <w:textAlignment w:val="baseline"/>
        <w:rPr>
          <w:rStyle w:val="eop"/>
          <w:rFonts w:ascii="Calibri" w:hAnsi="Calibri" w:cs="Calibri"/>
          <w:b/>
          <w:sz w:val="28"/>
        </w:rPr>
      </w:pPr>
    </w:p>
    <w:p w:rsidR="006D70D8" w:rsidRPr="004B15A6" w:rsidRDefault="000D0511" w:rsidP="006D70D8">
      <w:pPr>
        <w:pStyle w:val="paragraph"/>
        <w:ind w:left="720"/>
        <w:textAlignment w:val="baseline"/>
        <w:rPr>
          <w:rStyle w:val="eop"/>
          <w:rFonts w:ascii="Calibri" w:hAnsi="Calibri" w:cs="Calibri"/>
          <w:b/>
          <w:sz w:val="28"/>
        </w:rPr>
      </w:pPr>
      <w:r>
        <w:rPr>
          <w:rStyle w:val="eop"/>
          <w:rFonts w:ascii="Calibri" w:hAnsi="Calibri" w:cs="Calibri"/>
          <w:b/>
          <w:sz w:val="28"/>
        </w:rPr>
        <w:t>Kurzivirani tekst</w:t>
      </w:r>
      <w:r w:rsidR="004229D9" w:rsidRPr="004B15A6">
        <w:rPr>
          <w:rStyle w:val="eop"/>
          <w:rFonts w:ascii="Calibri" w:hAnsi="Calibri" w:cs="Calibri"/>
          <w:b/>
          <w:sz w:val="28"/>
        </w:rPr>
        <w:t xml:space="preserve"> u cijelosti je</w:t>
      </w:r>
      <w:r w:rsidR="006D70D8" w:rsidRPr="004B15A6">
        <w:rPr>
          <w:rStyle w:val="eop"/>
          <w:rFonts w:ascii="Calibri" w:hAnsi="Calibri" w:cs="Calibri"/>
          <w:b/>
          <w:sz w:val="28"/>
        </w:rPr>
        <w:t xml:space="preserve"> preuzet iz Kurikuluma za Glazbenu kulturu.</w:t>
      </w:r>
    </w:p>
    <w:p w:rsidR="006D70D8" w:rsidRPr="004B15A6" w:rsidRDefault="006D70D8" w:rsidP="006D70D8">
      <w:pPr>
        <w:pStyle w:val="box459484"/>
        <w:rPr>
          <w:rStyle w:val="kurziv"/>
          <w:rFonts w:ascii="Calibri" w:hAnsi="Calibri" w:cs="Calibri"/>
          <w:i/>
        </w:rPr>
      </w:pPr>
    </w:p>
    <w:p w:rsidR="007A4C51" w:rsidRPr="004B15A6" w:rsidRDefault="007A4C51" w:rsidP="007A4C51">
      <w:pPr>
        <w:pStyle w:val="box459484"/>
        <w:ind w:firstLine="360"/>
        <w:rPr>
          <w:rStyle w:val="kurziv"/>
          <w:rFonts w:ascii="Calibri" w:hAnsi="Calibri" w:cs="Calibri"/>
        </w:rPr>
      </w:pPr>
      <w:r w:rsidRPr="004B15A6">
        <w:rPr>
          <w:rStyle w:val="kurziv"/>
          <w:rFonts w:ascii="Calibri" w:hAnsi="Calibri" w:cs="Calibri"/>
        </w:rPr>
        <w:t>Praksa je pokazala da u nastavnom</w:t>
      </w:r>
      <w:r w:rsidR="00C64732">
        <w:rPr>
          <w:rStyle w:val="kurziv"/>
          <w:rFonts w:ascii="Calibri" w:hAnsi="Calibri" w:cs="Calibri"/>
        </w:rPr>
        <w:t>e</w:t>
      </w:r>
      <w:r w:rsidRPr="004B15A6">
        <w:rPr>
          <w:rStyle w:val="kurziv"/>
          <w:rFonts w:ascii="Calibri" w:hAnsi="Calibri" w:cs="Calibri"/>
        </w:rPr>
        <w:t xml:space="preserve"> predmetu Glazbena kultura učenici ostvaruju zadane ishode na najmanjo</w:t>
      </w:r>
      <w:r w:rsidR="00C64732">
        <w:rPr>
          <w:rStyle w:val="kurziv"/>
          <w:rFonts w:ascii="Calibri" w:hAnsi="Calibri" w:cs="Calibri"/>
        </w:rPr>
        <w:t>j razini ocjene dobar, stoga je u navedenim</w:t>
      </w:r>
      <w:r w:rsidRPr="004B15A6">
        <w:rPr>
          <w:rStyle w:val="kurziv"/>
          <w:rFonts w:ascii="Calibri" w:hAnsi="Calibri" w:cs="Calibri"/>
        </w:rPr>
        <w:t xml:space="preserve"> tri</w:t>
      </w:r>
      <w:r w:rsidR="00C64732">
        <w:rPr>
          <w:rStyle w:val="kurziv"/>
          <w:rFonts w:ascii="Calibri" w:hAnsi="Calibri" w:cs="Calibri"/>
        </w:rPr>
        <w:t>ma domenama</w:t>
      </w:r>
      <w:r w:rsidRPr="004B15A6">
        <w:rPr>
          <w:rStyle w:val="kurziv"/>
          <w:rFonts w:ascii="Calibri" w:hAnsi="Calibri" w:cs="Calibri"/>
        </w:rPr>
        <w:t xml:space="preserve"> i napravljeno razvrstavanje postignuća od odličnog do dobar. </w:t>
      </w:r>
    </w:p>
    <w:p w:rsidR="007A4C51" w:rsidRPr="004B15A6" w:rsidRDefault="007A4C51" w:rsidP="007A4C51">
      <w:pPr>
        <w:ind w:firstLine="360"/>
        <w:jc w:val="both"/>
        <w:rPr>
          <w:rFonts w:cs="Calibri"/>
          <w:sz w:val="24"/>
        </w:rPr>
      </w:pPr>
      <w:r w:rsidRPr="004B15A6">
        <w:rPr>
          <w:sz w:val="24"/>
          <w:szCs w:val="24"/>
        </w:rPr>
        <w:t xml:space="preserve">Kako je u nastavnom predmetu Glazbena kultura </w:t>
      </w:r>
      <w:r w:rsidR="00C64732">
        <w:rPr>
          <w:sz w:val="24"/>
          <w:szCs w:val="24"/>
        </w:rPr>
        <w:t>naglasak na odgojnoj komponenti</w:t>
      </w:r>
      <w:r w:rsidRPr="004B15A6">
        <w:rPr>
          <w:sz w:val="24"/>
          <w:szCs w:val="24"/>
        </w:rPr>
        <w:t xml:space="preserve"> te je</w:t>
      </w:r>
      <w:r w:rsidR="004B15A6">
        <w:rPr>
          <w:sz w:val="24"/>
          <w:szCs w:val="24"/>
        </w:rPr>
        <w:t xml:space="preserve"> </w:t>
      </w:r>
      <w:r w:rsidRPr="004B15A6">
        <w:rPr>
          <w:rFonts w:cs="Calibri"/>
          <w:sz w:val="24"/>
        </w:rPr>
        <w:t>važnij</w:t>
      </w:r>
      <w:r w:rsidR="00C64732">
        <w:rPr>
          <w:rFonts w:cs="Calibri"/>
          <w:sz w:val="24"/>
        </w:rPr>
        <w:t>i proces od krajnjega</w:t>
      </w:r>
      <w:r w:rsidRPr="004B15A6">
        <w:rPr>
          <w:rFonts w:cs="Calibri"/>
          <w:sz w:val="24"/>
        </w:rPr>
        <w:t xml:space="preserve"> rezultata jer postignuće u tim aktivnostima ovisi o glazbenim</w:t>
      </w:r>
      <w:r w:rsidRPr="004B15A6">
        <w:rPr>
          <w:sz w:val="28"/>
          <w:szCs w:val="24"/>
        </w:rPr>
        <w:t xml:space="preserve"> </w:t>
      </w:r>
      <w:r w:rsidRPr="004B15A6">
        <w:rPr>
          <w:sz w:val="24"/>
          <w:szCs w:val="24"/>
        </w:rPr>
        <w:t xml:space="preserve">sposobnostima učenika, u praksi se pokazalo </w:t>
      </w:r>
      <w:r w:rsidR="00C64732">
        <w:rPr>
          <w:sz w:val="24"/>
          <w:szCs w:val="24"/>
        </w:rPr>
        <w:t>da</w:t>
      </w:r>
      <w:r w:rsidRPr="004B15A6">
        <w:rPr>
          <w:sz w:val="24"/>
          <w:szCs w:val="24"/>
        </w:rPr>
        <w:t xml:space="preserve"> su odgojni učinci rada </w:t>
      </w:r>
      <w:r w:rsidR="00C64732">
        <w:rPr>
          <w:sz w:val="24"/>
          <w:szCs w:val="24"/>
        </w:rPr>
        <w:t>važna</w:t>
      </w:r>
      <w:r w:rsidRPr="004B15A6">
        <w:rPr>
          <w:sz w:val="24"/>
          <w:szCs w:val="24"/>
        </w:rPr>
        <w:t xml:space="preserve"> sastavnica u vrednovanju</w:t>
      </w:r>
      <w:r w:rsidR="00C64732">
        <w:rPr>
          <w:sz w:val="24"/>
          <w:szCs w:val="24"/>
        </w:rPr>
        <w:t xml:space="preserve"> pa je</w:t>
      </w:r>
      <w:r w:rsidRPr="004B15A6">
        <w:rPr>
          <w:sz w:val="24"/>
          <w:szCs w:val="24"/>
        </w:rPr>
        <w:t xml:space="preserve"> preporuka </w:t>
      </w:r>
      <w:r w:rsidRPr="004B15A6">
        <w:rPr>
          <w:rFonts w:cs="Calibri"/>
          <w:sz w:val="24"/>
        </w:rPr>
        <w:t xml:space="preserve">da učitelj samostalno uvede i treći element ocjenjivanja (mogućnost koja je napomenuta i u Kurikulumu): </w:t>
      </w:r>
      <w:r w:rsidRPr="004B15A6">
        <w:rPr>
          <w:rFonts w:cs="Calibri"/>
          <w:b/>
          <w:sz w:val="24"/>
        </w:rPr>
        <w:t>Odgojni učinci rada</w:t>
      </w:r>
      <w:r w:rsidRPr="004B15A6">
        <w:rPr>
          <w:rFonts w:cs="Calibri"/>
          <w:sz w:val="24"/>
        </w:rPr>
        <w:t xml:space="preserve"> u kojemu će se vrednovati učenički</w:t>
      </w:r>
      <w:r w:rsidR="004B15A6">
        <w:rPr>
          <w:rFonts w:cs="Calibri"/>
          <w:sz w:val="24"/>
        </w:rPr>
        <w:t xml:space="preserve"> </w:t>
      </w:r>
      <w:r w:rsidRPr="004B15A6">
        <w:rPr>
          <w:rFonts w:cs="Calibri"/>
          <w:sz w:val="24"/>
        </w:rPr>
        <w:t>odnos prema aktivnosti i njihova uključenost u iste</w:t>
      </w:r>
      <w:r w:rsidRPr="004B15A6">
        <w:rPr>
          <w:rFonts w:cs="Calibri"/>
          <w:sz w:val="28"/>
        </w:rPr>
        <w:t xml:space="preserve">. </w:t>
      </w:r>
      <w:r w:rsidRPr="004B15A6">
        <w:rPr>
          <w:rFonts w:cs="Calibri"/>
          <w:sz w:val="24"/>
        </w:rPr>
        <w:t>U tom</w:t>
      </w:r>
      <w:r w:rsidR="00C64732">
        <w:rPr>
          <w:rFonts w:cs="Calibri"/>
          <w:sz w:val="24"/>
        </w:rPr>
        <w:t>e</w:t>
      </w:r>
      <w:r w:rsidRPr="004B15A6">
        <w:rPr>
          <w:rFonts w:cs="Calibri"/>
          <w:sz w:val="24"/>
        </w:rPr>
        <w:t xml:space="preserve"> elementu učenik može ostvariti ocjene od odličan do nedovoljan.</w:t>
      </w:r>
    </w:p>
    <w:p w:rsidR="007A4C51" w:rsidRPr="004B15A6" w:rsidRDefault="007A4C51" w:rsidP="007A4C51">
      <w:pPr>
        <w:ind w:firstLine="360"/>
        <w:jc w:val="both"/>
        <w:rPr>
          <w:rFonts w:cs="Calibri"/>
          <w:sz w:val="24"/>
        </w:rPr>
      </w:pPr>
    </w:p>
    <w:p w:rsidR="007A4C51" w:rsidRPr="004B15A6" w:rsidRDefault="007A4C51" w:rsidP="007A4C51">
      <w:pPr>
        <w:ind w:firstLine="360"/>
        <w:jc w:val="both"/>
        <w:rPr>
          <w:rFonts w:cs="Calibri"/>
          <w:sz w:val="24"/>
        </w:rPr>
      </w:pPr>
    </w:p>
    <w:p w:rsidR="007A4C51" w:rsidRPr="004B15A6" w:rsidRDefault="007A4C51" w:rsidP="007A4C51">
      <w:pPr>
        <w:ind w:firstLine="360"/>
        <w:jc w:val="both"/>
        <w:rPr>
          <w:rFonts w:cs="Calibri"/>
          <w:sz w:val="24"/>
        </w:rPr>
      </w:pPr>
    </w:p>
    <w:p w:rsidR="007A4C51" w:rsidRPr="004B15A6" w:rsidRDefault="007A4C51" w:rsidP="007A4C51">
      <w:pPr>
        <w:ind w:firstLine="360"/>
        <w:jc w:val="both"/>
        <w:rPr>
          <w:rFonts w:cs="Calibri"/>
          <w:sz w:val="24"/>
        </w:rPr>
      </w:pPr>
    </w:p>
    <w:p w:rsidR="007A4C51" w:rsidRPr="004B15A6" w:rsidRDefault="007A4C51" w:rsidP="007A4C51">
      <w:pPr>
        <w:ind w:firstLine="360"/>
        <w:jc w:val="both"/>
        <w:rPr>
          <w:rFonts w:cs="Calibri"/>
          <w:sz w:val="24"/>
        </w:rPr>
      </w:pPr>
    </w:p>
    <w:tbl>
      <w:tblPr>
        <w:tblW w:w="1573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80" w:firstRow="0" w:lastRow="0" w:firstColumn="1" w:lastColumn="0" w:noHBand="0" w:noVBand="1"/>
      </w:tblPr>
      <w:tblGrid>
        <w:gridCol w:w="3403"/>
        <w:gridCol w:w="3597"/>
        <w:gridCol w:w="4237"/>
        <w:gridCol w:w="4498"/>
      </w:tblGrid>
      <w:tr w:rsidR="007A4C51" w:rsidRPr="004B15A6" w:rsidTr="00934018">
        <w:trPr>
          <w:trHeight w:val="137"/>
        </w:trPr>
        <w:tc>
          <w:tcPr>
            <w:tcW w:w="15735" w:type="dxa"/>
            <w:gridSpan w:val="4"/>
            <w:tcBorders>
              <w:right w:val="single" w:sz="4" w:space="0" w:color="auto"/>
            </w:tcBorders>
            <w:shd w:val="clear" w:color="auto" w:fill="C5E0B3"/>
            <w:vAlign w:val="center"/>
          </w:tcPr>
          <w:p w:rsidR="007A4C51" w:rsidRPr="00400DAD" w:rsidRDefault="007A4C51" w:rsidP="00934018">
            <w:pPr>
              <w:spacing w:after="0" w:line="240" w:lineRule="auto"/>
              <w:ind w:left="224"/>
              <w:jc w:val="center"/>
              <w:rPr>
                <w:rFonts w:eastAsia="Times New Roman" w:cs="Calibri"/>
                <w:b/>
                <w:color w:val="5F497A" w:themeColor="accent4" w:themeShade="BF"/>
                <w:sz w:val="28"/>
                <w:szCs w:val="24"/>
                <w:lang w:eastAsia="hr-HR"/>
              </w:rPr>
            </w:pPr>
            <w:r w:rsidRPr="00400DAD">
              <w:rPr>
                <w:rFonts w:eastAsia="Times New Roman" w:cs="Calibri"/>
                <w:b/>
                <w:color w:val="5F497A" w:themeColor="accent4" w:themeShade="BF"/>
                <w:sz w:val="28"/>
                <w:szCs w:val="24"/>
                <w:lang w:eastAsia="hr-HR"/>
              </w:rPr>
              <w:t>DOMENA A. SLUŠANJE I UPOZNAVANJE GLAZBE</w:t>
            </w:r>
          </w:p>
        </w:tc>
      </w:tr>
      <w:tr w:rsidR="007A4C51" w:rsidRPr="004B15A6" w:rsidTr="00934018">
        <w:tc>
          <w:tcPr>
            <w:tcW w:w="15735" w:type="dxa"/>
            <w:gridSpan w:val="4"/>
            <w:shd w:val="clear" w:color="auto" w:fill="DEEAF6"/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eastAsia="Times New Roman" w:cs="Calibri"/>
                <w:b/>
                <w:sz w:val="28"/>
                <w:szCs w:val="24"/>
                <w:lang w:eastAsia="hr-HR"/>
              </w:rPr>
            </w:pPr>
            <w:r w:rsidRPr="004B15A6">
              <w:rPr>
                <w:rFonts w:cs="Calibri"/>
                <w:b/>
                <w:sz w:val="28"/>
              </w:rPr>
              <w:t>ISHOD:</w:t>
            </w:r>
            <w:r w:rsidR="004B15A6">
              <w:rPr>
                <w:rFonts w:cs="Calibri"/>
                <w:b/>
                <w:sz w:val="28"/>
              </w:rPr>
              <w:t xml:space="preserve"> </w:t>
            </w:r>
            <w:r w:rsidRPr="004B15A6">
              <w:rPr>
                <w:rFonts w:eastAsia="Times New Roman" w:cs="Calibri"/>
                <w:b/>
                <w:sz w:val="28"/>
                <w:szCs w:val="24"/>
                <w:lang w:eastAsia="hr-HR"/>
              </w:rPr>
              <w:t>OŠ GK A.1.1. Učenik poznaje određeni broj skladbi.</w:t>
            </w:r>
          </w:p>
        </w:tc>
      </w:tr>
      <w:tr w:rsidR="007A4C51" w:rsidRPr="004B15A6" w:rsidTr="00934018">
        <w:tc>
          <w:tcPr>
            <w:tcW w:w="3403" w:type="dxa"/>
            <w:tcBorders>
              <w:right w:val="double" w:sz="12" w:space="0" w:color="auto"/>
            </w:tcBorders>
            <w:shd w:val="clear" w:color="auto" w:fill="DEEAF6"/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RAZRADA ISHODA</w:t>
            </w:r>
          </w:p>
        </w:tc>
        <w:tc>
          <w:tcPr>
            <w:tcW w:w="3597" w:type="dxa"/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DOBAR</w:t>
            </w:r>
          </w:p>
        </w:tc>
        <w:tc>
          <w:tcPr>
            <w:tcW w:w="4237" w:type="dxa"/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VRLO DOBAR</w:t>
            </w:r>
          </w:p>
        </w:tc>
        <w:tc>
          <w:tcPr>
            <w:tcW w:w="4498" w:type="dxa"/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ODLIČAN</w:t>
            </w:r>
          </w:p>
        </w:tc>
      </w:tr>
      <w:tr w:rsidR="007A4C51" w:rsidRPr="004B15A6" w:rsidTr="00934018">
        <w:tc>
          <w:tcPr>
            <w:tcW w:w="3403" w:type="dxa"/>
            <w:tcBorders>
              <w:right w:val="double" w:sz="12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Poznaje određeni broj kraćih skladbi (cjelovite skladbe, stavci ili ulomci) različitih vrsta glazbe (klasična, tradicijska, popularna, </w:t>
            </w:r>
            <w:r w:rsidRPr="00843DBD">
              <w:rPr>
                <w:rFonts w:eastAsia="Times New Roman" w:cs="Calibri"/>
                <w:i/>
                <w:sz w:val="24"/>
                <w:szCs w:val="24"/>
                <w:lang w:eastAsia="hr-HR"/>
              </w:rPr>
              <w:t>jazz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i filmska glazba).</w:t>
            </w:r>
          </w:p>
        </w:tc>
        <w:tc>
          <w:tcPr>
            <w:tcW w:w="3597" w:type="dxa"/>
          </w:tcPr>
          <w:p w:rsidR="007A4C51" w:rsidRPr="004B15A6" w:rsidRDefault="007A4C51" w:rsidP="00934018">
            <w:pPr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Poznaje manji dio obrađenih dijelova skladbi različitih vrsta glazbe (klasična, tradicijska, popularna, </w:t>
            </w:r>
            <w:r w:rsidRPr="00843DBD">
              <w:rPr>
                <w:rFonts w:eastAsia="Times New Roman" w:cs="Calibri"/>
                <w:i/>
                <w:sz w:val="24"/>
                <w:szCs w:val="24"/>
                <w:lang w:eastAsia="hr-HR"/>
              </w:rPr>
              <w:t>jazz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i filmska glazba)</w:t>
            </w:r>
            <w:r w:rsidR="00C64732">
              <w:rPr>
                <w:rFonts w:eastAsia="Times New Roman" w:cs="Calibri"/>
                <w:sz w:val="24"/>
                <w:szCs w:val="24"/>
                <w:lang w:eastAsia="hr-HR"/>
              </w:rPr>
              <w:t>,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ali ih nije u mogućnosti razvrstati po navedenim stilovima.</w:t>
            </w:r>
          </w:p>
        </w:tc>
        <w:tc>
          <w:tcPr>
            <w:tcW w:w="4237" w:type="dxa"/>
          </w:tcPr>
          <w:p w:rsidR="007A4C51" w:rsidRPr="004B15A6" w:rsidRDefault="007A4C51" w:rsidP="00934018">
            <w:pPr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Poznaje dio obrađenih cjelovitih skladbi ili dijelova različitih vrsta glazbe (klasična, tradicijska, popularna, </w:t>
            </w:r>
            <w:r w:rsidRPr="00843DBD">
              <w:rPr>
                <w:rFonts w:eastAsia="Times New Roman" w:cs="Calibri"/>
                <w:i/>
                <w:sz w:val="24"/>
                <w:szCs w:val="24"/>
                <w:lang w:eastAsia="hr-HR"/>
              </w:rPr>
              <w:t>jazz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i filmska glazba) i uz poticaj ih razvrstava po navedenim stilovima.</w:t>
            </w:r>
          </w:p>
        </w:tc>
        <w:tc>
          <w:tcPr>
            <w:tcW w:w="4498" w:type="dxa"/>
          </w:tcPr>
          <w:p w:rsidR="007A4C51" w:rsidRPr="004B15A6" w:rsidRDefault="007A4C51" w:rsidP="00934018">
            <w:pPr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Poznaje većinu obrađenih cjelovitih skladbi različitih vrsta glazbe (klasična, tradicijska, popularna, </w:t>
            </w:r>
            <w:r w:rsidRPr="00843DBD">
              <w:rPr>
                <w:rFonts w:eastAsia="Times New Roman" w:cs="Calibri"/>
                <w:i/>
                <w:sz w:val="24"/>
                <w:szCs w:val="24"/>
                <w:lang w:eastAsia="hr-HR"/>
              </w:rPr>
              <w:t>jazz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i filmska glazba) te ih je u mogućnosti samostalno razvrstati po navedenim stilovima.</w:t>
            </w:r>
          </w:p>
        </w:tc>
      </w:tr>
      <w:tr w:rsidR="007A4C51" w:rsidRPr="004B15A6" w:rsidTr="00934018">
        <w:tc>
          <w:tcPr>
            <w:tcW w:w="15735" w:type="dxa"/>
            <w:gridSpan w:val="4"/>
            <w:tcBorders>
              <w:top w:val="single" w:sz="18" w:space="0" w:color="auto"/>
              <w:bottom w:val="nil"/>
            </w:tcBorders>
            <w:shd w:val="clear" w:color="auto" w:fill="DEEAF6"/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b/>
                <w:sz w:val="28"/>
                <w:szCs w:val="24"/>
                <w:lang w:eastAsia="hr-HR"/>
              </w:rPr>
              <w:t xml:space="preserve">ISHOD: OŠ GK A.1.2. </w:t>
            </w:r>
            <w:r w:rsidRPr="00C64732">
              <w:rPr>
                <w:rFonts w:eastAsia="Times New Roman" w:cs="Calibri"/>
                <w:b/>
                <w:sz w:val="28"/>
                <w:szCs w:val="24"/>
                <w:lang w:eastAsia="hr-HR"/>
              </w:rPr>
              <w:t>Učenik temeljem slušanja razlikuje pojedine glazbeno-izražajne sastavnice.</w:t>
            </w:r>
          </w:p>
        </w:tc>
      </w:tr>
      <w:tr w:rsidR="007A4C51" w:rsidRPr="004B15A6" w:rsidTr="00934018">
        <w:tc>
          <w:tcPr>
            <w:tcW w:w="3403" w:type="dxa"/>
            <w:tcBorders>
              <w:right w:val="double" w:sz="12" w:space="0" w:color="auto"/>
            </w:tcBorders>
            <w:shd w:val="clear" w:color="auto" w:fill="DEEAF6"/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RAZRADA ISHODA</w:t>
            </w:r>
          </w:p>
        </w:tc>
        <w:tc>
          <w:tcPr>
            <w:tcW w:w="3597" w:type="dxa"/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DOBAR</w:t>
            </w:r>
          </w:p>
        </w:tc>
        <w:tc>
          <w:tcPr>
            <w:tcW w:w="4237" w:type="dxa"/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VRLO DOBAR</w:t>
            </w:r>
          </w:p>
        </w:tc>
        <w:tc>
          <w:tcPr>
            <w:tcW w:w="4498" w:type="dxa"/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ODLIČAN</w:t>
            </w:r>
          </w:p>
        </w:tc>
      </w:tr>
      <w:tr w:rsidR="007A4C51" w:rsidRPr="004B15A6" w:rsidTr="00934018">
        <w:tc>
          <w:tcPr>
            <w:tcW w:w="3403" w:type="dxa"/>
            <w:tcBorders>
              <w:bottom w:val="nil"/>
              <w:right w:val="double" w:sz="12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Temeljem slušanja razlikuje pojedine glazbeno-izražajne sastavnice:</w:t>
            </w:r>
          </w:p>
          <w:p w:rsidR="007A4C51" w:rsidRPr="004B15A6" w:rsidRDefault="007A4C51" w:rsidP="00934018">
            <w:pPr>
              <w:spacing w:after="0" w:line="240" w:lineRule="auto"/>
              <w:ind w:left="227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– metar/dobe</w:t>
            </w:r>
          </w:p>
          <w:p w:rsidR="007A4C51" w:rsidRPr="004B15A6" w:rsidRDefault="007A4C51" w:rsidP="00934018">
            <w:pPr>
              <w:spacing w:after="0" w:line="240" w:lineRule="auto"/>
              <w:ind w:left="227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– tempo</w:t>
            </w:r>
          </w:p>
          <w:p w:rsidR="007A4C51" w:rsidRPr="004B15A6" w:rsidRDefault="007A4C51" w:rsidP="00934018">
            <w:pPr>
              <w:spacing w:after="0" w:line="240" w:lineRule="auto"/>
              <w:ind w:left="227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– visina tona</w:t>
            </w:r>
          </w:p>
          <w:p w:rsidR="007A4C51" w:rsidRPr="004B15A6" w:rsidRDefault="007A4C51" w:rsidP="00934018">
            <w:pPr>
              <w:spacing w:after="0" w:line="240" w:lineRule="auto"/>
              <w:ind w:left="227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– dinamika</w:t>
            </w:r>
          </w:p>
          <w:p w:rsidR="007A4C51" w:rsidRPr="004B15A6" w:rsidRDefault="007A4C51" w:rsidP="00934018">
            <w:pPr>
              <w:spacing w:after="0" w:line="240" w:lineRule="auto"/>
              <w:ind w:left="172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– boja/izvođači.</w:t>
            </w:r>
          </w:p>
        </w:tc>
        <w:tc>
          <w:tcPr>
            <w:tcW w:w="3597" w:type="dxa"/>
            <w:tcBorders>
              <w:bottom w:val="nil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Temeljem slušanja uspoređuje glazbeno-izražajne sastavnice u različitim skladbama isključivo uz p</w:t>
            </w:r>
            <w:r w:rsidR="00C64732">
              <w:rPr>
                <w:rFonts w:eastAsia="Times New Roman" w:cs="Calibri"/>
                <w:sz w:val="24"/>
                <w:szCs w:val="24"/>
                <w:lang w:eastAsia="hr-HR"/>
              </w:rPr>
              <w:t>omoć učitelja te uspoređujući s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prethodno slušanim skladbama i sastavnicama u njima.</w:t>
            </w:r>
          </w:p>
        </w:tc>
        <w:tc>
          <w:tcPr>
            <w:tcW w:w="4237" w:type="dxa"/>
            <w:tcBorders>
              <w:bottom w:val="nil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Temeljem slušanja uspoređuje glazbeno-izražajne sastavnice u različitim skladbama.</w:t>
            </w:r>
          </w:p>
        </w:tc>
        <w:tc>
          <w:tcPr>
            <w:tcW w:w="4498" w:type="dxa"/>
            <w:tcBorders>
              <w:bottom w:val="nil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Temeljem slušanja samostalno uspoređuje glazbeno-izražajne sastavnice u različitim skladbama imenujući i razlikujući jednu od druge.</w:t>
            </w:r>
          </w:p>
        </w:tc>
      </w:tr>
      <w:tr w:rsidR="007A4C51" w:rsidRPr="004B15A6" w:rsidTr="00934018">
        <w:tc>
          <w:tcPr>
            <w:tcW w:w="15735" w:type="dxa"/>
            <w:gridSpan w:val="4"/>
            <w:shd w:val="clear" w:color="auto" w:fill="C5E0B3"/>
            <w:vAlign w:val="center"/>
          </w:tcPr>
          <w:p w:rsidR="007A4C51" w:rsidRPr="001F2642" w:rsidRDefault="007A4C51" w:rsidP="00934018">
            <w:pPr>
              <w:spacing w:after="0" w:line="240" w:lineRule="auto"/>
              <w:ind w:left="82"/>
              <w:jc w:val="center"/>
              <w:rPr>
                <w:rFonts w:eastAsia="Times New Roman" w:cs="Calibri"/>
                <w:b/>
                <w:color w:val="548DD4" w:themeColor="text2" w:themeTint="99"/>
                <w:sz w:val="28"/>
                <w:szCs w:val="24"/>
                <w:lang w:eastAsia="hr-HR"/>
              </w:rPr>
            </w:pPr>
            <w:r w:rsidRPr="001F2642">
              <w:rPr>
                <w:rFonts w:eastAsia="Times New Roman" w:cs="Calibri"/>
                <w:b/>
                <w:color w:val="548DD4" w:themeColor="text2" w:themeTint="99"/>
                <w:sz w:val="28"/>
                <w:szCs w:val="24"/>
                <w:lang w:eastAsia="hr-HR"/>
              </w:rPr>
              <w:t>DOMENA B. IZRAŽAVANJE GLAZBOM I UZ GLAZBU</w:t>
            </w:r>
          </w:p>
        </w:tc>
      </w:tr>
      <w:tr w:rsidR="007A4C51" w:rsidRPr="004B15A6" w:rsidTr="00934018">
        <w:tc>
          <w:tcPr>
            <w:tcW w:w="15735" w:type="dxa"/>
            <w:gridSpan w:val="4"/>
            <w:tcBorders>
              <w:bottom w:val="single" w:sz="4" w:space="0" w:color="auto"/>
            </w:tcBorders>
            <w:shd w:val="clear" w:color="auto" w:fill="DEEAF6"/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cs="Calibri"/>
                <w:b/>
                <w:sz w:val="28"/>
              </w:rPr>
              <w:t>ISHOD</w:t>
            </w:r>
            <w:r w:rsidRPr="004B15A6">
              <w:rPr>
                <w:rFonts w:eastAsia="Times New Roman" w:cs="Calibri"/>
                <w:b/>
                <w:sz w:val="36"/>
                <w:szCs w:val="24"/>
                <w:lang w:eastAsia="hr-HR"/>
              </w:rPr>
              <w:t xml:space="preserve"> </w:t>
            </w:r>
            <w:r w:rsidRPr="004B15A6">
              <w:rPr>
                <w:rFonts w:eastAsia="Times New Roman" w:cs="Calibri"/>
                <w:b/>
                <w:sz w:val="28"/>
                <w:szCs w:val="24"/>
                <w:lang w:eastAsia="hr-HR"/>
              </w:rPr>
              <w:t xml:space="preserve">OŠ GK B.1.1. </w:t>
            </w:r>
            <w:r w:rsidRPr="00C64732">
              <w:rPr>
                <w:rFonts w:eastAsia="Times New Roman" w:cs="Calibri"/>
                <w:b/>
                <w:sz w:val="28"/>
                <w:szCs w:val="24"/>
                <w:lang w:eastAsia="hr-HR"/>
              </w:rPr>
              <w:t>Učenik sudjeluje u zajedničkoj izvedbi glazbe.</w:t>
            </w:r>
          </w:p>
        </w:tc>
      </w:tr>
      <w:tr w:rsidR="007A4C51" w:rsidRPr="004B15A6" w:rsidTr="00934018">
        <w:tc>
          <w:tcPr>
            <w:tcW w:w="3403" w:type="dxa"/>
            <w:tcBorders>
              <w:right w:val="double" w:sz="12" w:space="0" w:color="auto"/>
            </w:tcBorders>
            <w:shd w:val="clear" w:color="auto" w:fill="DEEAF6"/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RAZRADA ISHODA</w:t>
            </w:r>
          </w:p>
        </w:tc>
        <w:tc>
          <w:tcPr>
            <w:tcW w:w="3597" w:type="dxa"/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DOBAR</w:t>
            </w:r>
          </w:p>
        </w:tc>
        <w:tc>
          <w:tcPr>
            <w:tcW w:w="4237" w:type="dxa"/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VRLO DOBAR</w:t>
            </w:r>
          </w:p>
        </w:tc>
        <w:tc>
          <w:tcPr>
            <w:tcW w:w="4498" w:type="dxa"/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ODLIČAN</w:t>
            </w:r>
          </w:p>
        </w:tc>
      </w:tr>
      <w:tr w:rsidR="007A4C51" w:rsidRPr="004B15A6" w:rsidTr="00934018">
        <w:tc>
          <w:tcPr>
            <w:tcW w:w="3403" w:type="dxa"/>
            <w:tcBorders>
              <w:bottom w:val="single" w:sz="4" w:space="0" w:color="auto"/>
              <w:right w:val="double" w:sz="12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Sudjeluje u zajedničkoj izvedbi glazbe, usklađuje vlastitu izvedbu s izvedbama drugih učenika te vrednuje vlastitu izvedbu, izvedbe drugih i zajedničku izvedbu.</w:t>
            </w:r>
          </w:p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3597" w:type="dxa"/>
            <w:tcBorders>
              <w:bottom w:val="single" w:sz="4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Isključivo uz poticaj sudjeluje u zajedničkoj izvedbi glazbe, teško usklađuje vlastitu izvedbu s izvedbama drugih učenika. Nevoljko i nerealno vrednuje vlastitu izvedbu, izvedbe drugih i zajedničku izvedbu.</w:t>
            </w:r>
          </w:p>
        </w:tc>
        <w:tc>
          <w:tcPr>
            <w:tcW w:w="4237" w:type="dxa"/>
            <w:tcBorders>
              <w:bottom w:val="single" w:sz="4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Uglavnom sudjeluje u zajedničkoj izvedbi glazbe, usklađuje vlastitu izvedbu s izvedbama drugih učenika te vrednuje vlastitu izvedbu, izvedbe drugih i zajedničku izvedbu.</w:t>
            </w:r>
          </w:p>
        </w:tc>
        <w:tc>
          <w:tcPr>
            <w:tcW w:w="4498" w:type="dxa"/>
            <w:tcBorders>
              <w:bottom w:val="single" w:sz="4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Rado i aktivno sudjeluje u zajedničkoj izvedbi glazbe, usklađuje vlastitu izvedbu s izvedbama drugih učenika. Realno vrednuje vlastitu izvedbu, izvedbe drugih i zajedničku izvedbu te daje sugestije za poboljšanje iste.</w:t>
            </w:r>
          </w:p>
        </w:tc>
      </w:tr>
      <w:tr w:rsidR="007A4C51" w:rsidRPr="004B15A6" w:rsidTr="00934018">
        <w:tc>
          <w:tcPr>
            <w:tcW w:w="15735" w:type="dxa"/>
            <w:gridSpan w:val="4"/>
            <w:tcBorders>
              <w:bottom w:val="single" w:sz="4" w:space="0" w:color="auto"/>
            </w:tcBorders>
            <w:shd w:val="clear" w:color="auto" w:fill="DEEAF6"/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eastAsia="Times New Roman" w:cs="Calibri"/>
                <w:b/>
                <w:sz w:val="28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b/>
                <w:sz w:val="28"/>
                <w:szCs w:val="24"/>
                <w:lang w:eastAsia="hr-HR"/>
              </w:rPr>
              <w:lastRenderedPageBreak/>
              <w:t>ISHOD: OŠ GK B.1.2. Učenik pjeva/izvodi pjesme i brojalice.</w:t>
            </w:r>
          </w:p>
        </w:tc>
      </w:tr>
      <w:tr w:rsidR="007A4C51" w:rsidRPr="004B15A6" w:rsidTr="00934018">
        <w:tc>
          <w:tcPr>
            <w:tcW w:w="3403" w:type="dxa"/>
            <w:tcBorders>
              <w:right w:val="double" w:sz="12" w:space="0" w:color="auto"/>
            </w:tcBorders>
            <w:shd w:val="clear" w:color="auto" w:fill="DEEAF6"/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RAZRADA ISHODA</w:t>
            </w:r>
          </w:p>
        </w:tc>
        <w:tc>
          <w:tcPr>
            <w:tcW w:w="3597" w:type="dxa"/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DOBAR</w:t>
            </w:r>
          </w:p>
        </w:tc>
        <w:tc>
          <w:tcPr>
            <w:tcW w:w="4237" w:type="dxa"/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VRLO DOBAR</w:t>
            </w:r>
          </w:p>
        </w:tc>
        <w:tc>
          <w:tcPr>
            <w:tcW w:w="4498" w:type="dxa"/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ODLIČAN</w:t>
            </w:r>
          </w:p>
        </w:tc>
      </w:tr>
      <w:tr w:rsidR="007A4C51" w:rsidRPr="004B15A6" w:rsidTr="00934018">
        <w:tc>
          <w:tcPr>
            <w:tcW w:w="3403" w:type="dxa"/>
            <w:tcBorders>
              <w:bottom w:val="single" w:sz="4" w:space="0" w:color="auto"/>
              <w:right w:val="double" w:sz="12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Pjeva/izvodi pjesme i brojalice i pritom uvažava glazbeno-izražajne sastavnice </w:t>
            </w:r>
          </w:p>
          <w:p w:rsidR="007A4C51" w:rsidRPr="004B15A6" w:rsidRDefault="007A4C51" w:rsidP="0093401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(metar/dobe, tempo, visina tona, dinamika).</w:t>
            </w:r>
          </w:p>
        </w:tc>
        <w:tc>
          <w:tcPr>
            <w:tcW w:w="3597" w:type="dxa"/>
            <w:tcBorders>
              <w:bottom w:val="single" w:sz="4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Nevoljko p</w:t>
            </w:r>
            <w:r w:rsidR="00C64732">
              <w:rPr>
                <w:rFonts w:eastAsia="Times New Roman" w:cs="Calibri"/>
                <w:sz w:val="24"/>
                <w:szCs w:val="24"/>
                <w:lang w:eastAsia="hr-HR"/>
              </w:rPr>
              <w:t>jeva/izvodi pjesme i brojalice pritom ne uvažava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glazbeno-izražajne sastavnice (metar/dobe, tempo, visina tona, dinamika).</w:t>
            </w:r>
          </w:p>
        </w:tc>
        <w:tc>
          <w:tcPr>
            <w:tcW w:w="4237" w:type="dxa"/>
            <w:tcBorders>
              <w:bottom w:val="single" w:sz="4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Pjeva/izvodi pjesme i brojalice i pritom uvažava glazbeno-izražajne sastavnice (metar/dobe, tempo, visina tona, dinamika).</w:t>
            </w:r>
          </w:p>
        </w:tc>
        <w:tc>
          <w:tcPr>
            <w:tcW w:w="4498" w:type="dxa"/>
            <w:tcBorders>
              <w:bottom w:val="single" w:sz="4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Samostalno i rado pjeva/izvodi pjesme i brojalice i pritom uvažava glazbeno-izražajne sastavnice (metar/dobe, tempo, visina tona, dinamika). </w:t>
            </w:r>
          </w:p>
        </w:tc>
      </w:tr>
      <w:tr w:rsidR="007A4C51" w:rsidRPr="004B15A6" w:rsidTr="00934018">
        <w:tc>
          <w:tcPr>
            <w:tcW w:w="15735" w:type="dxa"/>
            <w:gridSpan w:val="4"/>
            <w:tcBorders>
              <w:bottom w:val="single" w:sz="4" w:space="0" w:color="auto"/>
            </w:tcBorders>
            <w:shd w:val="clear" w:color="auto" w:fill="DEEAF6"/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b/>
                <w:sz w:val="28"/>
                <w:szCs w:val="24"/>
                <w:lang w:eastAsia="hr-HR"/>
              </w:rPr>
              <w:t>ISHOD: OŠ GK B.1.3. Učenik izvodi glazbene igre uz pjevanje, slušanje glazbe i pokret uz glazbu.</w:t>
            </w:r>
          </w:p>
        </w:tc>
      </w:tr>
      <w:tr w:rsidR="007A4C51" w:rsidRPr="004B15A6" w:rsidTr="00934018">
        <w:tc>
          <w:tcPr>
            <w:tcW w:w="3403" w:type="dxa"/>
            <w:tcBorders>
              <w:right w:val="double" w:sz="12" w:space="0" w:color="auto"/>
            </w:tcBorders>
            <w:shd w:val="clear" w:color="auto" w:fill="DEEAF6"/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RAZRADA ISHODA</w:t>
            </w:r>
          </w:p>
        </w:tc>
        <w:tc>
          <w:tcPr>
            <w:tcW w:w="3597" w:type="dxa"/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DOBAR</w:t>
            </w:r>
          </w:p>
        </w:tc>
        <w:tc>
          <w:tcPr>
            <w:tcW w:w="4237" w:type="dxa"/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VRLO DOBAR</w:t>
            </w:r>
          </w:p>
        </w:tc>
        <w:tc>
          <w:tcPr>
            <w:tcW w:w="4498" w:type="dxa"/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ODLIČAN</w:t>
            </w:r>
          </w:p>
        </w:tc>
      </w:tr>
      <w:tr w:rsidR="007A4C51" w:rsidRPr="004B15A6" w:rsidTr="00934018">
        <w:tc>
          <w:tcPr>
            <w:tcW w:w="3403" w:type="dxa"/>
            <w:tcBorders>
              <w:bottom w:val="single" w:sz="4" w:space="0" w:color="auto"/>
              <w:right w:val="double" w:sz="12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Izvodi glazbene igre uz pjevanje, s tonovima/melodijama /ritmovima, uz slušanje glazbe te prati glazbu pokretom, a pritom opaža i uvažava glazbeno-izražajne sastavnice.</w:t>
            </w:r>
          </w:p>
        </w:tc>
        <w:tc>
          <w:tcPr>
            <w:tcW w:w="3597" w:type="dxa"/>
            <w:tcBorders>
              <w:bottom w:val="single" w:sz="4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ind w:left="31" w:hanging="32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Uz poticaj i intervencije učitelja izvodi glazbene igre s pjevanjem, s tonovima/melodijama/ritmovima, uz slušanje glazbe i prati pokretom pjesme i skladbe. Potrebno učestalo</w:t>
            </w:r>
            <w:r w:rsid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skretanje pozornosti na uvažavanje glazbeno-izražajnih sastavnica.</w:t>
            </w:r>
          </w:p>
        </w:tc>
        <w:tc>
          <w:tcPr>
            <w:tcW w:w="4237" w:type="dxa"/>
            <w:tcBorders>
              <w:bottom w:val="single" w:sz="4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Uglavnom samostalno izvodi glazbene igre s pjevanjem, s tonovima/melodijama/ritmovima, uz slušanje glazbe i prati pokretom pjesme i skladbe uz povremeno skretanje pozornosti na glazbeno-izražajne sastavnice.</w:t>
            </w:r>
          </w:p>
        </w:tc>
        <w:tc>
          <w:tcPr>
            <w:tcW w:w="4498" w:type="dxa"/>
            <w:tcBorders>
              <w:bottom w:val="single" w:sz="4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Samostalno i rado izvodi glazbene igre s pjevanjem, s tonovima/melodijama/ritmovima, uz slušanje glazbe i prati pokretom pjesme i skladbe uvažavajući glazbeno-izražajne sastavnice.</w:t>
            </w:r>
          </w:p>
        </w:tc>
      </w:tr>
      <w:tr w:rsidR="007A4C51" w:rsidRPr="004B15A6" w:rsidTr="00934018">
        <w:tc>
          <w:tcPr>
            <w:tcW w:w="15735" w:type="dxa"/>
            <w:gridSpan w:val="4"/>
            <w:tcBorders>
              <w:bottom w:val="single" w:sz="4" w:space="0" w:color="auto"/>
            </w:tcBorders>
            <w:shd w:val="clear" w:color="auto" w:fill="DEEAF6"/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eastAsia="Times New Roman" w:cs="Calibri"/>
                <w:b/>
                <w:sz w:val="28"/>
                <w:szCs w:val="28"/>
                <w:lang w:eastAsia="hr-HR"/>
              </w:rPr>
            </w:pPr>
            <w:r w:rsidRPr="004B15A6">
              <w:rPr>
                <w:rFonts w:eastAsia="Times New Roman" w:cs="Calibri"/>
                <w:b/>
                <w:sz w:val="28"/>
                <w:szCs w:val="28"/>
                <w:lang w:eastAsia="hr-HR"/>
              </w:rPr>
              <w:t>ISHOD: OŠ GK B.1.4. Učenik stvara/improvizira melodijske i ritamske cjeline te svira uz</w:t>
            </w:r>
          </w:p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eastAsia="Times New Roman" w:cs="Calibri"/>
                <w:b/>
                <w:sz w:val="28"/>
                <w:szCs w:val="28"/>
                <w:lang w:eastAsia="hr-HR"/>
              </w:rPr>
            </w:pPr>
            <w:r w:rsidRPr="004B15A6">
              <w:rPr>
                <w:rFonts w:eastAsia="Times New Roman" w:cs="Calibri"/>
                <w:b/>
                <w:sz w:val="28"/>
                <w:szCs w:val="28"/>
                <w:lang w:eastAsia="hr-HR"/>
              </w:rPr>
              <w:t xml:space="preserve"> pjesme/brojalice koje izvodi.</w:t>
            </w:r>
          </w:p>
        </w:tc>
      </w:tr>
      <w:tr w:rsidR="007A4C51" w:rsidRPr="004B15A6" w:rsidTr="00934018">
        <w:tc>
          <w:tcPr>
            <w:tcW w:w="3403" w:type="dxa"/>
            <w:tcBorders>
              <w:right w:val="double" w:sz="12" w:space="0" w:color="auto"/>
            </w:tcBorders>
            <w:shd w:val="clear" w:color="auto" w:fill="DEEAF6"/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RAZRADA ISHODA</w:t>
            </w:r>
          </w:p>
        </w:tc>
        <w:tc>
          <w:tcPr>
            <w:tcW w:w="3597" w:type="dxa"/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DOBAR</w:t>
            </w:r>
          </w:p>
        </w:tc>
        <w:tc>
          <w:tcPr>
            <w:tcW w:w="4237" w:type="dxa"/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VRLO DOBAR</w:t>
            </w:r>
          </w:p>
        </w:tc>
        <w:tc>
          <w:tcPr>
            <w:tcW w:w="4498" w:type="dxa"/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ODLIČAN</w:t>
            </w:r>
          </w:p>
        </w:tc>
      </w:tr>
      <w:tr w:rsidR="007A4C51" w:rsidRPr="004B15A6" w:rsidTr="00934018">
        <w:tc>
          <w:tcPr>
            <w:tcW w:w="3403" w:type="dxa"/>
            <w:tcBorders>
              <w:bottom w:val="single" w:sz="4" w:space="0" w:color="auto"/>
              <w:right w:val="double" w:sz="12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Stvara/improvizira melodijske i ritamske cjeline pjevanjem, pokretom/plesom, pljeskanjem, lupkanjem, koračanjem i/ili udaraljkama.</w:t>
            </w:r>
          </w:p>
        </w:tc>
        <w:tc>
          <w:tcPr>
            <w:tcW w:w="3597" w:type="dxa"/>
            <w:tcBorders>
              <w:bottom w:val="single" w:sz="4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Tek uz poticaj stvara melodijske i ritamske cjeline pjevanjem, pokretom, pljeskanjem, lupkanjem, koračanjem i/ili udaraljkama.</w:t>
            </w:r>
          </w:p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4237" w:type="dxa"/>
            <w:tcBorders>
              <w:bottom w:val="single" w:sz="4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 skupini stvara jednostavne melodijske i ritamske cjeline pjevanjem, pokretom, pljeskanjem, lupkanjem, koračanjem i/ili udaraljkama.</w:t>
            </w:r>
          </w:p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4498" w:type="dxa"/>
            <w:tcBorders>
              <w:bottom w:val="single" w:sz="4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Samostalno stvara kreativne i složene melodijske i ritamske cjeline pjevanjem, pokretom, pljeskanjem, lupkanjem, koračanjem i/ili udaraljkama.</w:t>
            </w:r>
          </w:p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</w:tr>
      <w:tr w:rsidR="007A4C51" w:rsidRPr="004B15A6" w:rsidTr="00934018">
        <w:tc>
          <w:tcPr>
            <w:tcW w:w="3403" w:type="dxa"/>
            <w:tcBorders>
              <w:bottom w:val="single" w:sz="4" w:space="0" w:color="auto"/>
              <w:right w:val="double" w:sz="12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Svira na udaraljkama ili tjeloglazbom uz pjesme/brojalice koje pjeva/izvodi.</w:t>
            </w:r>
          </w:p>
        </w:tc>
        <w:tc>
          <w:tcPr>
            <w:tcW w:w="3597" w:type="dxa"/>
            <w:tcBorders>
              <w:bottom w:val="single" w:sz="4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Udaraljke iz dj</w:t>
            </w:r>
            <w:r w:rsidR="00C64732">
              <w:rPr>
                <w:rFonts w:eastAsia="Times New Roman" w:cs="Calibri"/>
                <w:sz w:val="24"/>
                <w:szCs w:val="24"/>
                <w:lang w:eastAsia="hr-HR"/>
              </w:rPr>
              <w:t>ečjeg instrumentarija koristi nepravil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n</w:t>
            </w:r>
            <w:r w:rsidR="00C64732">
              <w:rPr>
                <w:rFonts w:eastAsia="Times New Roman" w:cs="Calibri"/>
                <w:sz w:val="24"/>
                <w:szCs w:val="24"/>
                <w:lang w:eastAsia="hr-HR"/>
              </w:rPr>
              <w:t>o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i če</w:t>
            </w:r>
            <w:r w:rsidR="00C64732">
              <w:rPr>
                <w:rFonts w:eastAsia="Times New Roman" w:cs="Calibri"/>
                <w:sz w:val="24"/>
                <w:szCs w:val="24"/>
                <w:lang w:eastAsia="hr-HR"/>
              </w:rPr>
              <w:t>sto nenamjenski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te uz čestu intervenciju i korekciju učitelja.</w:t>
            </w:r>
          </w:p>
        </w:tc>
        <w:tc>
          <w:tcPr>
            <w:tcW w:w="4237" w:type="dxa"/>
            <w:tcBorders>
              <w:bottom w:val="single" w:sz="4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Svira na udaraljkama ili tjeloglazbom uz pjesme/brojalice koje pjeva/izvodi uz manja odstupanja u tekstu i/ili ritmu. Ritam i tekst pjesama i brojalica reproducira uglavnom točno.</w:t>
            </w:r>
          </w:p>
        </w:tc>
        <w:tc>
          <w:tcPr>
            <w:tcW w:w="4498" w:type="dxa"/>
            <w:tcBorders>
              <w:bottom w:val="single" w:sz="4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Samostalno svira na udaraljkama ili tjeloglazbom uz pjesme ili brojalice koje pjeva/izvodi. Ritam i tekst pjesama i brojalica reproducira točno. Udaraljke iz dječjeg instrumentarija koristi ispravno.</w:t>
            </w:r>
          </w:p>
        </w:tc>
      </w:tr>
      <w:tr w:rsidR="007A4C51" w:rsidRPr="004B15A6" w:rsidTr="00934018">
        <w:tc>
          <w:tcPr>
            <w:tcW w:w="15735" w:type="dxa"/>
            <w:gridSpan w:val="4"/>
            <w:shd w:val="clear" w:color="auto" w:fill="C5E0B3"/>
          </w:tcPr>
          <w:p w:rsidR="007A4C51" w:rsidRPr="00400DAD" w:rsidRDefault="007A4C51" w:rsidP="00934018">
            <w:pPr>
              <w:spacing w:after="0" w:line="240" w:lineRule="auto"/>
              <w:jc w:val="center"/>
              <w:rPr>
                <w:rFonts w:cs="Calibri"/>
                <w:color w:val="5F497A" w:themeColor="accent4" w:themeShade="BF"/>
                <w:sz w:val="28"/>
                <w:szCs w:val="24"/>
              </w:rPr>
            </w:pPr>
            <w:r w:rsidRPr="00400DAD">
              <w:rPr>
                <w:rFonts w:eastAsia="Times New Roman" w:cs="Calibri"/>
                <w:b/>
                <w:color w:val="5F497A" w:themeColor="accent4" w:themeShade="BF"/>
                <w:sz w:val="28"/>
                <w:szCs w:val="24"/>
                <w:lang w:eastAsia="hr-HR"/>
              </w:rPr>
              <w:t xml:space="preserve">DOMENA C: </w:t>
            </w:r>
            <w:r w:rsidRPr="00400DAD">
              <w:rPr>
                <w:rFonts w:cs="Calibri"/>
                <w:b/>
                <w:color w:val="5F497A" w:themeColor="accent4" w:themeShade="BF"/>
                <w:sz w:val="28"/>
                <w:szCs w:val="24"/>
              </w:rPr>
              <w:t>GLAZBA U KONTEKSTU</w:t>
            </w:r>
          </w:p>
        </w:tc>
      </w:tr>
      <w:tr w:rsidR="007A4C51" w:rsidRPr="004B15A6" w:rsidTr="00934018">
        <w:tc>
          <w:tcPr>
            <w:tcW w:w="15735" w:type="dxa"/>
            <w:gridSpan w:val="4"/>
            <w:tcBorders>
              <w:bottom w:val="single" w:sz="4" w:space="0" w:color="auto"/>
            </w:tcBorders>
            <w:shd w:val="clear" w:color="auto" w:fill="DEEAF6"/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eastAsia="Times New Roman" w:cs="Calibri"/>
                <w:b/>
                <w:sz w:val="28"/>
                <w:szCs w:val="28"/>
                <w:lang w:eastAsia="hr-HR"/>
              </w:rPr>
            </w:pPr>
            <w:r w:rsidRPr="004B15A6">
              <w:rPr>
                <w:rFonts w:eastAsia="Times New Roman" w:cs="Calibri"/>
                <w:b/>
                <w:sz w:val="28"/>
                <w:szCs w:val="28"/>
                <w:lang w:eastAsia="hr-HR"/>
              </w:rPr>
              <w:lastRenderedPageBreak/>
              <w:t xml:space="preserve">ISHOD: OŠ GK C.1.1. Učenik na osnovu slušanja glazbe i aktivnog muziciranja </w:t>
            </w:r>
          </w:p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eastAsia="Times New Roman" w:cs="Calibri"/>
                <w:b/>
                <w:sz w:val="28"/>
                <w:szCs w:val="28"/>
                <w:lang w:eastAsia="hr-HR"/>
              </w:rPr>
            </w:pPr>
            <w:r w:rsidRPr="004B15A6">
              <w:rPr>
                <w:rFonts w:eastAsia="Times New Roman" w:cs="Calibri"/>
                <w:b/>
                <w:sz w:val="28"/>
                <w:szCs w:val="28"/>
                <w:lang w:eastAsia="hr-HR"/>
              </w:rPr>
              <w:t>prepoznaje različite uloge glazbe.</w:t>
            </w:r>
          </w:p>
        </w:tc>
      </w:tr>
      <w:tr w:rsidR="007A4C51" w:rsidRPr="004B15A6" w:rsidTr="00934018">
        <w:tc>
          <w:tcPr>
            <w:tcW w:w="3403" w:type="dxa"/>
            <w:tcBorders>
              <w:right w:val="double" w:sz="12" w:space="0" w:color="auto"/>
            </w:tcBorders>
            <w:shd w:val="clear" w:color="auto" w:fill="DEEAF6"/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RAZRADA ISHODA</w:t>
            </w:r>
          </w:p>
        </w:tc>
        <w:tc>
          <w:tcPr>
            <w:tcW w:w="3597" w:type="dxa"/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DOBAR</w:t>
            </w:r>
          </w:p>
        </w:tc>
        <w:tc>
          <w:tcPr>
            <w:tcW w:w="4237" w:type="dxa"/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VRLO DOBAR</w:t>
            </w:r>
          </w:p>
        </w:tc>
        <w:tc>
          <w:tcPr>
            <w:tcW w:w="4498" w:type="dxa"/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ODLIČAN</w:t>
            </w:r>
          </w:p>
        </w:tc>
      </w:tr>
      <w:tr w:rsidR="007A4C51" w:rsidRPr="004B15A6" w:rsidTr="00934018">
        <w:tc>
          <w:tcPr>
            <w:tcW w:w="3403" w:type="dxa"/>
            <w:tcBorders>
              <w:bottom w:val="single" w:sz="4" w:space="0" w:color="auto"/>
              <w:right w:val="double" w:sz="12" w:space="0" w:color="auto"/>
            </w:tcBorders>
          </w:tcPr>
          <w:p w:rsidR="007A4C51" w:rsidRPr="004B15A6" w:rsidRDefault="007A4C51" w:rsidP="004B30DF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Na osnov</w:t>
            </w:r>
            <w:r w:rsidR="004B30DF">
              <w:rPr>
                <w:rFonts w:eastAsia="Times New Roman" w:cs="Calibri"/>
                <w:sz w:val="24"/>
                <w:szCs w:val="24"/>
                <w:lang w:eastAsia="hr-HR"/>
              </w:rPr>
              <w:t>i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slušanja glazbe i aktivnog</w:t>
            </w:r>
            <w:r w:rsidR="004B30DF">
              <w:rPr>
                <w:rFonts w:eastAsia="Times New Roman" w:cs="Calibri"/>
                <w:sz w:val="24"/>
                <w:szCs w:val="24"/>
                <w:lang w:eastAsia="hr-HR"/>
              </w:rPr>
              <w:t>a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muziciranja prepoznaje različite uloge glazbe (svečana glazba, glazba za ples i sl.).</w:t>
            </w:r>
          </w:p>
        </w:tc>
        <w:tc>
          <w:tcPr>
            <w:tcW w:w="3597" w:type="dxa"/>
            <w:tcBorders>
              <w:bottom w:val="single" w:sz="4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Glazbene primjere sluša uz česta skretanja pozornosti na sadržaje slušanja. Teško i uz poticaje prepoznaje različite uloge glazbe. </w:t>
            </w:r>
          </w:p>
        </w:tc>
        <w:tc>
          <w:tcPr>
            <w:tcW w:w="4237" w:type="dxa"/>
            <w:tcBorders>
              <w:bottom w:val="single" w:sz="4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Pozorno sluša glazbene primjere uz manje intervencije učitelja. Dio slušanih glazbenih primjera pravilno kategorizira po ulozi (svečana glazba, glazba za ples i sl.).</w:t>
            </w:r>
          </w:p>
        </w:tc>
        <w:tc>
          <w:tcPr>
            <w:tcW w:w="4498" w:type="dxa"/>
            <w:tcBorders>
              <w:bottom w:val="single" w:sz="4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Slušanjem glazbenih primjera samostalno prepoznaje različite uloge glazbe. Samoinicijativno i samostalno daje primjere i ostalih skladbi u istoj vrsti glazbe. </w:t>
            </w:r>
          </w:p>
        </w:tc>
      </w:tr>
    </w:tbl>
    <w:p w:rsidR="007A4C51" w:rsidRPr="004B15A6" w:rsidRDefault="007A4C51" w:rsidP="007A4C51">
      <w:pPr>
        <w:rPr>
          <w:sz w:val="24"/>
          <w:szCs w:val="24"/>
        </w:rPr>
      </w:pPr>
    </w:p>
    <w:p w:rsidR="007A4C51" w:rsidRPr="004B15A6" w:rsidRDefault="007A4C51" w:rsidP="007A4C51">
      <w:pPr>
        <w:rPr>
          <w:rFonts w:cs="Calibri"/>
          <w:sz w:val="24"/>
        </w:rPr>
      </w:pPr>
      <w:r w:rsidRPr="004B15A6">
        <w:rPr>
          <w:rFonts w:cs="Calibri"/>
          <w:sz w:val="24"/>
        </w:rPr>
        <w:t xml:space="preserve">U nastavku donosimo elemente vrednovanja za treći i nadodani element: </w:t>
      </w:r>
      <w:r w:rsidRPr="004B15A6">
        <w:rPr>
          <w:rFonts w:cs="Calibri"/>
          <w:b/>
          <w:sz w:val="24"/>
        </w:rPr>
        <w:t>Odgojni učinci rada</w:t>
      </w:r>
      <w:r w:rsidRPr="004B15A6">
        <w:rPr>
          <w:rFonts w:cs="Calibri"/>
          <w:sz w:val="24"/>
        </w:rPr>
        <w:t>.</w:t>
      </w:r>
    </w:p>
    <w:tbl>
      <w:tblPr>
        <w:tblW w:w="1587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5"/>
        <w:gridCol w:w="3315"/>
        <w:gridCol w:w="3034"/>
        <w:gridCol w:w="3034"/>
        <w:gridCol w:w="3034"/>
        <w:gridCol w:w="3035"/>
      </w:tblGrid>
      <w:tr w:rsidR="007A4C51" w:rsidRPr="004B15A6" w:rsidTr="007A4C51">
        <w:tc>
          <w:tcPr>
            <w:tcW w:w="425" w:type="dxa"/>
            <w:shd w:val="clear" w:color="auto" w:fill="A8D08D"/>
          </w:tcPr>
          <w:p w:rsidR="007A4C51" w:rsidRPr="004B15A6" w:rsidRDefault="007A4C51" w:rsidP="007A4C51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315" w:type="dxa"/>
            <w:shd w:val="clear" w:color="auto" w:fill="A8D08D"/>
          </w:tcPr>
          <w:p w:rsidR="007A4C51" w:rsidRPr="004B15A6" w:rsidRDefault="007A4C51" w:rsidP="007A4C51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  <w:r w:rsidRPr="004B15A6">
              <w:rPr>
                <w:b/>
                <w:bCs/>
                <w:sz w:val="24"/>
              </w:rPr>
              <w:t>NEDOVOLJAN</w:t>
            </w:r>
          </w:p>
        </w:tc>
        <w:tc>
          <w:tcPr>
            <w:tcW w:w="3034" w:type="dxa"/>
            <w:shd w:val="clear" w:color="auto" w:fill="A8D08D"/>
          </w:tcPr>
          <w:p w:rsidR="007A4C51" w:rsidRPr="004B15A6" w:rsidRDefault="007A4C51" w:rsidP="007A4C51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  <w:r w:rsidRPr="004B15A6">
              <w:rPr>
                <w:b/>
                <w:bCs/>
                <w:sz w:val="24"/>
              </w:rPr>
              <w:t>DOVOLJAN</w:t>
            </w:r>
          </w:p>
        </w:tc>
        <w:tc>
          <w:tcPr>
            <w:tcW w:w="3034" w:type="dxa"/>
            <w:shd w:val="clear" w:color="auto" w:fill="A8D08D"/>
          </w:tcPr>
          <w:p w:rsidR="007A4C51" w:rsidRPr="004B15A6" w:rsidRDefault="007A4C51" w:rsidP="007A4C51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  <w:r w:rsidRPr="004B15A6">
              <w:rPr>
                <w:b/>
                <w:bCs/>
                <w:sz w:val="24"/>
              </w:rPr>
              <w:t>DOBAR</w:t>
            </w:r>
          </w:p>
        </w:tc>
        <w:tc>
          <w:tcPr>
            <w:tcW w:w="3034" w:type="dxa"/>
            <w:shd w:val="clear" w:color="auto" w:fill="A8D08D"/>
          </w:tcPr>
          <w:p w:rsidR="007A4C51" w:rsidRPr="004B15A6" w:rsidRDefault="007A4C51" w:rsidP="007A4C51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  <w:r w:rsidRPr="004B15A6">
              <w:rPr>
                <w:b/>
                <w:bCs/>
                <w:sz w:val="24"/>
              </w:rPr>
              <w:t>VRLO DOBAR</w:t>
            </w:r>
          </w:p>
        </w:tc>
        <w:tc>
          <w:tcPr>
            <w:tcW w:w="3035" w:type="dxa"/>
            <w:shd w:val="clear" w:color="auto" w:fill="A8D08D"/>
          </w:tcPr>
          <w:p w:rsidR="007A4C51" w:rsidRPr="004B15A6" w:rsidRDefault="007A4C51" w:rsidP="007A4C51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  <w:r w:rsidRPr="004B15A6">
              <w:rPr>
                <w:b/>
                <w:bCs/>
                <w:sz w:val="24"/>
              </w:rPr>
              <w:t>ODLIČAN</w:t>
            </w:r>
          </w:p>
        </w:tc>
      </w:tr>
      <w:tr w:rsidR="007A4C51" w:rsidRPr="004B15A6" w:rsidTr="007A4C51">
        <w:trPr>
          <w:cantSplit/>
          <w:trHeight w:val="1134"/>
        </w:trPr>
        <w:tc>
          <w:tcPr>
            <w:tcW w:w="425" w:type="dxa"/>
            <w:textDirection w:val="btLr"/>
          </w:tcPr>
          <w:p w:rsidR="007A4C51" w:rsidRPr="004B15A6" w:rsidRDefault="007A4C51" w:rsidP="007A4C51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0"/>
              </w:rPr>
            </w:pPr>
            <w:r w:rsidRPr="004B15A6">
              <w:rPr>
                <w:b/>
                <w:sz w:val="24"/>
                <w:szCs w:val="20"/>
              </w:rPr>
              <w:t xml:space="preserve">ODGOJNI UČINCI RADA </w:t>
            </w:r>
          </w:p>
        </w:tc>
        <w:tc>
          <w:tcPr>
            <w:tcW w:w="3315" w:type="dxa"/>
          </w:tcPr>
          <w:p w:rsidR="007A4C51" w:rsidRPr="004B15A6" w:rsidRDefault="007A4C51" w:rsidP="007A4C51">
            <w:pPr>
              <w:spacing w:after="0" w:line="240" w:lineRule="auto"/>
              <w:ind w:left="33"/>
              <w:rPr>
                <w:sz w:val="24"/>
              </w:rPr>
            </w:pPr>
            <w:r w:rsidRPr="004B15A6">
              <w:rPr>
                <w:sz w:val="24"/>
              </w:rPr>
              <w:t>Niti uz poticaj ne želi raditi kao dio skupine niti samostalno.</w:t>
            </w:r>
          </w:p>
          <w:p w:rsidR="007A4C51" w:rsidRPr="004B15A6" w:rsidRDefault="007A4C51" w:rsidP="007A4C51">
            <w:pPr>
              <w:spacing w:after="0" w:line="240" w:lineRule="auto"/>
              <w:ind w:left="33"/>
              <w:rPr>
                <w:sz w:val="24"/>
              </w:rPr>
            </w:pPr>
            <w:r w:rsidRPr="004B15A6">
              <w:rPr>
                <w:sz w:val="24"/>
              </w:rPr>
              <w:t>Ne prihvaća pravila.</w:t>
            </w:r>
          </w:p>
          <w:p w:rsidR="007A4C51" w:rsidRPr="004B15A6" w:rsidRDefault="007A4C51" w:rsidP="007A4C51">
            <w:pPr>
              <w:spacing w:after="0" w:line="240" w:lineRule="auto"/>
              <w:ind w:left="33"/>
              <w:rPr>
                <w:sz w:val="24"/>
              </w:rPr>
            </w:pPr>
            <w:r w:rsidRPr="004B15A6">
              <w:rPr>
                <w:sz w:val="24"/>
              </w:rPr>
              <w:t>Neprimjereno se ponaša u radu.</w:t>
            </w:r>
          </w:p>
          <w:p w:rsidR="007A4C51" w:rsidRPr="004B15A6" w:rsidRDefault="007A4C51" w:rsidP="007A4C51">
            <w:pPr>
              <w:spacing w:after="0" w:line="240" w:lineRule="auto"/>
              <w:ind w:left="33"/>
              <w:rPr>
                <w:sz w:val="24"/>
              </w:rPr>
            </w:pPr>
            <w:r w:rsidRPr="004B15A6">
              <w:rPr>
                <w:sz w:val="24"/>
              </w:rPr>
              <w:t>Ne prihvaća odgovornost za svoje ponašanje.</w:t>
            </w:r>
          </w:p>
          <w:p w:rsidR="007A4C51" w:rsidRPr="004B15A6" w:rsidRDefault="007A4C51" w:rsidP="007A4C51">
            <w:pPr>
              <w:spacing w:after="0" w:line="240" w:lineRule="auto"/>
              <w:ind w:left="33"/>
              <w:rPr>
                <w:sz w:val="24"/>
              </w:rPr>
            </w:pPr>
            <w:r w:rsidRPr="004B15A6">
              <w:rPr>
                <w:sz w:val="24"/>
              </w:rPr>
              <w:t>Nema razvijen osjećaj samokontrole.</w:t>
            </w:r>
          </w:p>
          <w:p w:rsidR="007A4C51" w:rsidRPr="004B15A6" w:rsidRDefault="007A4C51" w:rsidP="007A4C51">
            <w:pPr>
              <w:spacing w:after="0" w:line="240" w:lineRule="auto"/>
              <w:ind w:left="33"/>
              <w:rPr>
                <w:sz w:val="24"/>
              </w:rPr>
            </w:pPr>
            <w:r w:rsidRPr="004B15A6">
              <w:rPr>
                <w:sz w:val="24"/>
              </w:rPr>
              <w:t>Ne nosi pribor za rad.</w:t>
            </w:r>
          </w:p>
          <w:p w:rsidR="007A4C51" w:rsidRPr="004B15A6" w:rsidRDefault="007A4C51" w:rsidP="007A4C51">
            <w:pPr>
              <w:spacing w:after="0" w:line="240" w:lineRule="auto"/>
              <w:ind w:left="33"/>
              <w:rPr>
                <w:sz w:val="24"/>
              </w:rPr>
            </w:pPr>
            <w:r w:rsidRPr="004B15A6">
              <w:rPr>
                <w:sz w:val="24"/>
              </w:rPr>
              <w:t>Ne reagira na opomenu.</w:t>
            </w:r>
          </w:p>
          <w:p w:rsidR="007A4C51" w:rsidRPr="004B15A6" w:rsidRDefault="007A4C51" w:rsidP="007A4C51">
            <w:pPr>
              <w:spacing w:after="0" w:line="240" w:lineRule="auto"/>
              <w:rPr>
                <w:rFonts w:cs="Calibri"/>
                <w:sz w:val="24"/>
              </w:rPr>
            </w:pPr>
          </w:p>
        </w:tc>
        <w:tc>
          <w:tcPr>
            <w:tcW w:w="3034" w:type="dxa"/>
          </w:tcPr>
          <w:p w:rsidR="007A4C51" w:rsidRPr="004B15A6" w:rsidRDefault="007A4C51" w:rsidP="007A4C51">
            <w:pPr>
              <w:spacing w:after="0" w:line="240" w:lineRule="auto"/>
              <w:ind w:left="33"/>
              <w:rPr>
                <w:sz w:val="24"/>
              </w:rPr>
            </w:pPr>
            <w:r w:rsidRPr="004B15A6">
              <w:rPr>
                <w:sz w:val="24"/>
              </w:rPr>
              <w:t>U rad se uključuje tek uz stalne intervencije učitelja.</w:t>
            </w:r>
          </w:p>
          <w:p w:rsidR="007A4C51" w:rsidRPr="004B15A6" w:rsidRDefault="007A4C51" w:rsidP="007A4C51">
            <w:pPr>
              <w:spacing w:after="0" w:line="240" w:lineRule="auto"/>
              <w:ind w:left="33"/>
              <w:rPr>
                <w:sz w:val="24"/>
              </w:rPr>
            </w:pPr>
            <w:r w:rsidRPr="004B15A6">
              <w:rPr>
                <w:sz w:val="24"/>
              </w:rPr>
              <w:t>Postavljena pravila prihvaća uz stalna podsjećanja na ista.</w:t>
            </w:r>
          </w:p>
          <w:p w:rsidR="007A4C51" w:rsidRPr="004B15A6" w:rsidRDefault="007A4C51" w:rsidP="007A4C51">
            <w:pPr>
              <w:spacing w:after="0" w:line="240" w:lineRule="auto"/>
              <w:ind w:left="33"/>
              <w:rPr>
                <w:sz w:val="24"/>
              </w:rPr>
            </w:pPr>
            <w:r w:rsidRPr="004B15A6">
              <w:rPr>
                <w:sz w:val="24"/>
              </w:rPr>
              <w:t>Neprimjereno se ponaša u radu.</w:t>
            </w:r>
          </w:p>
          <w:p w:rsidR="007A4C51" w:rsidRPr="004B15A6" w:rsidRDefault="007A4C51" w:rsidP="007A4C51">
            <w:pPr>
              <w:spacing w:after="0" w:line="240" w:lineRule="auto"/>
              <w:ind w:left="33"/>
              <w:rPr>
                <w:sz w:val="24"/>
              </w:rPr>
            </w:pPr>
            <w:r w:rsidRPr="004B15A6">
              <w:rPr>
                <w:sz w:val="24"/>
              </w:rPr>
              <w:t>Odgovornost za svoje ponašanje prihvaća nakon intervencije učitelja.</w:t>
            </w:r>
          </w:p>
          <w:p w:rsidR="007A4C51" w:rsidRPr="004B15A6" w:rsidRDefault="007A4C51" w:rsidP="007A4C51">
            <w:pPr>
              <w:spacing w:after="0" w:line="240" w:lineRule="auto"/>
              <w:ind w:left="33"/>
              <w:rPr>
                <w:sz w:val="24"/>
              </w:rPr>
            </w:pPr>
            <w:r w:rsidRPr="004B15A6">
              <w:rPr>
                <w:sz w:val="24"/>
              </w:rPr>
              <w:t>Potrebno razvijati osjećaj za samokontrolu.</w:t>
            </w:r>
          </w:p>
          <w:p w:rsidR="007A4C51" w:rsidRPr="004B15A6" w:rsidRDefault="007A4C51" w:rsidP="007A4C51">
            <w:pPr>
              <w:spacing w:after="0" w:line="240" w:lineRule="auto"/>
              <w:ind w:left="33"/>
              <w:rPr>
                <w:sz w:val="24"/>
              </w:rPr>
            </w:pPr>
            <w:r w:rsidRPr="004B15A6">
              <w:rPr>
                <w:sz w:val="24"/>
              </w:rPr>
              <w:t>Ne brine o urednosti pribora za rad i na sat ga nosi povremeno.</w:t>
            </w:r>
          </w:p>
          <w:p w:rsidR="007A4C51" w:rsidRPr="004B15A6" w:rsidRDefault="007A4C51" w:rsidP="007A4C51">
            <w:pPr>
              <w:spacing w:after="0" w:line="240" w:lineRule="auto"/>
              <w:ind w:left="33"/>
              <w:rPr>
                <w:sz w:val="24"/>
              </w:rPr>
            </w:pPr>
            <w:r w:rsidRPr="004B15A6">
              <w:rPr>
                <w:sz w:val="24"/>
              </w:rPr>
              <w:t>Često ne reagira na opomenu.</w:t>
            </w:r>
          </w:p>
          <w:p w:rsidR="007A4C51" w:rsidRPr="004B15A6" w:rsidRDefault="007A4C51" w:rsidP="007A4C51">
            <w:pPr>
              <w:spacing w:after="0" w:line="240" w:lineRule="auto"/>
              <w:ind w:left="357"/>
              <w:rPr>
                <w:rFonts w:cs="Calibri"/>
                <w:sz w:val="24"/>
              </w:rPr>
            </w:pPr>
          </w:p>
        </w:tc>
        <w:tc>
          <w:tcPr>
            <w:tcW w:w="3034" w:type="dxa"/>
          </w:tcPr>
          <w:p w:rsidR="007A4C51" w:rsidRPr="004B15A6" w:rsidRDefault="007A4C51" w:rsidP="007A4C51">
            <w:pPr>
              <w:pStyle w:val="Default"/>
              <w:rPr>
                <w:rFonts w:cs="Calibri"/>
                <w:szCs w:val="22"/>
              </w:rPr>
            </w:pPr>
            <w:r w:rsidRPr="004B15A6">
              <w:rPr>
                <w:rFonts w:cs="Calibri"/>
                <w:szCs w:val="22"/>
              </w:rPr>
              <w:t>Uz poticaj se uključuje u rad skupine i u sve oblike rada.</w:t>
            </w:r>
          </w:p>
          <w:p w:rsidR="007A4C51" w:rsidRPr="004B15A6" w:rsidRDefault="007A4C51" w:rsidP="007A4C51">
            <w:pPr>
              <w:pStyle w:val="Default"/>
              <w:rPr>
                <w:rFonts w:cs="Calibri"/>
                <w:szCs w:val="22"/>
              </w:rPr>
            </w:pPr>
            <w:r w:rsidRPr="004B15A6">
              <w:rPr>
                <w:rFonts w:cs="Calibri"/>
                <w:szCs w:val="22"/>
              </w:rPr>
              <w:t>Prihvaća samo određena postavljena pravila.</w:t>
            </w:r>
          </w:p>
          <w:p w:rsidR="007A4C51" w:rsidRPr="004B15A6" w:rsidRDefault="004B30DF" w:rsidP="007A4C51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U radu ponekad</w:t>
            </w:r>
            <w:r w:rsidR="007A4C51" w:rsidRPr="004B15A6">
              <w:rPr>
                <w:rFonts w:cs="Calibri"/>
                <w:szCs w:val="22"/>
              </w:rPr>
              <w:t xml:space="preserve"> dolazi do nepoželjnih oblika ponašanja te je često potrebna intervencija učitelja.</w:t>
            </w:r>
          </w:p>
          <w:p w:rsidR="007A4C51" w:rsidRPr="004B15A6" w:rsidRDefault="004B30DF" w:rsidP="007A4C51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Ponekad</w:t>
            </w:r>
            <w:r w:rsidR="007A4C51" w:rsidRPr="004B15A6">
              <w:rPr>
                <w:rFonts w:cs="Calibri"/>
                <w:szCs w:val="22"/>
              </w:rPr>
              <w:t xml:space="preserve"> zaboravlja pribor za rad.</w:t>
            </w:r>
          </w:p>
          <w:p w:rsidR="007A4C51" w:rsidRPr="004B15A6" w:rsidRDefault="007A4C51" w:rsidP="007A4C51">
            <w:pPr>
              <w:pStyle w:val="Default"/>
              <w:rPr>
                <w:rFonts w:cs="Calibri"/>
                <w:szCs w:val="22"/>
              </w:rPr>
            </w:pPr>
          </w:p>
          <w:p w:rsidR="007A4C51" w:rsidRPr="004B15A6" w:rsidRDefault="007A4C51" w:rsidP="007A4C51">
            <w:pPr>
              <w:pStyle w:val="Default"/>
              <w:rPr>
                <w:rFonts w:cs="Calibri"/>
                <w:szCs w:val="22"/>
              </w:rPr>
            </w:pPr>
          </w:p>
        </w:tc>
        <w:tc>
          <w:tcPr>
            <w:tcW w:w="3034" w:type="dxa"/>
          </w:tcPr>
          <w:p w:rsidR="007A4C51" w:rsidRPr="004B15A6" w:rsidRDefault="007A4C51" w:rsidP="007A4C51">
            <w:pPr>
              <w:pStyle w:val="Default"/>
              <w:rPr>
                <w:rFonts w:cs="Calibri"/>
                <w:szCs w:val="22"/>
              </w:rPr>
            </w:pPr>
            <w:r w:rsidRPr="004B15A6">
              <w:rPr>
                <w:rFonts w:cs="Calibri"/>
                <w:szCs w:val="22"/>
              </w:rPr>
              <w:t>Uglavnom se uključuje u rad skupine i u sve oblike rada.</w:t>
            </w:r>
          </w:p>
          <w:p w:rsidR="007A4C51" w:rsidRPr="004B15A6" w:rsidRDefault="007A4C51" w:rsidP="007A4C51">
            <w:pPr>
              <w:pStyle w:val="Default"/>
              <w:rPr>
                <w:rFonts w:cs="Calibri"/>
                <w:szCs w:val="22"/>
              </w:rPr>
            </w:pPr>
            <w:r w:rsidRPr="004B15A6">
              <w:rPr>
                <w:rFonts w:cs="Calibri"/>
                <w:szCs w:val="22"/>
              </w:rPr>
              <w:t>Prihvaća i slijedi postavljena pravila pri radu uz manje opomene i podsjećanja.</w:t>
            </w:r>
          </w:p>
          <w:p w:rsidR="007A4C51" w:rsidRPr="004B15A6" w:rsidRDefault="007A4C51" w:rsidP="007A4C51">
            <w:pPr>
              <w:pStyle w:val="Default"/>
              <w:rPr>
                <w:rFonts w:cs="Calibri"/>
                <w:szCs w:val="22"/>
              </w:rPr>
            </w:pPr>
            <w:r w:rsidRPr="004B15A6">
              <w:rPr>
                <w:rFonts w:cs="Calibri"/>
                <w:szCs w:val="22"/>
              </w:rPr>
              <w:t>U radu se uglavnom ponaša primjereno.</w:t>
            </w:r>
          </w:p>
          <w:p w:rsidR="007A4C51" w:rsidRPr="004B15A6" w:rsidRDefault="007A4C51" w:rsidP="007A4C51">
            <w:pPr>
              <w:pStyle w:val="Default"/>
              <w:rPr>
                <w:rFonts w:cs="Calibri"/>
                <w:szCs w:val="22"/>
              </w:rPr>
            </w:pPr>
            <w:r w:rsidRPr="004B15A6">
              <w:rPr>
                <w:rFonts w:cs="Calibri"/>
                <w:szCs w:val="22"/>
              </w:rPr>
              <w:t>Nosi pribor za rad.</w:t>
            </w:r>
          </w:p>
          <w:p w:rsidR="007A4C51" w:rsidRPr="004B15A6" w:rsidRDefault="007A4C51" w:rsidP="007A4C51">
            <w:pPr>
              <w:pStyle w:val="Default"/>
              <w:rPr>
                <w:rFonts w:cs="Calibri"/>
                <w:szCs w:val="22"/>
              </w:rPr>
            </w:pPr>
          </w:p>
          <w:p w:rsidR="007A4C51" w:rsidRPr="004B15A6" w:rsidRDefault="007A4C51" w:rsidP="007A4C51">
            <w:pPr>
              <w:pStyle w:val="Default"/>
              <w:rPr>
                <w:rFonts w:cs="Calibri"/>
                <w:szCs w:val="22"/>
              </w:rPr>
            </w:pPr>
          </w:p>
        </w:tc>
        <w:tc>
          <w:tcPr>
            <w:tcW w:w="3035" w:type="dxa"/>
          </w:tcPr>
          <w:p w:rsidR="007A4C51" w:rsidRPr="004B15A6" w:rsidRDefault="007A4C51" w:rsidP="007A4C51">
            <w:pPr>
              <w:pStyle w:val="Default"/>
              <w:rPr>
                <w:rFonts w:cs="Calibri"/>
                <w:szCs w:val="22"/>
              </w:rPr>
            </w:pPr>
            <w:r w:rsidRPr="004B15A6">
              <w:rPr>
                <w:rFonts w:cs="Calibri"/>
                <w:szCs w:val="22"/>
              </w:rPr>
              <w:t>Rado se uključuje u rad skupine i u sve oblike rada.</w:t>
            </w:r>
          </w:p>
          <w:p w:rsidR="007A4C51" w:rsidRPr="004B15A6" w:rsidRDefault="007A4C51" w:rsidP="007A4C51">
            <w:pPr>
              <w:pStyle w:val="Default"/>
              <w:rPr>
                <w:rFonts w:cs="Calibri"/>
                <w:szCs w:val="22"/>
              </w:rPr>
            </w:pPr>
            <w:r w:rsidRPr="004B15A6">
              <w:rPr>
                <w:rFonts w:cs="Calibri"/>
                <w:szCs w:val="22"/>
              </w:rPr>
              <w:t>Prihvaća i slijedi postavljena pravila pri radu.</w:t>
            </w:r>
          </w:p>
          <w:p w:rsidR="007A4C51" w:rsidRPr="004B15A6" w:rsidRDefault="007A4C51" w:rsidP="007A4C51">
            <w:pPr>
              <w:pStyle w:val="Default"/>
              <w:rPr>
                <w:rFonts w:cs="Calibri"/>
                <w:szCs w:val="22"/>
              </w:rPr>
            </w:pPr>
            <w:r w:rsidRPr="004B15A6">
              <w:rPr>
                <w:rFonts w:cs="Calibri"/>
                <w:szCs w:val="22"/>
              </w:rPr>
              <w:t>U radu se ponaša primjereno.</w:t>
            </w:r>
          </w:p>
          <w:p w:rsidR="007A4C51" w:rsidRPr="004B15A6" w:rsidRDefault="007A4C51" w:rsidP="007A4C51">
            <w:pPr>
              <w:pStyle w:val="Default"/>
              <w:rPr>
                <w:rFonts w:cs="Calibri"/>
                <w:szCs w:val="22"/>
              </w:rPr>
            </w:pPr>
            <w:r w:rsidRPr="004B15A6">
              <w:rPr>
                <w:rFonts w:cs="Calibri"/>
                <w:szCs w:val="22"/>
              </w:rPr>
              <w:t>Redovito nosi pribor za rad i brine o njegovoj urednosti.</w:t>
            </w:r>
          </w:p>
          <w:p w:rsidR="007A4C51" w:rsidRPr="004B15A6" w:rsidRDefault="007A4C51" w:rsidP="007A4C51">
            <w:pPr>
              <w:pStyle w:val="Default"/>
              <w:rPr>
                <w:rFonts w:cs="Calibri"/>
                <w:szCs w:val="22"/>
              </w:rPr>
            </w:pPr>
            <w:r w:rsidRPr="004B15A6">
              <w:rPr>
                <w:rFonts w:cs="Calibri"/>
                <w:szCs w:val="22"/>
              </w:rPr>
              <w:t>Sve dodatne zadatke (izrada plakata, jednostavnih glazbala.</w:t>
            </w:r>
            <w:r w:rsidR="004B15A6">
              <w:rPr>
                <w:rFonts w:cs="Calibri"/>
                <w:szCs w:val="22"/>
              </w:rPr>
              <w:t>.</w:t>
            </w:r>
            <w:r w:rsidRPr="004B15A6">
              <w:rPr>
                <w:rFonts w:cs="Calibri"/>
                <w:szCs w:val="22"/>
              </w:rPr>
              <w:t>.) prihvaća i odra</w:t>
            </w:r>
            <w:r w:rsidR="004B30DF">
              <w:rPr>
                <w:rFonts w:cs="Calibri"/>
                <w:szCs w:val="22"/>
              </w:rPr>
              <w:t>đuje na vrijeme, kvalitetno i s</w:t>
            </w:r>
            <w:r w:rsidRPr="004B15A6">
              <w:rPr>
                <w:rFonts w:cs="Calibri"/>
                <w:szCs w:val="22"/>
              </w:rPr>
              <w:t xml:space="preserve"> entuzijazmom.</w:t>
            </w:r>
          </w:p>
          <w:p w:rsidR="007A4C51" w:rsidRPr="004B15A6" w:rsidRDefault="007A4C51" w:rsidP="007A4C51">
            <w:pPr>
              <w:pStyle w:val="Default"/>
              <w:rPr>
                <w:rFonts w:cs="Calibri"/>
                <w:szCs w:val="22"/>
              </w:rPr>
            </w:pPr>
          </w:p>
        </w:tc>
      </w:tr>
    </w:tbl>
    <w:p w:rsidR="004229D9" w:rsidRPr="004B15A6" w:rsidRDefault="004229D9" w:rsidP="007A4C51">
      <w:pPr>
        <w:jc w:val="center"/>
        <w:rPr>
          <w:rFonts w:cs="Calibri"/>
          <w:sz w:val="24"/>
        </w:rPr>
      </w:pPr>
    </w:p>
    <w:p w:rsidR="004229D9" w:rsidRPr="004B15A6" w:rsidRDefault="004229D9">
      <w:pPr>
        <w:rPr>
          <w:rFonts w:cs="Calibri"/>
          <w:sz w:val="24"/>
        </w:rPr>
      </w:pPr>
      <w:r w:rsidRPr="004B15A6">
        <w:rPr>
          <w:rFonts w:cs="Calibri"/>
          <w:sz w:val="24"/>
        </w:rPr>
        <w:br w:type="page"/>
      </w:r>
    </w:p>
    <w:p w:rsidR="007A4C51" w:rsidRPr="004B15A6" w:rsidRDefault="007A4C51" w:rsidP="007A4C51">
      <w:pPr>
        <w:jc w:val="center"/>
        <w:rPr>
          <w:rFonts w:cs="Calibri"/>
          <w:b/>
          <w:sz w:val="40"/>
        </w:rPr>
      </w:pPr>
      <w:r w:rsidRPr="004B15A6">
        <w:rPr>
          <w:rFonts w:cs="Calibri"/>
          <w:b/>
          <w:sz w:val="28"/>
        </w:rPr>
        <w:lastRenderedPageBreak/>
        <w:t>NASTAVNI PREDMET:</w:t>
      </w:r>
      <w:r w:rsidR="004B15A6">
        <w:rPr>
          <w:rFonts w:cs="Calibri"/>
          <w:b/>
          <w:sz w:val="28"/>
        </w:rPr>
        <w:t xml:space="preserve"> </w:t>
      </w:r>
      <w:r w:rsidRPr="004B15A6">
        <w:rPr>
          <w:rFonts w:cs="Calibri"/>
          <w:b/>
          <w:sz w:val="28"/>
        </w:rPr>
        <w:t>MATEMATIKA</w:t>
      </w:r>
    </w:p>
    <w:p w:rsidR="007A4C51" w:rsidRPr="004B15A6" w:rsidRDefault="007A4C51" w:rsidP="007A4C51">
      <w:pPr>
        <w:pStyle w:val="box459495"/>
        <w:ind w:left="82"/>
        <w:jc w:val="both"/>
        <w:rPr>
          <w:rFonts w:ascii="Calibri" w:hAnsi="Calibri" w:cs="Calibri"/>
          <w:b/>
          <w:szCs w:val="22"/>
        </w:rPr>
      </w:pPr>
    </w:p>
    <w:p w:rsidR="007A4C51" w:rsidRPr="004B15A6" w:rsidRDefault="007A4C51" w:rsidP="007A4C51">
      <w:pPr>
        <w:pStyle w:val="box459495"/>
        <w:ind w:left="82"/>
        <w:jc w:val="both"/>
        <w:rPr>
          <w:rFonts w:ascii="Calibri" w:hAnsi="Calibri" w:cs="Calibri"/>
          <w:b/>
          <w:i/>
          <w:sz w:val="28"/>
          <w:szCs w:val="22"/>
        </w:rPr>
      </w:pPr>
      <w:r w:rsidRPr="004B15A6">
        <w:rPr>
          <w:rFonts w:ascii="Calibri" w:hAnsi="Calibri" w:cs="Calibri"/>
          <w:b/>
          <w:i/>
          <w:sz w:val="28"/>
          <w:szCs w:val="22"/>
        </w:rPr>
        <w:t>Domene</w:t>
      </w:r>
      <w:r w:rsidR="004B15A6">
        <w:rPr>
          <w:rFonts w:ascii="Calibri" w:hAnsi="Calibri" w:cs="Calibri"/>
          <w:b/>
          <w:i/>
          <w:sz w:val="28"/>
          <w:szCs w:val="22"/>
        </w:rPr>
        <w:t xml:space="preserve"> </w:t>
      </w:r>
      <w:r w:rsidRPr="004B15A6">
        <w:rPr>
          <w:rFonts w:ascii="Calibri" w:hAnsi="Calibri" w:cs="Calibri"/>
          <w:b/>
          <w:i/>
          <w:sz w:val="28"/>
          <w:szCs w:val="22"/>
        </w:rPr>
        <w:t>u nas</w:t>
      </w:r>
      <w:r w:rsidR="004B30DF">
        <w:rPr>
          <w:rFonts w:ascii="Calibri" w:hAnsi="Calibri" w:cs="Calibri"/>
          <w:b/>
          <w:i/>
          <w:sz w:val="28"/>
          <w:szCs w:val="22"/>
        </w:rPr>
        <w:t>tavnome predmetu Matematika</w:t>
      </w:r>
      <w:r w:rsidRPr="004B15A6">
        <w:rPr>
          <w:rFonts w:ascii="Calibri" w:hAnsi="Calibri" w:cs="Calibri"/>
          <w:b/>
          <w:i/>
          <w:sz w:val="28"/>
          <w:szCs w:val="22"/>
        </w:rPr>
        <w:t>:</w:t>
      </w:r>
    </w:p>
    <w:p w:rsidR="007A4C51" w:rsidRPr="004B15A6" w:rsidRDefault="007A4C51" w:rsidP="00A61CF5">
      <w:pPr>
        <w:pStyle w:val="box459495"/>
        <w:numPr>
          <w:ilvl w:val="0"/>
          <w:numId w:val="15"/>
        </w:numPr>
        <w:jc w:val="both"/>
        <w:rPr>
          <w:rFonts w:ascii="Calibri" w:hAnsi="Calibri" w:cs="Calibri"/>
          <w:i/>
          <w:szCs w:val="22"/>
        </w:rPr>
      </w:pPr>
      <w:r w:rsidRPr="004B15A6">
        <w:rPr>
          <w:rFonts w:ascii="Calibri" w:hAnsi="Calibri" w:cs="Calibri"/>
          <w:i/>
          <w:szCs w:val="22"/>
        </w:rPr>
        <w:t>brojevi</w:t>
      </w:r>
    </w:p>
    <w:p w:rsidR="007A4C51" w:rsidRPr="004B15A6" w:rsidRDefault="007A4C51" w:rsidP="00A61CF5">
      <w:pPr>
        <w:pStyle w:val="box459495"/>
        <w:numPr>
          <w:ilvl w:val="0"/>
          <w:numId w:val="15"/>
        </w:numPr>
        <w:jc w:val="both"/>
        <w:rPr>
          <w:rFonts w:ascii="Calibri" w:hAnsi="Calibri" w:cs="Calibri"/>
          <w:i/>
          <w:szCs w:val="22"/>
        </w:rPr>
      </w:pPr>
      <w:r w:rsidRPr="004B15A6">
        <w:rPr>
          <w:rFonts w:ascii="Calibri" w:hAnsi="Calibri" w:cs="Calibri"/>
          <w:i/>
          <w:szCs w:val="22"/>
        </w:rPr>
        <w:t>algebra i funkcije</w:t>
      </w:r>
    </w:p>
    <w:p w:rsidR="007A4C51" w:rsidRPr="004B15A6" w:rsidRDefault="007A4C51" w:rsidP="00A61CF5">
      <w:pPr>
        <w:pStyle w:val="box459495"/>
        <w:numPr>
          <w:ilvl w:val="0"/>
          <w:numId w:val="15"/>
        </w:numPr>
        <w:jc w:val="both"/>
        <w:rPr>
          <w:rFonts w:ascii="Calibri" w:hAnsi="Calibri" w:cs="Calibri"/>
          <w:i/>
          <w:szCs w:val="22"/>
        </w:rPr>
      </w:pPr>
      <w:r w:rsidRPr="004B15A6">
        <w:rPr>
          <w:rFonts w:ascii="Calibri" w:hAnsi="Calibri" w:cs="Calibri"/>
          <w:i/>
          <w:szCs w:val="22"/>
        </w:rPr>
        <w:t>oblik i prostor</w:t>
      </w:r>
    </w:p>
    <w:p w:rsidR="007A4C51" w:rsidRPr="004B15A6" w:rsidRDefault="007A4C51" w:rsidP="00A61CF5">
      <w:pPr>
        <w:pStyle w:val="box459495"/>
        <w:numPr>
          <w:ilvl w:val="0"/>
          <w:numId w:val="15"/>
        </w:numPr>
        <w:jc w:val="both"/>
        <w:rPr>
          <w:rFonts w:ascii="Calibri" w:hAnsi="Calibri" w:cs="Calibri"/>
          <w:i/>
          <w:szCs w:val="22"/>
        </w:rPr>
      </w:pPr>
      <w:r w:rsidRPr="004B15A6">
        <w:rPr>
          <w:rFonts w:ascii="Calibri" w:hAnsi="Calibri" w:cs="Calibri"/>
          <w:i/>
          <w:szCs w:val="22"/>
        </w:rPr>
        <w:t>mjerenje</w:t>
      </w:r>
    </w:p>
    <w:p w:rsidR="007A4C51" w:rsidRPr="004B15A6" w:rsidRDefault="007A4C51" w:rsidP="00A61CF5">
      <w:pPr>
        <w:pStyle w:val="box459495"/>
        <w:numPr>
          <w:ilvl w:val="0"/>
          <w:numId w:val="15"/>
        </w:numPr>
        <w:jc w:val="both"/>
        <w:rPr>
          <w:rFonts w:ascii="Calibri" w:hAnsi="Calibri" w:cs="Calibri"/>
          <w:i/>
          <w:szCs w:val="22"/>
        </w:rPr>
      </w:pPr>
      <w:r w:rsidRPr="004B15A6">
        <w:rPr>
          <w:rFonts w:ascii="Calibri" w:hAnsi="Calibri" w:cs="Calibri"/>
          <w:i/>
          <w:szCs w:val="22"/>
        </w:rPr>
        <w:t>podatci, statistika i vjerojatnost</w:t>
      </w:r>
      <w:r w:rsidR="004B30DF">
        <w:rPr>
          <w:rFonts w:ascii="Calibri" w:hAnsi="Calibri" w:cs="Calibri"/>
          <w:i/>
          <w:szCs w:val="22"/>
        </w:rPr>
        <w:t>.</w:t>
      </w:r>
    </w:p>
    <w:p w:rsidR="007A4C51" w:rsidRPr="004B15A6" w:rsidRDefault="007A4C51" w:rsidP="007A4C51">
      <w:pPr>
        <w:pStyle w:val="box459495"/>
        <w:ind w:left="82"/>
        <w:jc w:val="both"/>
        <w:rPr>
          <w:rFonts w:ascii="Calibri" w:hAnsi="Calibri" w:cs="Calibri"/>
          <w:b/>
          <w:i/>
          <w:sz w:val="28"/>
          <w:szCs w:val="22"/>
        </w:rPr>
      </w:pPr>
      <w:r w:rsidRPr="004B15A6">
        <w:rPr>
          <w:rFonts w:ascii="Calibri" w:hAnsi="Calibri" w:cs="Calibri"/>
          <w:b/>
          <w:i/>
          <w:sz w:val="28"/>
          <w:szCs w:val="22"/>
        </w:rPr>
        <w:t>Elementi vrednovanja u nastavnome predmetu Matematika jesu:</w:t>
      </w:r>
    </w:p>
    <w:p w:rsidR="007A4C51" w:rsidRPr="004B15A6" w:rsidRDefault="007A4C51" w:rsidP="007A4C51">
      <w:pPr>
        <w:pStyle w:val="box459495"/>
        <w:ind w:left="82"/>
        <w:rPr>
          <w:rFonts w:ascii="Calibri" w:hAnsi="Calibri" w:cs="Calibri"/>
          <w:i/>
          <w:szCs w:val="22"/>
        </w:rPr>
      </w:pPr>
      <w:r w:rsidRPr="004B15A6">
        <w:rPr>
          <w:rStyle w:val="kurziv"/>
          <w:rFonts w:ascii="Calibri" w:hAnsi="Calibri" w:cs="Calibri"/>
          <w:i/>
          <w:szCs w:val="22"/>
        </w:rPr>
        <w:t>1. Usvojenost znanja i vještina:</w:t>
      </w:r>
    </w:p>
    <w:p w:rsidR="007A4C51" w:rsidRPr="004B15A6" w:rsidRDefault="007A4C51" w:rsidP="00A61CF5">
      <w:pPr>
        <w:pStyle w:val="box459495"/>
        <w:numPr>
          <w:ilvl w:val="2"/>
          <w:numId w:val="12"/>
        </w:numPr>
        <w:ind w:left="709" w:hanging="425"/>
        <w:rPr>
          <w:rFonts w:ascii="Calibri" w:hAnsi="Calibri" w:cs="Calibri"/>
          <w:i/>
          <w:szCs w:val="22"/>
        </w:rPr>
      </w:pPr>
      <w:r w:rsidRPr="004B15A6">
        <w:rPr>
          <w:rFonts w:ascii="Calibri" w:hAnsi="Calibri" w:cs="Calibri"/>
          <w:i/>
          <w:szCs w:val="22"/>
        </w:rPr>
        <w:t>opisuje matematičke pojmove</w:t>
      </w:r>
    </w:p>
    <w:p w:rsidR="007A4C51" w:rsidRPr="004B15A6" w:rsidRDefault="007A4C51" w:rsidP="00A61CF5">
      <w:pPr>
        <w:pStyle w:val="box459495"/>
        <w:numPr>
          <w:ilvl w:val="2"/>
          <w:numId w:val="12"/>
        </w:numPr>
        <w:ind w:left="709" w:hanging="425"/>
        <w:rPr>
          <w:rFonts w:ascii="Calibri" w:hAnsi="Calibri" w:cs="Calibri"/>
          <w:i/>
          <w:szCs w:val="22"/>
        </w:rPr>
      </w:pPr>
      <w:r w:rsidRPr="004B15A6">
        <w:rPr>
          <w:rFonts w:ascii="Calibri" w:hAnsi="Calibri" w:cs="Calibri"/>
          <w:i/>
          <w:szCs w:val="22"/>
        </w:rPr>
        <w:t>odabire odgovarajuće i matematički ispravne procedure te ih provodi</w:t>
      </w:r>
    </w:p>
    <w:p w:rsidR="007A4C51" w:rsidRPr="004B15A6" w:rsidRDefault="007A4C51" w:rsidP="00A61CF5">
      <w:pPr>
        <w:pStyle w:val="box459495"/>
        <w:numPr>
          <w:ilvl w:val="2"/>
          <w:numId w:val="12"/>
        </w:numPr>
        <w:ind w:left="709" w:hanging="425"/>
        <w:rPr>
          <w:rFonts w:ascii="Calibri" w:hAnsi="Calibri" w:cs="Calibri"/>
          <w:i/>
          <w:szCs w:val="22"/>
        </w:rPr>
      </w:pPr>
      <w:r w:rsidRPr="004B15A6">
        <w:rPr>
          <w:rFonts w:ascii="Calibri" w:hAnsi="Calibri" w:cs="Calibri"/>
          <w:i/>
          <w:szCs w:val="22"/>
        </w:rPr>
        <w:t>provjerava ispravnost matematičkih postupaka i utvrđuje smislenost rezultata</w:t>
      </w:r>
    </w:p>
    <w:p w:rsidR="007A4C51" w:rsidRPr="004B15A6" w:rsidRDefault="007A4C51" w:rsidP="00A61CF5">
      <w:pPr>
        <w:pStyle w:val="box459495"/>
        <w:numPr>
          <w:ilvl w:val="2"/>
          <w:numId w:val="12"/>
        </w:numPr>
        <w:ind w:left="709" w:hanging="425"/>
        <w:rPr>
          <w:rFonts w:ascii="Calibri" w:hAnsi="Calibri" w:cs="Calibri"/>
          <w:i/>
          <w:szCs w:val="22"/>
        </w:rPr>
      </w:pPr>
      <w:r w:rsidRPr="004B15A6">
        <w:rPr>
          <w:rFonts w:ascii="Calibri" w:hAnsi="Calibri" w:cs="Calibri"/>
          <w:i/>
          <w:szCs w:val="22"/>
        </w:rPr>
        <w:t>upotrebljava i povezuje matematičke koncepte.</w:t>
      </w:r>
    </w:p>
    <w:p w:rsidR="007A4C51" w:rsidRPr="004B15A6" w:rsidRDefault="007A4C51" w:rsidP="007A4C51">
      <w:pPr>
        <w:pStyle w:val="box459495"/>
        <w:ind w:left="82"/>
        <w:rPr>
          <w:rFonts w:ascii="Calibri" w:hAnsi="Calibri" w:cs="Calibri"/>
          <w:i/>
          <w:szCs w:val="22"/>
        </w:rPr>
      </w:pPr>
      <w:r w:rsidRPr="004B15A6">
        <w:rPr>
          <w:rStyle w:val="kurziv"/>
          <w:rFonts w:ascii="Calibri" w:hAnsi="Calibri" w:cs="Calibri"/>
          <w:i/>
          <w:szCs w:val="22"/>
        </w:rPr>
        <w:t>2. Matematička komunikacija:</w:t>
      </w:r>
    </w:p>
    <w:p w:rsidR="007A4C51" w:rsidRPr="004B15A6" w:rsidRDefault="007A4C51" w:rsidP="00A61CF5">
      <w:pPr>
        <w:pStyle w:val="box459495"/>
        <w:numPr>
          <w:ilvl w:val="2"/>
          <w:numId w:val="13"/>
        </w:numPr>
        <w:ind w:left="709" w:hanging="425"/>
        <w:rPr>
          <w:rFonts w:ascii="Calibri" w:hAnsi="Calibri" w:cs="Calibri"/>
          <w:i/>
          <w:szCs w:val="22"/>
        </w:rPr>
      </w:pPr>
      <w:r w:rsidRPr="004B15A6">
        <w:rPr>
          <w:rFonts w:ascii="Calibri" w:hAnsi="Calibri" w:cs="Calibri"/>
          <w:i/>
          <w:szCs w:val="22"/>
        </w:rPr>
        <w:t>koristi se odgovarajućim matematičkim jezikom (standardni matematički simboli, zapisi i terminologija) pri usmenome i pisanome izražavanju</w:t>
      </w:r>
    </w:p>
    <w:p w:rsidR="007A4C51" w:rsidRPr="004B15A6" w:rsidRDefault="007A4C51" w:rsidP="00A61CF5">
      <w:pPr>
        <w:pStyle w:val="box459495"/>
        <w:numPr>
          <w:ilvl w:val="2"/>
          <w:numId w:val="13"/>
        </w:numPr>
        <w:ind w:left="709" w:hanging="425"/>
        <w:rPr>
          <w:rFonts w:ascii="Calibri" w:hAnsi="Calibri" w:cs="Calibri"/>
          <w:i/>
          <w:szCs w:val="22"/>
        </w:rPr>
      </w:pPr>
      <w:r w:rsidRPr="004B15A6">
        <w:rPr>
          <w:rFonts w:ascii="Calibri" w:hAnsi="Calibri" w:cs="Calibri"/>
          <w:i/>
          <w:szCs w:val="22"/>
        </w:rPr>
        <w:t>koristi se odgovarajućim matematičkim prikazima za predstavljanje podataka</w:t>
      </w:r>
    </w:p>
    <w:p w:rsidR="007A4C51" w:rsidRPr="004B15A6" w:rsidRDefault="007A4C51" w:rsidP="00A61CF5">
      <w:pPr>
        <w:pStyle w:val="box459495"/>
        <w:numPr>
          <w:ilvl w:val="2"/>
          <w:numId w:val="13"/>
        </w:numPr>
        <w:ind w:left="709" w:hanging="425"/>
        <w:rPr>
          <w:rFonts w:ascii="Calibri" w:hAnsi="Calibri" w:cs="Calibri"/>
          <w:i/>
          <w:szCs w:val="22"/>
        </w:rPr>
      </w:pPr>
      <w:r w:rsidRPr="004B15A6">
        <w:rPr>
          <w:rFonts w:ascii="Calibri" w:hAnsi="Calibri" w:cs="Calibri"/>
          <w:i/>
          <w:szCs w:val="22"/>
        </w:rPr>
        <w:t>prelazi između različitih matematičkih prikaza</w:t>
      </w:r>
    </w:p>
    <w:p w:rsidR="007A4C51" w:rsidRPr="004B15A6" w:rsidRDefault="007A4C51" w:rsidP="00A61CF5">
      <w:pPr>
        <w:pStyle w:val="box459495"/>
        <w:numPr>
          <w:ilvl w:val="2"/>
          <w:numId w:val="13"/>
        </w:numPr>
        <w:ind w:left="709" w:hanging="425"/>
        <w:rPr>
          <w:rFonts w:ascii="Calibri" w:hAnsi="Calibri" w:cs="Calibri"/>
          <w:i/>
          <w:szCs w:val="22"/>
        </w:rPr>
      </w:pPr>
      <w:r w:rsidRPr="004B15A6">
        <w:rPr>
          <w:rFonts w:ascii="Calibri" w:hAnsi="Calibri" w:cs="Calibri"/>
          <w:i/>
          <w:szCs w:val="22"/>
        </w:rPr>
        <w:t>svoje razmišljanje iznosi cjelovitim, suvislim i sažetim matematičkim rečenicama</w:t>
      </w:r>
    </w:p>
    <w:p w:rsidR="007A4C51" w:rsidRPr="004B15A6" w:rsidRDefault="007A4C51" w:rsidP="00A61CF5">
      <w:pPr>
        <w:pStyle w:val="box459495"/>
        <w:numPr>
          <w:ilvl w:val="2"/>
          <w:numId w:val="13"/>
        </w:numPr>
        <w:ind w:left="709" w:hanging="425"/>
        <w:rPr>
          <w:rFonts w:ascii="Calibri" w:hAnsi="Calibri" w:cs="Calibri"/>
          <w:i/>
          <w:szCs w:val="22"/>
        </w:rPr>
      </w:pPr>
      <w:r w:rsidRPr="004B15A6">
        <w:rPr>
          <w:rFonts w:ascii="Calibri" w:hAnsi="Calibri" w:cs="Calibri"/>
          <w:i/>
          <w:szCs w:val="22"/>
        </w:rPr>
        <w:t>postavlja pitanja i odgovara na pitanja koja nadilaze opseg izvorno postavljenoga pitanja</w:t>
      </w:r>
    </w:p>
    <w:p w:rsidR="007A4C51" w:rsidRPr="004B15A6" w:rsidRDefault="007A4C51" w:rsidP="00A61CF5">
      <w:pPr>
        <w:pStyle w:val="box459495"/>
        <w:numPr>
          <w:ilvl w:val="2"/>
          <w:numId w:val="13"/>
        </w:numPr>
        <w:ind w:left="709" w:hanging="425"/>
        <w:rPr>
          <w:rFonts w:ascii="Calibri" w:hAnsi="Calibri" w:cs="Calibri"/>
          <w:i/>
          <w:szCs w:val="22"/>
        </w:rPr>
      </w:pPr>
      <w:r w:rsidRPr="004B15A6">
        <w:rPr>
          <w:rFonts w:ascii="Calibri" w:hAnsi="Calibri" w:cs="Calibri"/>
          <w:i/>
          <w:szCs w:val="22"/>
        </w:rPr>
        <w:t>organizira informacije u logičku strukturu</w:t>
      </w:r>
    </w:p>
    <w:p w:rsidR="007A4C51" w:rsidRPr="004B15A6" w:rsidRDefault="007A4C51" w:rsidP="00A61CF5">
      <w:pPr>
        <w:pStyle w:val="box459495"/>
        <w:numPr>
          <w:ilvl w:val="2"/>
          <w:numId w:val="13"/>
        </w:numPr>
        <w:ind w:left="709" w:hanging="425"/>
        <w:rPr>
          <w:rFonts w:ascii="Calibri" w:hAnsi="Calibri" w:cs="Calibri"/>
          <w:i/>
          <w:szCs w:val="22"/>
        </w:rPr>
      </w:pPr>
      <w:r w:rsidRPr="004B15A6">
        <w:rPr>
          <w:rFonts w:ascii="Calibri" w:hAnsi="Calibri" w:cs="Calibri"/>
          <w:i/>
          <w:szCs w:val="22"/>
        </w:rPr>
        <w:t>primjereno se koristi tehnologijom.</w:t>
      </w:r>
    </w:p>
    <w:p w:rsidR="007A4C51" w:rsidRPr="004B15A6" w:rsidRDefault="007A4C51" w:rsidP="007A4C51">
      <w:pPr>
        <w:pStyle w:val="box459495"/>
        <w:ind w:left="82"/>
        <w:rPr>
          <w:rFonts w:ascii="Calibri" w:hAnsi="Calibri" w:cs="Calibri"/>
          <w:i/>
          <w:szCs w:val="22"/>
        </w:rPr>
      </w:pPr>
      <w:r w:rsidRPr="004B15A6">
        <w:rPr>
          <w:rStyle w:val="kurziv"/>
          <w:rFonts w:ascii="Calibri" w:hAnsi="Calibri" w:cs="Calibri"/>
          <w:i/>
          <w:szCs w:val="22"/>
        </w:rPr>
        <w:t>3. Rješavanje problema:</w:t>
      </w:r>
    </w:p>
    <w:p w:rsidR="007A4C51" w:rsidRPr="004B15A6" w:rsidRDefault="007A4C51" w:rsidP="00A61CF5">
      <w:pPr>
        <w:pStyle w:val="box459495"/>
        <w:numPr>
          <w:ilvl w:val="2"/>
          <w:numId w:val="14"/>
        </w:numPr>
        <w:ind w:left="709" w:hanging="425"/>
        <w:rPr>
          <w:rFonts w:ascii="Calibri" w:hAnsi="Calibri" w:cs="Calibri"/>
          <w:i/>
          <w:szCs w:val="22"/>
        </w:rPr>
      </w:pPr>
      <w:r w:rsidRPr="004B15A6">
        <w:rPr>
          <w:rFonts w:ascii="Calibri" w:hAnsi="Calibri" w:cs="Calibri"/>
          <w:i/>
          <w:szCs w:val="22"/>
        </w:rPr>
        <w:lastRenderedPageBreak/>
        <w:t>prepoznaje relevantne elemente problema i naslućuje metode rješavanja</w:t>
      </w:r>
    </w:p>
    <w:p w:rsidR="007A4C51" w:rsidRPr="004B15A6" w:rsidRDefault="007A4C51" w:rsidP="00A61CF5">
      <w:pPr>
        <w:pStyle w:val="box459495"/>
        <w:numPr>
          <w:ilvl w:val="2"/>
          <w:numId w:val="14"/>
        </w:numPr>
        <w:ind w:left="709" w:hanging="425"/>
        <w:rPr>
          <w:rFonts w:ascii="Calibri" w:hAnsi="Calibri" w:cs="Calibri"/>
          <w:i/>
          <w:szCs w:val="22"/>
        </w:rPr>
      </w:pPr>
      <w:r w:rsidRPr="004B15A6">
        <w:rPr>
          <w:rFonts w:ascii="Calibri" w:hAnsi="Calibri" w:cs="Calibri"/>
          <w:i/>
          <w:szCs w:val="22"/>
        </w:rPr>
        <w:t>uspješno primjenjuje odabranu matematičku metodu pri rješavanju problema</w:t>
      </w:r>
    </w:p>
    <w:p w:rsidR="007A4C51" w:rsidRPr="004B15A6" w:rsidRDefault="007A4C51" w:rsidP="00A61CF5">
      <w:pPr>
        <w:pStyle w:val="box459495"/>
        <w:numPr>
          <w:ilvl w:val="2"/>
          <w:numId w:val="14"/>
        </w:numPr>
        <w:ind w:left="709" w:hanging="425"/>
        <w:rPr>
          <w:rFonts w:ascii="Calibri" w:hAnsi="Calibri" w:cs="Calibri"/>
          <w:i/>
          <w:szCs w:val="22"/>
        </w:rPr>
      </w:pPr>
      <w:r w:rsidRPr="004B15A6">
        <w:rPr>
          <w:rFonts w:ascii="Calibri" w:hAnsi="Calibri" w:cs="Calibri"/>
          <w:i/>
          <w:szCs w:val="22"/>
        </w:rPr>
        <w:t>modelira matematičkim zakonitostima problemske situacije uz raspravu</w:t>
      </w:r>
    </w:p>
    <w:p w:rsidR="007A4C51" w:rsidRPr="004B15A6" w:rsidRDefault="007A4C51" w:rsidP="00A61CF5">
      <w:pPr>
        <w:pStyle w:val="box459495"/>
        <w:numPr>
          <w:ilvl w:val="2"/>
          <w:numId w:val="14"/>
        </w:numPr>
        <w:ind w:left="709" w:hanging="425"/>
        <w:rPr>
          <w:rFonts w:ascii="Calibri" w:hAnsi="Calibri" w:cs="Calibri"/>
          <w:i/>
          <w:szCs w:val="22"/>
        </w:rPr>
      </w:pPr>
      <w:r w:rsidRPr="004B15A6">
        <w:rPr>
          <w:rFonts w:ascii="Calibri" w:hAnsi="Calibri" w:cs="Calibri"/>
          <w:i/>
          <w:szCs w:val="22"/>
        </w:rPr>
        <w:t>ispravno rješava probleme u različitim kontekstima</w:t>
      </w:r>
    </w:p>
    <w:p w:rsidR="007A4C51" w:rsidRPr="004B15A6" w:rsidRDefault="007A4C51" w:rsidP="00A61CF5">
      <w:pPr>
        <w:pStyle w:val="box459495"/>
        <w:numPr>
          <w:ilvl w:val="2"/>
          <w:numId w:val="14"/>
        </w:numPr>
        <w:ind w:left="709" w:hanging="425"/>
        <w:rPr>
          <w:rFonts w:ascii="Calibri" w:hAnsi="Calibri" w:cs="Calibri"/>
          <w:i/>
          <w:szCs w:val="22"/>
        </w:rPr>
      </w:pPr>
      <w:r w:rsidRPr="004B15A6">
        <w:rPr>
          <w:rFonts w:ascii="Calibri" w:hAnsi="Calibri" w:cs="Calibri"/>
          <w:i/>
          <w:szCs w:val="22"/>
        </w:rPr>
        <w:t>provjerava ispravnost matematičkih postupaka i utvrđuje smislenost rješenja problema</w:t>
      </w:r>
    </w:p>
    <w:p w:rsidR="007A4C51" w:rsidRPr="004B15A6" w:rsidRDefault="007A4C51" w:rsidP="00A61CF5">
      <w:pPr>
        <w:pStyle w:val="box459495"/>
        <w:numPr>
          <w:ilvl w:val="2"/>
          <w:numId w:val="14"/>
        </w:numPr>
        <w:ind w:left="709" w:hanging="425"/>
        <w:rPr>
          <w:rFonts w:ascii="Calibri" w:hAnsi="Calibri" w:cs="Calibri"/>
          <w:i/>
          <w:szCs w:val="22"/>
        </w:rPr>
      </w:pPr>
      <w:r w:rsidRPr="004B15A6">
        <w:rPr>
          <w:rFonts w:ascii="Calibri" w:hAnsi="Calibri" w:cs="Calibri"/>
          <w:i/>
          <w:szCs w:val="22"/>
        </w:rPr>
        <w:t>generalizira rješenje.</w:t>
      </w:r>
    </w:p>
    <w:p w:rsidR="007A4C51" w:rsidRPr="004B15A6" w:rsidRDefault="007A4C51" w:rsidP="007A4C51">
      <w:pPr>
        <w:spacing w:after="0" w:line="240" w:lineRule="auto"/>
        <w:ind w:left="709" w:hanging="425"/>
        <w:rPr>
          <w:rFonts w:eastAsia="Times New Roman" w:cs="Calibri"/>
          <w:b/>
          <w:i/>
          <w:color w:val="232323"/>
          <w:sz w:val="28"/>
          <w:szCs w:val="28"/>
          <w:lang w:eastAsia="hr-HR"/>
        </w:rPr>
      </w:pPr>
      <w:r w:rsidRPr="004B15A6">
        <w:rPr>
          <w:rFonts w:eastAsia="Times New Roman" w:cs="Calibri"/>
          <w:b/>
          <w:i/>
          <w:color w:val="232323"/>
          <w:sz w:val="28"/>
          <w:szCs w:val="28"/>
          <w:lang w:eastAsia="hr-HR"/>
        </w:rPr>
        <w:t xml:space="preserve">Sadržaji vrednovanja </w:t>
      </w:r>
      <w:r w:rsidR="004B30DF">
        <w:rPr>
          <w:rFonts w:eastAsia="Times New Roman" w:cs="Calibri"/>
          <w:b/>
          <w:bCs/>
          <w:i/>
          <w:color w:val="232323"/>
          <w:sz w:val="28"/>
          <w:szCs w:val="28"/>
          <w:lang w:eastAsia="hr-HR"/>
        </w:rPr>
        <w:t>u nastavi Matematike</w:t>
      </w:r>
      <w:r w:rsidRPr="004B15A6">
        <w:rPr>
          <w:rFonts w:eastAsia="Times New Roman" w:cs="Calibri"/>
          <w:b/>
          <w:bCs/>
          <w:i/>
          <w:color w:val="232323"/>
          <w:sz w:val="28"/>
          <w:szCs w:val="28"/>
          <w:lang w:eastAsia="hr-HR"/>
        </w:rPr>
        <w:t>:</w:t>
      </w:r>
    </w:p>
    <w:p w:rsidR="007A4C51" w:rsidRPr="004B15A6" w:rsidRDefault="007A4C51" w:rsidP="00A61CF5">
      <w:pPr>
        <w:numPr>
          <w:ilvl w:val="0"/>
          <w:numId w:val="6"/>
        </w:numPr>
        <w:spacing w:before="100" w:beforeAutospacing="1" w:after="100" w:afterAutospacing="1" w:line="240" w:lineRule="auto"/>
        <w:ind w:left="709" w:hanging="425"/>
        <w:rPr>
          <w:rFonts w:eastAsia="Times New Roman" w:cs="Calibri"/>
          <w:i/>
          <w:color w:val="232323"/>
          <w:sz w:val="24"/>
          <w:szCs w:val="28"/>
          <w:lang w:eastAsia="hr-HR"/>
        </w:rPr>
      </w:pPr>
      <w:r w:rsidRPr="004B15A6">
        <w:rPr>
          <w:rFonts w:eastAsia="Times New Roman" w:cs="Calibri"/>
          <w:bCs/>
          <w:i/>
          <w:color w:val="232323"/>
          <w:sz w:val="24"/>
          <w:szCs w:val="28"/>
          <w:lang w:eastAsia="hr-HR"/>
        </w:rPr>
        <w:t>usmena ispitivanja</w:t>
      </w:r>
    </w:p>
    <w:p w:rsidR="007A4C51" w:rsidRPr="004B15A6" w:rsidRDefault="007A4C51" w:rsidP="00A61CF5">
      <w:pPr>
        <w:numPr>
          <w:ilvl w:val="0"/>
          <w:numId w:val="6"/>
        </w:numPr>
        <w:spacing w:before="100" w:beforeAutospacing="1" w:after="100" w:afterAutospacing="1" w:line="240" w:lineRule="auto"/>
        <w:ind w:left="709" w:hanging="425"/>
        <w:rPr>
          <w:rFonts w:eastAsia="Times New Roman" w:cs="Calibri"/>
          <w:i/>
          <w:color w:val="232323"/>
          <w:sz w:val="24"/>
          <w:szCs w:val="28"/>
          <w:lang w:eastAsia="hr-HR"/>
        </w:rPr>
      </w:pPr>
      <w:r w:rsidRPr="004B15A6">
        <w:rPr>
          <w:rFonts w:eastAsia="Times New Roman" w:cs="Calibri"/>
          <w:bCs/>
          <w:i/>
          <w:color w:val="232323"/>
          <w:sz w:val="24"/>
          <w:szCs w:val="28"/>
          <w:lang w:eastAsia="hr-HR"/>
        </w:rPr>
        <w:t>opažanja izvedbe u nekoj aktivnosti</w:t>
      </w:r>
    </w:p>
    <w:p w:rsidR="007A4C51" w:rsidRPr="004B15A6" w:rsidRDefault="007A4C51" w:rsidP="00A61CF5">
      <w:pPr>
        <w:numPr>
          <w:ilvl w:val="0"/>
          <w:numId w:val="6"/>
        </w:numPr>
        <w:spacing w:before="100" w:beforeAutospacing="1" w:after="100" w:afterAutospacing="1" w:line="240" w:lineRule="auto"/>
        <w:ind w:left="709" w:hanging="425"/>
        <w:rPr>
          <w:rFonts w:eastAsia="Times New Roman" w:cs="Calibri"/>
          <w:i/>
          <w:color w:val="232323"/>
          <w:sz w:val="24"/>
          <w:szCs w:val="28"/>
          <w:lang w:eastAsia="hr-HR"/>
        </w:rPr>
      </w:pPr>
      <w:r w:rsidRPr="004B15A6">
        <w:rPr>
          <w:rFonts w:eastAsia="Times New Roman" w:cs="Calibri"/>
          <w:bCs/>
          <w:i/>
          <w:color w:val="232323"/>
          <w:sz w:val="24"/>
          <w:szCs w:val="28"/>
          <w:lang w:eastAsia="hr-HR"/>
        </w:rPr>
        <w:t>analiza mape radova</w:t>
      </w:r>
    </w:p>
    <w:p w:rsidR="007A4C51" w:rsidRPr="004B15A6" w:rsidRDefault="007A4C51" w:rsidP="00A61CF5">
      <w:pPr>
        <w:numPr>
          <w:ilvl w:val="0"/>
          <w:numId w:val="6"/>
        </w:numPr>
        <w:spacing w:before="100" w:beforeAutospacing="1" w:after="100" w:afterAutospacing="1" w:line="240" w:lineRule="auto"/>
        <w:ind w:left="709" w:hanging="425"/>
        <w:rPr>
          <w:rFonts w:eastAsia="Times New Roman" w:cs="Calibri"/>
          <w:i/>
          <w:color w:val="232323"/>
          <w:sz w:val="24"/>
          <w:szCs w:val="28"/>
          <w:lang w:eastAsia="hr-HR"/>
        </w:rPr>
      </w:pPr>
      <w:r w:rsidRPr="004B15A6">
        <w:rPr>
          <w:rFonts w:eastAsia="Times New Roman" w:cs="Calibri"/>
          <w:bCs/>
          <w:i/>
          <w:color w:val="232323"/>
          <w:sz w:val="24"/>
          <w:szCs w:val="28"/>
          <w:lang w:eastAsia="hr-HR"/>
        </w:rPr>
        <w:t>procjena učeničke rasprave</w:t>
      </w:r>
    </w:p>
    <w:p w:rsidR="007A4C51" w:rsidRPr="004B15A6" w:rsidRDefault="007A4C51" w:rsidP="00A61CF5">
      <w:pPr>
        <w:numPr>
          <w:ilvl w:val="0"/>
          <w:numId w:val="6"/>
        </w:numPr>
        <w:spacing w:before="100" w:beforeAutospacing="1" w:after="100" w:afterAutospacing="1" w:line="240" w:lineRule="auto"/>
        <w:ind w:left="709" w:hanging="425"/>
        <w:rPr>
          <w:rFonts w:eastAsia="Times New Roman" w:cs="Calibri"/>
          <w:i/>
          <w:color w:val="232323"/>
          <w:sz w:val="24"/>
          <w:szCs w:val="28"/>
          <w:lang w:eastAsia="hr-HR"/>
        </w:rPr>
      </w:pPr>
      <w:r w:rsidRPr="004B15A6">
        <w:rPr>
          <w:rFonts w:eastAsia="Times New Roman" w:cs="Calibri"/>
          <w:bCs/>
          <w:i/>
          <w:color w:val="232323"/>
          <w:sz w:val="24"/>
          <w:szCs w:val="28"/>
          <w:lang w:eastAsia="hr-HR"/>
        </w:rPr>
        <w:t>analiza učeničkih izvješća</w:t>
      </w:r>
    </w:p>
    <w:p w:rsidR="006D70D8" w:rsidRPr="004B15A6" w:rsidRDefault="006D70D8" w:rsidP="006D70D8">
      <w:pPr>
        <w:spacing w:before="100" w:beforeAutospacing="1" w:after="100" w:afterAutospacing="1" w:line="240" w:lineRule="auto"/>
        <w:rPr>
          <w:rFonts w:eastAsia="Times New Roman" w:cs="Calibri"/>
          <w:i/>
          <w:color w:val="232323"/>
          <w:sz w:val="24"/>
          <w:szCs w:val="28"/>
          <w:lang w:eastAsia="hr-HR"/>
        </w:rPr>
      </w:pPr>
    </w:p>
    <w:p w:rsidR="006D70D8" w:rsidRPr="004B15A6" w:rsidRDefault="000D0511" w:rsidP="006D70D8">
      <w:pPr>
        <w:pStyle w:val="paragraph"/>
        <w:textAlignment w:val="baseline"/>
        <w:rPr>
          <w:rStyle w:val="eop"/>
          <w:rFonts w:ascii="Calibri" w:hAnsi="Calibri" w:cs="Calibri"/>
          <w:b/>
          <w:sz w:val="28"/>
        </w:rPr>
      </w:pPr>
      <w:r>
        <w:rPr>
          <w:rStyle w:val="eop"/>
          <w:rFonts w:ascii="Calibri" w:hAnsi="Calibri" w:cs="Calibri"/>
          <w:b/>
          <w:sz w:val="28"/>
        </w:rPr>
        <w:t xml:space="preserve">Kurzivirani tekst </w:t>
      </w:r>
      <w:r w:rsidR="004229D9" w:rsidRPr="004B15A6">
        <w:rPr>
          <w:rStyle w:val="eop"/>
          <w:rFonts w:ascii="Calibri" w:hAnsi="Calibri" w:cs="Calibri"/>
          <w:b/>
          <w:sz w:val="28"/>
        </w:rPr>
        <w:t>u cijelosti je</w:t>
      </w:r>
      <w:r w:rsidR="006D70D8" w:rsidRPr="004B15A6">
        <w:rPr>
          <w:rStyle w:val="eop"/>
          <w:rFonts w:ascii="Calibri" w:hAnsi="Calibri" w:cs="Calibri"/>
          <w:b/>
          <w:sz w:val="28"/>
        </w:rPr>
        <w:t xml:space="preserve"> preuzet iz Kurikuluma za Matematiku.</w:t>
      </w:r>
    </w:p>
    <w:tbl>
      <w:tblPr>
        <w:tblW w:w="16019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80" w:firstRow="0" w:lastRow="0" w:firstColumn="1" w:lastColumn="0" w:noHBand="0" w:noVBand="1"/>
      </w:tblPr>
      <w:tblGrid>
        <w:gridCol w:w="2411"/>
        <w:gridCol w:w="2977"/>
        <w:gridCol w:w="2551"/>
        <w:gridCol w:w="2552"/>
        <w:gridCol w:w="2551"/>
        <w:gridCol w:w="2977"/>
      </w:tblGrid>
      <w:tr w:rsidR="007A4C51" w:rsidRPr="004B15A6" w:rsidTr="00934018">
        <w:tc>
          <w:tcPr>
            <w:tcW w:w="16019" w:type="dxa"/>
            <w:gridSpan w:val="6"/>
            <w:tcBorders>
              <w:right w:val="single" w:sz="4" w:space="0" w:color="auto"/>
            </w:tcBorders>
            <w:shd w:val="clear" w:color="auto" w:fill="C5E0B3"/>
          </w:tcPr>
          <w:p w:rsidR="007A4C51" w:rsidRPr="001F2642" w:rsidRDefault="007A4C51" w:rsidP="00934018">
            <w:pPr>
              <w:spacing w:after="0" w:line="240" w:lineRule="auto"/>
              <w:jc w:val="center"/>
              <w:rPr>
                <w:rFonts w:cs="Calibri"/>
                <w:b/>
                <w:color w:val="17365D" w:themeColor="text2" w:themeShade="BF"/>
                <w:sz w:val="28"/>
              </w:rPr>
            </w:pPr>
            <w:r w:rsidRPr="001F2642">
              <w:rPr>
                <w:rFonts w:cs="Calibri"/>
                <w:b/>
                <w:color w:val="17365D" w:themeColor="text2" w:themeShade="BF"/>
                <w:sz w:val="28"/>
              </w:rPr>
              <w:t>BROJEVI</w:t>
            </w:r>
          </w:p>
        </w:tc>
      </w:tr>
      <w:tr w:rsidR="007A4C51" w:rsidRPr="004B15A6" w:rsidTr="00934018">
        <w:tc>
          <w:tcPr>
            <w:tcW w:w="16019" w:type="dxa"/>
            <w:gridSpan w:val="6"/>
            <w:tcBorders>
              <w:right w:val="single" w:sz="4" w:space="0" w:color="auto"/>
            </w:tcBorders>
            <w:shd w:val="clear" w:color="auto" w:fill="DEEAF6"/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cs="Calibri"/>
                <w:b/>
                <w:sz w:val="28"/>
                <w:szCs w:val="28"/>
              </w:rPr>
            </w:pPr>
            <w:r w:rsidRPr="004B15A6">
              <w:rPr>
                <w:rFonts w:eastAsia="Times New Roman" w:cs="Calibri"/>
                <w:b/>
                <w:sz w:val="28"/>
                <w:szCs w:val="28"/>
                <w:lang w:eastAsia="hr-HR"/>
              </w:rPr>
              <w:t>ISHOD: MAT OŠ A.1.1. Opisuje i prikazuje količine prirodnim brojevima i nulom.</w:t>
            </w:r>
          </w:p>
        </w:tc>
      </w:tr>
      <w:tr w:rsidR="007A4C51" w:rsidRPr="004B15A6" w:rsidTr="00934018">
        <w:tc>
          <w:tcPr>
            <w:tcW w:w="2411" w:type="dxa"/>
            <w:tcBorders>
              <w:top w:val="nil"/>
              <w:right w:val="double" w:sz="12" w:space="0" w:color="auto"/>
            </w:tcBorders>
            <w:shd w:val="clear" w:color="auto" w:fill="DEEAF6"/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 xml:space="preserve"> RAZRADA ISHODA</w:t>
            </w: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NEDOVOLJAN</w:t>
            </w:r>
          </w:p>
        </w:tc>
        <w:tc>
          <w:tcPr>
            <w:tcW w:w="2551" w:type="dxa"/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DOVOLJAN</w:t>
            </w:r>
          </w:p>
        </w:tc>
        <w:tc>
          <w:tcPr>
            <w:tcW w:w="2552" w:type="dxa"/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DOBAR</w:t>
            </w:r>
          </w:p>
        </w:tc>
        <w:tc>
          <w:tcPr>
            <w:tcW w:w="2551" w:type="dxa"/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VRLO DOBAR</w:t>
            </w:r>
          </w:p>
        </w:tc>
        <w:tc>
          <w:tcPr>
            <w:tcW w:w="2977" w:type="dxa"/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ODLIČAN</w:t>
            </w:r>
          </w:p>
        </w:tc>
      </w:tr>
      <w:tr w:rsidR="007A4C51" w:rsidRPr="004B15A6" w:rsidTr="00934018">
        <w:tc>
          <w:tcPr>
            <w:tcW w:w="2411" w:type="dxa"/>
            <w:tcBorders>
              <w:right w:val="double" w:sz="12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lang w:eastAsia="hr-HR"/>
              </w:rPr>
              <w:t xml:space="preserve">Povezuje količinu i broj. </w:t>
            </w:r>
          </w:p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cs="Calibri"/>
                <w:sz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lang w:eastAsia="hr-HR"/>
              </w:rPr>
              <w:t>Povezuje količinu i broj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lang w:eastAsia="hr-HR"/>
              </w:rPr>
              <w:t xml:space="preserve">Teško povezuje količinu i broj. </w:t>
            </w:r>
          </w:p>
          <w:p w:rsidR="007A4C51" w:rsidRPr="004B15A6" w:rsidRDefault="007A4C51" w:rsidP="00934018">
            <w:pPr>
              <w:spacing w:after="0" w:line="240" w:lineRule="auto"/>
              <w:ind w:left="228"/>
              <w:rPr>
                <w:rFonts w:eastAsia="Times New Roman" w:cs="Calibri"/>
                <w:sz w:val="24"/>
                <w:lang w:eastAsia="hr-HR"/>
              </w:rPr>
            </w:pPr>
          </w:p>
        </w:tc>
        <w:tc>
          <w:tcPr>
            <w:tcW w:w="2552" w:type="dxa"/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lang w:eastAsia="hr-HR"/>
              </w:rPr>
              <w:t xml:space="preserve">Povezuje količinu i broj uz manje greške. </w:t>
            </w:r>
          </w:p>
          <w:p w:rsidR="007A4C51" w:rsidRPr="004B15A6" w:rsidRDefault="007A4C51" w:rsidP="00934018">
            <w:pPr>
              <w:spacing w:after="0" w:line="240" w:lineRule="auto"/>
              <w:ind w:left="82"/>
              <w:rPr>
                <w:rFonts w:eastAsia="Times New Roman" w:cs="Calibri"/>
                <w:sz w:val="24"/>
                <w:lang w:eastAsia="hr-HR"/>
              </w:rPr>
            </w:pPr>
          </w:p>
        </w:tc>
        <w:tc>
          <w:tcPr>
            <w:tcW w:w="2551" w:type="dxa"/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lang w:eastAsia="hr-HR"/>
              </w:rPr>
              <w:t xml:space="preserve">Povezuje količinu i broj. </w:t>
            </w:r>
          </w:p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</w:p>
        </w:tc>
        <w:tc>
          <w:tcPr>
            <w:tcW w:w="2977" w:type="dxa"/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lang w:eastAsia="hr-HR"/>
              </w:rPr>
              <w:t xml:space="preserve">Samostalno i bez upotrebe konkreta povezuje količinu i broj. </w:t>
            </w:r>
          </w:p>
          <w:p w:rsidR="007A4C51" w:rsidRPr="004B15A6" w:rsidRDefault="007A4C51" w:rsidP="00934018">
            <w:pPr>
              <w:spacing w:after="0" w:line="240" w:lineRule="auto"/>
              <w:rPr>
                <w:rFonts w:cs="Calibri"/>
                <w:b/>
                <w:sz w:val="24"/>
              </w:rPr>
            </w:pPr>
          </w:p>
        </w:tc>
      </w:tr>
      <w:tr w:rsidR="007A4C51" w:rsidRPr="004B15A6" w:rsidTr="00934018">
        <w:tc>
          <w:tcPr>
            <w:tcW w:w="2411" w:type="dxa"/>
            <w:tcBorders>
              <w:right w:val="double" w:sz="12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i/>
                <w:sz w:val="24"/>
                <w:lang w:eastAsia="hr-HR"/>
              </w:rPr>
            </w:pPr>
            <w:r w:rsidRPr="004B15A6">
              <w:rPr>
                <w:rFonts w:eastAsia="Times New Roman" w:cs="Calibri"/>
                <w:i/>
                <w:sz w:val="24"/>
                <w:lang w:eastAsia="hr-HR"/>
              </w:rPr>
              <w:t xml:space="preserve">Broji u skupu brojeva do 20. </w:t>
            </w:r>
          </w:p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i/>
                <w:sz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cs="Calibri"/>
                <w:sz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lang w:eastAsia="hr-HR"/>
              </w:rPr>
              <w:t>Broji u skupu brojeva do 20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:rsidR="007A4C51" w:rsidRPr="004B15A6" w:rsidRDefault="007A4C51" w:rsidP="00934018">
            <w:pPr>
              <w:spacing w:after="0" w:line="240" w:lineRule="auto"/>
              <w:rPr>
                <w:rFonts w:cs="Calibri"/>
                <w:sz w:val="24"/>
              </w:rPr>
            </w:pPr>
            <w:r w:rsidRPr="004B15A6">
              <w:rPr>
                <w:rFonts w:cs="Calibri"/>
                <w:sz w:val="24"/>
              </w:rPr>
              <w:t>Metodom pokušaja i pogrešaka broji u skupu do 20.</w:t>
            </w:r>
          </w:p>
        </w:tc>
        <w:tc>
          <w:tcPr>
            <w:tcW w:w="2552" w:type="dxa"/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lang w:eastAsia="hr-HR"/>
              </w:rPr>
              <w:t>Broji u skupu brojeva do 20 prema brojevnom</w:t>
            </w:r>
            <w:r w:rsidR="004B30DF">
              <w:rPr>
                <w:rFonts w:eastAsia="Times New Roman" w:cs="Calibri"/>
                <w:sz w:val="24"/>
                <w:lang w:eastAsia="hr-HR"/>
              </w:rPr>
              <w:t>e</w:t>
            </w:r>
            <w:r w:rsidRPr="004B15A6">
              <w:rPr>
                <w:rFonts w:eastAsia="Times New Roman" w:cs="Calibri"/>
                <w:sz w:val="24"/>
                <w:lang w:eastAsia="hr-HR"/>
              </w:rPr>
              <w:t xml:space="preserve"> nizu, zadanim slijedom.</w:t>
            </w:r>
          </w:p>
          <w:p w:rsidR="007A4C51" w:rsidRPr="004B15A6" w:rsidRDefault="007A4C51" w:rsidP="00934018">
            <w:pPr>
              <w:spacing w:after="0" w:line="240" w:lineRule="auto"/>
              <w:ind w:left="82"/>
              <w:rPr>
                <w:rFonts w:eastAsia="Times New Roman" w:cs="Calibri"/>
                <w:sz w:val="24"/>
                <w:lang w:eastAsia="hr-HR"/>
              </w:rPr>
            </w:pPr>
          </w:p>
        </w:tc>
        <w:tc>
          <w:tcPr>
            <w:tcW w:w="2551" w:type="dxa"/>
          </w:tcPr>
          <w:p w:rsidR="007A4C51" w:rsidRPr="004B15A6" w:rsidRDefault="007A4C51" w:rsidP="00934018">
            <w:pPr>
              <w:spacing w:after="0" w:line="240" w:lineRule="auto"/>
              <w:rPr>
                <w:rFonts w:cs="Calibri"/>
                <w:b/>
                <w:sz w:val="24"/>
              </w:rPr>
            </w:pPr>
            <w:r w:rsidRPr="004B15A6">
              <w:rPr>
                <w:rFonts w:eastAsia="Times New Roman" w:cs="Calibri"/>
                <w:sz w:val="24"/>
                <w:lang w:eastAsia="hr-HR"/>
              </w:rPr>
              <w:t>Broji u skupu brojeva do 20 samostalno prema zadanom</w:t>
            </w:r>
            <w:r w:rsidR="004B30DF">
              <w:rPr>
                <w:rFonts w:eastAsia="Times New Roman" w:cs="Calibri"/>
                <w:sz w:val="24"/>
                <w:lang w:eastAsia="hr-HR"/>
              </w:rPr>
              <w:t>e</w:t>
            </w:r>
            <w:r w:rsidRPr="004B15A6">
              <w:rPr>
                <w:rFonts w:eastAsia="Times New Roman" w:cs="Calibri"/>
                <w:sz w:val="24"/>
                <w:lang w:eastAsia="hr-HR"/>
              </w:rPr>
              <w:t xml:space="preserve"> predlošku </w:t>
            </w:r>
            <w:r w:rsidR="004B30DF">
              <w:rPr>
                <w:rFonts w:eastAsia="Times New Roman" w:cs="Calibri"/>
                <w:sz w:val="24"/>
                <w:lang w:eastAsia="hr-HR"/>
              </w:rPr>
              <w:t>(2, 4, 6</w:t>
            </w:r>
            <w:r w:rsidRPr="004B15A6">
              <w:rPr>
                <w:rFonts w:eastAsia="Times New Roman" w:cs="Calibri"/>
                <w:sz w:val="24"/>
                <w:lang w:eastAsia="hr-HR"/>
              </w:rPr>
              <w:t xml:space="preserve"> ili 3, 7, 9, 11) uz manje greške.</w:t>
            </w:r>
          </w:p>
        </w:tc>
        <w:tc>
          <w:tcPr>
            <w:tcW w:w="2977" w:type="dxa"/>
          </w:tcPr>
          <w:p w:rsidR="007A4C51" w:rsidRPr="004B15A6" w:rsidRDefault="007A4C51" w:rsidP="00934018">
            <w:pPr>
              <w:spacing w:after="0" w:line="240" w:lineRule="auto"/>
              <w:rPr>
                <w:rFonts w:cs="Calibri"/>
                <w:b/>
                <w:sz w:val="24"/>
              </w:rPr>
            </w:pPr>
            <w:r w:rsidRPr="004B15A6">
              <w:rPr>
                <w:rFonts w:eastAsia="Times New Roman" w:cs="Calibri"/>
                <w:sz w:val="24"/>
                <w:lang w:eastAsia="hr-HR"/>
              </w:rPr>
              <w:t>Broji u skupu brojeva do 20 samostalno pr</w:t>
            </w:r>
            <w:r w:rsidR="004B30DF">
              <w:rPr>
                <w:rFonts w:eastAsia="Times New Roman" w:cs="Calibri"/>
                <w:sz w:val="24"/>
                <w:lang w:eastAsia="hr-HR"/>
              </w:rPr>
              <w:t>ema zadanome predlošku ( 2, 4, 6</w:t>
            </w:r>
            <w:r w:rsidRPr="004B15A6">
              <w:rPr>
                <w:rFonts w:eastAsia="Times New Roman" w:cs="Calibri"/>
                <w:sz w:val="24"/>
                <w:lang w:eastAsia="hr-HR"/>
              </w:rPr>
              <w:t xml:space="preserve"> ili 3, 7, 9, 11) i obrnutim slijedom točno i bez greške.</w:t>
            </w:r>
          </w:p>
        </w:tc>
      </w:tr>
      <w:tr w:rsidR="007A4C51" w:rsidRPr="004B15A6" w:rsidTr="00934018">
        <w:tc>
          <w:tcPr>
            <w:tcW w:w="2411" w:type="dxa"/>
            <w:tcBorders>
              <w:right w:val="double" w:sz="12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i/>
                <w:sz w:val="24"/>
                <w:lang w:eastAsia="hr-HR"/>
              </w:rPr>
            </w:pPr>
            <w:r w:rsidRPr="004B15A6">
              <w:rPr>
                <w:rFonts w:eastAsia="Times New Roman" w:cs="Calibri"/>
                <w:i/>
                <w:sz w:val="24"/>
                <w:lang w:eastAsia="hr-HR"/>
              </w:rPr>
              <w:t xml:space="preserve">Prikazuje brojeve do </w:t>
            </w:r>
            <w:r w:rsidRPr="004B15A6">
              <w:rPr>
                <w:rFonts w:eastAsia="Times New Roman" w:cs="Calibri"/>
                <w:i/>
                <w:sz w:val="24"/>
                <w:lang w:eastAsia="hr-HR"/>
              </w:rPr>
              <w:lastRenderedPageBreak/>
              <w:t xml:space="preserve">20 na različite načine. </w:t>
            </w:r>
          </w:p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i/>
                <w:sz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cs="Calibri"/>
                <w:sz w:val="24"/>
              </w:rPr>
            </w:pPr>
            <w:r w:rsidRPr="004B15A6">
              <w:rPr>
                <w:rFonts w:cs="Calibri"/>
                <w:sz w:val="24"/>
              </w:rPr>
              <w:lastRenderedPageBreak/>
              <w:t xml:space="preserve">Učenik ne ostvaruje </w:t>
            </w:r>
            <w:r w:rsidRPr="004B15A6">
              <w:rPr>
                <w:rFonts w:cs="Calibri"/>
                <w:sz w:val="24"/>
              </w:rPr>
              <w:lastRenderedPageBreak/>
              <w:t xml:space="preserve">sastavnicu ishoda </w:t>
            </w:r>
            <w:r w:rsidRPr="004B15A6">
              <w:rPr>
                <w:rFonts w:eastAsia="Times New Roman" w:cs="Calibri"/>
                <w:i/>
                <w:sz w:val="24"/>
                <w:lang w:eastAsia="hr-HR"/>
              </w:rPr>
              <w:t>Prikazuje brojeve do 20 na različite načine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:rsidR="007A4C51" w:rsidRPr="004B15A6" w:rsidRDefault="007A4C51" w:rsidP="00934018">
            <w:pPr>
              <w:spacing w:after="0" w:line="240" w:lineRule="auto"/>
              <w:rPr>
                <w:rFonts w:cs="Calibri"/>
                <w:sz w:val="24"/>
              </w:rPr>
            </w:pPr>
            <w:r w:rsidRPr="004B15A6">
              <w:rPr>
                <w:rFonts w:cs="Calibri"/>
                <w:sz w:val="24"/>
              </w:rPr>
              <w:lastRenderedPageBreak/>
              <w:t xml:space="preserve">Metodom pokušaja i </w:t>
            </w:r>
            <w:r w:rsidRPr="004B15A6">
              <w:rPr>
                <w:rFonts w:cs="Calibri"/>
                <w:sz w:val="24"/>
              </w:rPr>
              <w:lastRenderedPageBreak/>
              <w:t>pogrešaka prikazuje brojeve na različite načine.</w:t>
            </w:r>
          </w:p>
        </w:tc>
        <w:tc>
          <w:tcPr>
            <w:tcW w:w="2552" w:type="dxa"/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lang w:eastAsia="hr-HR"/>
              </w:rPr>
              <w:lastRenderedPageBreak/>
              <w:t xml:space="preserve">Djelomično rastavlja </w:t>
            </w:r>
            <w:r w:rsidRPr="004B15A6">
              <w:rPr>
                <w:rFonts w:eastAsia="Times New Roman" w:cs="Calibri"/>
                <w:sz w:val="24"/>
                <w:lang w:eastAsia="hr-HR"/>
              </w:rPr>
              <w:lastRenderedPageBreak/>
              <w:t>brojeve do 20 na ponuđene načine.</w:t>
            </w:r>
          </w:p>
        </w:tc>
        <w:tc>
          <w:tcPr>
            <w:tcW w:w="2551" w:type="dxa"/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lang w:eastAsia="hr-HR"/>
              </w:rPr>
              <w:lastRenderedPageBreak/>
              <w:t xml:space="preserve">Prikazuje brojeve do 20 </w:t>
            </w:r>
            <w:r w:rsidRPr="004B15A6">
              <w:rPr>
                <w:rFonts w:eastAsia="Times New Roman" w:cs="Calibri"/>
                <w:sz w:val="24"/>
                <w:lang w:eastAsia="hr-HR"/>
              </w:rPr>
              <w:lastRenderedPageBreak/>
              <w:t xml:space="preserve">na različite načine uz manji poticaj. </w:t>
            </w:r>
          </w:p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</w:p>
        </w:tc>
        <w:tc>
          <w:tcPr>
            <w:tcW w:w="2977" w:type="dxa"/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lang w:eastAsia="hr-HR"/>
              </w:rPr>
              <w:lastRenderedPageBreak/>
              <w:t xml:space="preserve">Samostalno točno rastavlja </w:t>
            </w:r>
            <w:r w:rsidRPr="004B15A6">
              <w:rPr>
                <w:rFonts w:eastAsia="Times New Roman" w:cs="Calibri"/>
                <w:sz w:val="24"/>
                <w:lang w:eastAsia="hr-HR"/>
              </w:rPr>
              <w:lastRenderedPageBreak/>
              <w:t>brojeve do 20 na različite načine.</w:t>
            </w:r>
          </w:p>
        </w:tc>
      </w:tr>
      <w:tr w:rsidR="007A4C51" w:rsidRPr="004B15A6" w:rsidTr="00934018">
        <w:tc>
          <w:tcPr>
            <w:tcW w:w="2411" w:type="dxa"/>
            <w:tcBorders>
              <w:right w:val="double" w:sz="12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i/>
                <w:sz w:val="24"/>
                <w:lang w:eastAsia="hr-HR"/>
              </w:rPr>
            </w:pPr>
            <w:r w:rsidRPr="004B15A6">
              <w:rPr>
                <w:rFonts w:eastAsia="Times New Roman" w:cs="Calibri"/>
                <w:i/>
                <w:sz w:val="24"/>
                <w:lang w:eastAsia="hr-HR"/>
              </w:rPr>
              <w:lastRenderedPageBreak/>
              <w:t xml:space="preserve">Čita i zapisuje brojeve do 20 i nulu brojkama i brojevnim riječima. </w:t>
            </w:r>
          </w:p>
          <w:p w:rsidR="007A4C51" w:rsidRPr="004B15A6" w:rsidRDefault="007A4C51" w:rsidP="007A4C51">
            <w:pPr>
              <w:rPr>
                <w:rFonts w:eastAsia="Times New Roman" w:cs="Calibri"/>
                <w:i/>
                <w:sz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cs="Calibri"/>
                <w:sz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lang w:eastAsia="hr-HR"/>
              </w:rPr>
              <w:t>Čita i zapisuje brojeve do 20 i nulu brojkama i brojevnim riječima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:rsidR="007A4C51" w:rsidRPr="004B15A6" w:rsidRDefault="007A4C51" w:rsidP="00934018">
            <w:pPr>
              <w:spacing w:after="0" w:line="240" w:lineRule="auto"/>
              <w:rPr>
                <w:rFonts w:cs="Calibri"/>
                <w:sz w:val="24"/>
              </w:rPr>
            </w:pPr>
            <w:r w:rsidRPr="004B15A6">
              <w:rPr>
                <w:rFonts w:cs="Calibri"/>
                <w:sz w:val="24"/>
              </w:rPr>
              <w:t>Uz metodički predložak djelomično čita i prepisuje brojeve do 20 i nulu brojkama i zadanim brojevnim riječima.</w:t>
            </w:r>
          </w:p>
        </w:tc>
        <w:tc>
          <w:tcPr>
            <w:tcW w:w="2552" w:type="dxa"/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lang w:eastAsia="hr-HR"/>
              </w:rPr>
              <w:t xml:space="preserve">Čita uz pomoć i prepisuje brojeve do 20 i nulu brojkama i brojevnim riječima. </w:t>
            </w:r>
          </w:p>
          <w:p w:rsidR="007A4C51" w:rsidRPr="004B15A6" w:rsidRDefault="007A4C51" w:rsidP="00934018">
            <w:pPr>
              <w:spacing w:after="0" w:line="240" w:lineRule="auto"/>
              <w:ind w:left="82"/>
              <w:rPr>
                <w:rFonts w:eastAsia="Times New Roman" w:cs="Calibri"/>
                <w:sz w:val="24"/>
                <w:lang w:eastAsia="hr-HR"/>
              </w:rPr>
            </w:pPr>
          </w:p>
        </w:tc>
        <w:tc>
          <w:tcPr>
            <w:tcW w:w="2551" w:type="dxa"/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lang w:eastAsia="hr-HR"/>
              </w:rPr>
              <w:t>Čita i zapisuje brojeve do 20 i nulu brojkama i brojevnim riječima uz manje greške.</w:t>
            </w:r>
          </w:p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lang w:eastAsia="hr-HR"/>
              </w:rPr>
            </w:pPr>
          </w:p>
        </w:tc>
        <w:tc>
          <w:tcPr>
            <w:tcW w:w="2977" w:type="dxa"/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lang w:eastAsia="hr-HR"/>
              </w:rPr>
              <w:t xml:space="preserve">Uredno i točno čita i zapisuje brojeve do 20 i nulu brojkama i brojevnim riječima. </w:t>
            </w:r>
          </w:p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lang w:eastAsia="hr-HR"/>
              </w:rPr>
            </w:pPr>
          </w:p>
        </w:tc>
      </w:tr>
      <w:tr w:rsidR="007A4C51" w:rsidRPr="004B15A6" w:rsidTr="00934018">
        <w:tc>
          <w:tcPr>
            <w:tcW w:w="2411" w:type="dxa"/>
            <w:tcBorders>
              <w:right w:val="double" w:sz="12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i/>
                <w:sz w:val="24"/>
                <w:lang w:eastAsia="hr-HR"/>
              </w:rPr>
            </w:pPr>
            <w:r w:rsidRPr="004B15A6">
              <w:rPr>
                <w:rFonts w:eastAsia="Times New Roman" w:cs="Calibri"/>
                <w:i/>
                <w:sz w:val="24"/>
                <w:lang w:eastAsia="hr-HR"/>
              </w:rPr>
              <w:t xml:space="preserve">Razlikuje jednoznamenkaste i dvoznamenkaste brojeve. </w:t>
            </w: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cs="Calibri"/>
                <w:sz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lang w:eastAsia="hr-HR"/>
              </w:rPr>
              <w:t>Razlikuje jednoznamenkaste i dvoznamenkaste brojeve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:rsidR="007A4C51" w:rsidRPr="004B15A6" w:rsidRDefault="007A4C51" w:rsidP="00934018">
            <w:pPr>
              <w:spacing w:after="0" w:line="240" w:lineRule="auto"/>
              <w:rPr>
                <w:rFonts w:cs="Calibri"/>
                <w:sz w:val="24"/>
              </w:rPr>
            </w:pPr>
            <w:r w:rsidRPr="004B15A6">
              <w:rPr>
                <w:rFonts w:cs="Calibri"/>
                <w:sz w:val="24"/>
              </w:rPr>
              <w:t xml:space="preserve">Isključivo vizualno razlikuje </w:t>
            </w:r>
            <w:r w:rsidRPr="004B15A6">
              <w:rPr>
                <w:rFonts w:eastAsia="Times New Roman" w:cs="Calibri"/>
                <w:sz w:val="24"/>
                <w:lang w:eastAsia="hr-HR"/>
              </w:rPr>
              <w:t>jednoznamenkaste i dvoznamenkaste brojeve, bez potpunog</w:t>
            </w:r>
            <w:r w:rsidR="004B30DF">
              <w:rPr>
                <w:rFonts w:eastAsia="Times New Roman" w:cs="Calibri"/>
                <w:sz w:val="24"/>
                <w:lang w:eastAsia="hr-HR"/>
              </w:rPr>
              <w:t>a</w:t>
            </w:r>
            <w:r w:rsidRPr="004B15A6">
              <w:rPr>
                <w:rFonts w:eastAsia="Times New Roman" w:cs="Calibri"/>
                <w:sz w:val="24"/>
                <w:lang w:eastAsia="hr-HR"/>
              </w:rPr>
              <w:t xml:space="preserve"> razumijevanja.</w:t>
            </w:r>
          </w:p>
        </w:tc>
        <w:tc>
          <w:tcPr>
            <w:tcW w:w="2552" w:type="dxa"/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lang w:eastAsia="hr-HR"/>
              </w:rPr>
              <w:t>Razlikuje jednoznamenkaste i dvoznamenkaste brojeve uz manju pomoć.</w:t>
            </w:r>
          </w:p>
        </w:tc>
        <w:tc>
          <w:tcPr>
            <w:tcW w:w="2551" w:type="dxa"/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lang w:eastAsia="hr-HR"/>
              </w:rPr>
              <w:t>Bez učiteljeve pomoći razlikuje jednoznamenkaste i dvoznamenkaste brojeve.</w:t>
            </w:r>
          </w:p>
        </w:tc>
        <w:tc>
          <w:tcPr>
            <w:tcW w:w="2977" w:type="dxa"/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lang w:eastAsia="hr-HR"/>
              </w:rPr>
              <w:t>Jednoznamenkaste i dvoznamenkaste brojeve smješta na nepotpunu brojevnu crtu točno i bez pomoći.</w:t>
            </w:r>
          </w:p>
        </w:tc>
      </w:tr>
      <w:tr w:rsidR="007A4C51" w:rsidRPr="004B15A6" w:rsidTr="00934018">
        <w:tc>
          <w:tcPr>
            <w:tcW w:w="2411" w:type="dxa"/>
            <w:tcBorders>
              <w:bottom w:val="single" w:sz="18" w:space="0" w:color="auto"/>
              <w:right w:val="double" w:sz="12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cs="Calibri"/>
                <w:i/>
                <w:sz w:val="24"/>
              </w:rPr>
            </w:pPr>
            <w:r w:rsidRPr="004B15A6">
              <w:rPr>
                <w:rFonts w:eastAsia="Times New Roman" w:cs="Calibri"/>
                <w:i/>
                <w:sz w:val="24"/>
                <w:lang w:eastAsia="hr-HR"/>
              </w:rPr>
              <w:t>Objašnjava vezu između vrijednosti znamenaka i vrijednosti broja.</w:t>
            </w:r>
          </w:p>
        </w:tc>
        <w:tc>
          <w:tcPr>
            <w:tcW w:w="2977" w:type="dxa"/>
            <w:tcBorders>
              <w:left w:val="double" w:sz="12" w:space="0" w:color="auto"/>
              <w:bottom w:val="single" w:sz="18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cs="Calibri"/>
                <w:sz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lang w:eastAsia="hr-HR"/>
              </w:rPr>
              <w:t>Objašnjava vezu između vrijednosti znamenaka i vrijednosti broja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18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cs="Calibri"/>
                <w:sz w:val="24"/>
              </w:rPr>
            </w:pPr>
            <w:r w:rsidRPr="004B15A6">
              <w:rPr>
                <w:rFonts w:cs="Calibri"/>
                <w:sz w:val="24"/>
              </w:rPr>
              <w:t xml:space="preserve">Metodom pokušaja i pogrešaka djelomično </w:t>
            </w:r>
            <w:r w:rsidRPr="004B15A6">
              <w:rPr>
                <w:rFonts w:eastAsia="Times New Roman" w:cs="Calibri"/>
                <w:sz w:val="24"/>
                <w:lang w:eastAsia="hr-HR"/>
              </w:rPr>
              <w:t>objašnjava vezu između vrijednosti znamenaka i vrijednosti broja prema zadanom</w:t>
            </w:r>
            <w:r w:rsidR="004B30DF">
              <w:rPr>
                <w:rFonts w:eastAsia="Times New Roman" w:cs="Calibri"/>
                <w:sz w:val="24"/>
                <w:lang w:eastAsia="hr-HR"/>
              </w:rPr>
              <w:t>e</w:t>
            </w:r>
            <w:r w:rsidRPr="004B15A6">
              <w:rPr>
                <w:rFonts w:eastAsia="Times New Roman" w:cs="Calibri"/>
                <w:sz w:val="24"/>
                <w:lang w:eastAsia="hr-HR"/>
              </w:rPr>
              <w:t xml:space="preserve"> predlošku. </w:t>
            </w:r>
          </w:p>
        </w:tc>
        <w:tc>
          <w:tcPr>
            <w:tcW w:w="2552" w:type="dxa"/>
            <w:tcBorders>
              <w:bottom w:val="single" w:sz="18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cs="Calibri"/>
                <w:sz w:val="24"/>
              </w:rPr>
            </w:pPr>
            <w:r w:rsidRPr="004B15A6">
              <w:rPr>
                <w:rFonts w:eastAsia="Times New Roman" w:cs="Calibri"/>
                <w:sz w:val="24"/>
                <w:lang w:eastAsia="hr-HR"/>
              </w:rPr>
              <w:t>Objašnjava vezu između vrijednosti znamenaka i vrijednosti broja prema zadanom</w:t>
            </w:r>
            <w:r w:rsidR="004B30DF">
              <w:rPr>
                <w:rFonts w:eastAsia="Times New Roman" w:cs="Calibri"/>
                <w:sz w:val="24"/>
                <w:lang w:eastAsia="hr-HR"/>
              </w:rPr>
              <w:t>e</w:t>
            </w:r>
            <w:r w:rsidRPr="004B15A6">
              <w:rPr>
                <w:rFonts w:eastAsia="Times New Roman" w:cs="Calibri"/>
                <w:sz w:val="24"/>
                <w:lang w:eastAsia="hr-HR"/>
              </w:rPr>
              <w:t xml:space="preserve"> predlošku i uz navođenje. </w:t>
            </w:r>
          </w:p>
        </w:tc>
        <w:tc>
          <w:tcPr>
            <w:tcW w:w="2551" w:type="dxa"/>
            <w:tcBorders>
              <w:bottom w:val="single" w:sz="18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ind w:left="27"/>
              <w:rPr>
                <w:rFonts w:eastAsia="Times New Roman" w:cs="Calibri"/>
                <w:sz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lang w:eastAsia="hr-HR"/>
              </w:rPr>
              <w:t>Objašnjava vezu između vrijednosti znamenaka i vrijednosti broja uz zadane primjere.</w:t>
            </w:r>
          </w:p>
        </w:tc>
        <w:tc>
          <w:tcPr>
            <w:tcW w:w="2977" w:type="dxa"/>
            <w:tcBorders>
              <w:bottom w:val="single" w:sz="18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lang w:eastAsia="hr-HR"/>
              </w:rPr>
              <w:t>Objašnjava vezu između vrijednosti znamenaka i vrijednosti broja.</w:t>
            </w:r>
          </w:p>
        </w:tc>
      </w:tr>
      <w:tr w:rsidR="007A4C51" w:rsidRPr="004B15A6" w:rsidTr="00934018">
        <w:tc>
          <w:tcPr>
            <w:tcW w:w="16019" w:type="dxa"/>
            <w:gridSpan w:val="6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eastAsia="Times New Roman" w:cs="Calibri"/>
                <w:b/>
                <w:sz w:val="28"/>
                <w:szCs w:val="28"/>
                <w:lang w:eastAsia="hr-HR"/>
              </w:rPr>
            </w:pPr>
            <w:r w:rsidRPr="004B15A6">
              <w:rPr>
                <w:rFonts w:eastAsia="Times New Roman" w:cs="Calibri"/>
                <w:b/>
                <w:sz w:val="28"/>
                <w:szCs w:val="28"/>
                <w:lang w:eastAsia="hr-HR"/>
              </w:rPr>
              <w:t>ISHOD: MAT OŠ A.1.2. Uspoređuje prirodne brojeve do 20 i nulu.</w:t>
            </w:r>
          </w:p>
        </w:tc>
      </w:tr>
      <w:tr w:rsidR="007A4C51" w:rsidRPr="004B15A6" w:rsidTr="00934018">
        <w:tc>
          <w:tcPr>
            <w:tcW w:w="2411" w:type="dxa"/>
            <w:tcBorders>
              <w:top w:val="single" w:sz="4" w:space="0" w:color="auto"/>
              <w:right w:val="double" w:sz="12" w:space="0" w:color="auto"/>
            </w:tcBorders>
            <w:shd w:val="clear" w:color="auto" w:fill="DEEAF6"/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 xml:space="preserve"> RAZRADA ISHODA</w:t>
            </w:r>
          </w:p>
        </w:tc>
        <w:tc>
          <w:tcPr>
            <w:tcW w:w="2977" w:type="dxa"/>
            <w:tcBorders>
              <w:top w:val="single" w:sz="4" w:space="0" w:color="auto"/>
              <w:left w:val="double" w:sz="12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NEDOVOLJAN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DOVOLJAN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DOBAR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VRLO DOBAR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ODLIČAN</w:t>
            </w:r>
          </w:p>
        </w:tc>
      </w:tr>
      <w:tr w:rsidR="007A4C51" w:rsidRPr="004B15A6" w:rsidTr="00934018"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3"/>
                <w:szCs w:val="23"/>
                <w:lang w:eastAsia="hr-HR"/>
              </w:rPr>
            </w:pP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 xml:space="preserve">Određuje odnos među količinama riječima: više – manje – jednako. </w:t>
            </w: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  <w:szCs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>Određuje odnos među količinama riječima: više – manje – jednako</w:t>
            </w:r>
            <w:r w:rsidRPr="004B15A6">
              <w:rPr>
                <w:rFonts w:cs="Calibri"/>
                <w:sz w:val="24"/>
                <w:szCs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Uz pomoć učitelja određuje odnos među količinama riječima: više – manje – jednako.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Određuje odnos među količinama riječima: više – manje – jednako.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Primjenjuje odnos među veličinama u različitim okolnostima.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Primjenjuje odnos među veličinama u različitim okolnostima.</w:t>
            </w:r>
          </w:p>
        </w:tc>
      </w:tr>
      <w:tr w:rsidR="007A4C51" w:rsidRPr="004B15A6" w:rsidTr="00934018">
        <w:tc>
          <w:tcPr>
            <w:tcW w:w="2411" w:type="dxa"/>
            <w:tcBorders>
              <w:bottom w:val="nil"/>
              <w:right w:val="double" w:sz="12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 xml:space="preserve">Određuje odnos među brojevima riječima: veći – manji – jednak. </w:t>
            </w:r>
          </w:p>
        </w:tc>
        <w:tc>
          <w:tcPr>
            <w:tcW w:w="2977" w:type="dxa"/>
            <w:tcBorders>
              <w:left w:val="double" w:sz="12" w:space="0" w:color="auto"/>
              <w:bottom w:val="nil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  <w:szCs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 xml:space="preserve">Određuje odnos među brojevima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lastRenderedPageBreak/>
              <w:t>riječima: veći – manji – jednak</w:t>
            </w:r>
            <w:r w:rsidRPr="004B15A6">
              <w:rPr>
                <w:rFonts w:cs="Calibri"/>
                <w:sz w:val="24"/>
                <w:szCs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nil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 xml:space="preserve">Uz pomoć učitelja određuje odnos među brojevima riječima: veći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– manji – jednak.</w:t>
            </w:r>
          </w:p>
        </w:tc>
        <w:tc>
          <w:tcPr>
            <w:tcW w:w="2552" w:type="dxa"/>
            <w:tcBorders>
              <w:bottom w:val="nil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 xml:space="preserve">Uglavnom točno određuje odnos među brojevima riječima: veći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– manji – jednak.</w:t>
            </w:r>
          </w:p>
        </w:tc>
        <w:tc>
          <w:tcPr>
            <w:tcW w:w="2551" w:type="dxa"/>
            <w:tcBorders>
              <w:bottom w:val="nil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Određuje odnos među brojevima riječima: veći – manji – jednak.</w:t>
            </w:r>
          </w:p>
        </w:tc>
        <w:tc>
          <w:tcPr>
            <w:tcW w:w="2977" w:type="dxa"/>
            <w:tcBorders>
              <w:bottom w:val="nil"/>
            </w:tcBorders>
          </w:tcPr>
          <w:p w:rsidR="007A4C51" w:rsidRPr="004B15A6" w:rsidRDefault="007A4C51" w:rsidP="00934018">
            <w:pPr>
              <w:spacing w:after="0" w:line="240" w:lineRule="auto"/>
              <w:ind w:left="35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Primjenjuje odnos među brojevima u različitim okolnostima.</w:t>
            </w:r>
          </w:p>
        </w:tc>
      </w:tr>
      <w:tr w:rsidR="007A4C51" w:rsidRPr="004B15A6" w:rsidTr="00934018"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ind w:left="37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>Uspoređuje brojeve matematičkim znakovima &gt;, &lt; i =.</w:t>
            </w: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cs="Calibri"/>
                <w:sz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3"/>
                <w:szCs w:val="23"/>
                <w:lang w:eastAsia="hr-HR"/>
              </w:rPr>
              <w:t>Uspoređuje brojeve matematičkim znakovima &gt;, &lt; i =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>Uspoređuje brojeve matematičkim znakovima &gt;, &lt; i = koristeći</w:t>
            </w:r>
            <w:r w:rsidR="004B30DF">
              <w:rPr>
                <w:rFonts w:eastAsia="Times New Roman" w:cs="Calibri"/>
                <w:sz w:val="23"/>
                <w:szCs w:val="23"/>
                <w:lang w:eastAsia="hr-HR"/>
              </w:rPr>
              <w:t xml:space="preserve"> se grafičkim primjerima</w:t>
            </w: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>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>Uz zadani predložak uspoređuje brojeve matematičkim znakovima &gt;, &lt; i =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>Uglavnom točno i samostalno uspoređuje brojeve matematičkim znakovima &gt;, &lt; i =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 xml:space="preserve">Međusobno uspoređuje više brojeva matematičkim znakovima &gt;, &lt; i =. </w:t>
            </w:r>
          </w:p>
        </w:tc>
      </w:tr>
      <w:tr w:rsidR="007A4C51" w:rsidRPr="004B15A6" w:rsidTr="00934018"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ind w:left="37"/>
              <w:rPr>
                <w:rFonts w:eastAsia="Times New Roman" w:cs="Calibri"/>
                <w:sz w:val="23"/>
                <w:szCs w:val="23"/>
                <w:lang w:eastAsia="hr-HR"/>
              </w:rPr>
            </w:pP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>Reda brojeve po veličini.</w:t>
            </w: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cs="Calibri"/>
                <w:sz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3"/>
                <w:szCs w:val="23"/>
                <w:lang w:eastAsia="hr-HR"/>
              </w:rPr>
              <w:t>Reda brojeve po veličini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>Reda brojeve po veličini isključivo po numeričkom</w:t>
            </w:r>
            <w:r w:rsidR="004B30DF">
              <w:rPr>
                <w:rFonts w:eastAsia="Times New Roman" w:cs="Calibri"/>
                <w:sz w:val="23"/>
                <w:szCs w:val="23"/>
                <w:lang w:eastAsia="hr-HR"/>
              </w:rPr>
              <w:t>e</w:t>
            </w: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 xml:space="preserve"> nizu.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>Reda brojeve po veličini.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>Samostalno i točno reda brojeve po veličini.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Reda brojeve po veličini prema različitim nizovima.</w:t>
            </w:r>
          </w:p>
        </w:tc>
      </w:tr>
      <w:tr w:rsidR="007A4C51" w:rsidRPr="004B15A6" w:rsidTr="00934018">
        <w:tc>
          <w:tcPr>
            <w:tcW w:w="16019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eastAsia="Times New Roman" w:cs="Calibri"/>
                <w:b/>
                <w:sz w:val="28"/>
                <w:szCs w:val="28"/>
                <w:lang w:eastAsia="hr-HR"/>
              </w:rPr>
            </w:pPr>
            <w:r w:rsidRPr="004B15A6">
              <w:rPr>
                <w:rFonts w:eastAsia="Times New Roman" w:cs="Calibri"/>
                <w:b/>
                <w:sz w:val="28"/>
                <w:szCs w:val="28"/>
                <w:lang w:eastAsia="hr-HR"/>
              </w:rPr>
              <w:t>ISHOD: MAT OŠ A.1.3. Koristi se rednim brojevima do 20.</w:t>
            </w:r>
          </w:p>
        </w:tc>
      </w:tr>
      <w:tr w:rsidR="007A4C51" w:rsidRPr="004B15A6" w:rsidTr="00934018">
        <w:tc>
          <w:tcPr>
            <w:tcW w:w="2411" w:type="dxa"/>
            <w:tcBorders>
              <w:top w:val="single" w:sz="4" w:space="0" w:color="auto"/>
              <w:right w:val="double" w:sz="12" w:space="0" w:color="auto"/>
            </w:tcBorders>
            <w:shd w:val="clear" w:color="auto" w:fill="DEEAF6"/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 xml:space="preserve"> RAZRADA ISHODA</w:t>
            </w:r>
          </w:p>
        </w:tc>
        <w:tc>
          <w:tcPr>
            <w:tcW w:w="2977" w:type="dxa"/>
            <w:tcBorders>
              <w:top w:val="single" w:sz="4" w:space="0" w:color="auto"/>
              <w:left w:val="double" w:sz="12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NEDOVOLJAN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DOVOLJAN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DOBAR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VRLO DOBAR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ODLIČAN</w:t>
            </w:r>
          </w:p>
        </w:tc>
      </w:tr>
      <w:tr w:rsidR="007A4C51" w:rsidRPr="004B15A6" w:rsidTr="00934018">
        <w:tc>
          <w:tcPr>
            <w:tcW w:w="2411" w:type="dxa"/>
            <w:tcBorders>
              <w:right w:val="double" w:sz="12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3"/>
                <w:szCs w:val="23"/>
                <w:lang w:eastAsia="hr-HR"/>
              </w:rPr>
            </w:pP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 xml:space="preserve">Čita i zapisuje redne brojeve. </w:t>
            </w: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cs="Calibri"/>
                <w:sz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3"/>
                <w:szCs w:val="23"/>
                <w:lang w:eastAsia="hr-HR"/>
              </w:rPr>
              <w:t>Čita i zapisuje redne brojeve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:rsidR="007A4C51" w:rsidRPr="004B15A6" w:rsidRDefault="007A4C51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  <w:szCs w:val="24"/>
              </w:rPr>
              <w:t xml:space="preserve">Uz pomoć i uglavnom točno </w:t>
            </w: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>čita i zapisuje redne brojeve.</w:t>
            </w:r>
          </w:p>
        </w:tc>
        <w:tc>
          <w:tcPr>
            <w:tcW w:w="2552" w:type="dxa"/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>Čita i zapisuje redne brojeve.</w:t>
            </w:r>
          </w:p>
        </w:tc>
        <w:tc>
          <w:tcPr>
            <w:tcW w:w="2551" w:type="dxa"/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>Čita i uredno zapisuje redne brojeve samostalno ih nižući.</w:t>
            </w:r>
          </w:p>
        </w:tc>
        <w:tc>
          <w:tcPr>
            <w:tcW w:w="2977" w:type="dxa"/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3"/>
                <w:szCs w:val="23"/>
                <w:lang w:eastAsia="hr-HR"/>
              </w:rPr>
            </w:pP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 xml:space="preserve">Koristi se rednim brojevima do 20 za prikazivanje redoslijeda u različitim situacijama. </w:t>
            </w:r>
          </w:p>
        </w:tc>
      </w:tr>
      <w:tr w:rsidR="007A4C51" w:rsidRPr="004B15A6" w:rsidTr="00934018"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3"/>
                <w:szCs w:val="23"/>
                <w:lang w:eastAsia="hr-HR"/>
              </w:rPr>
            </w:pP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 xml:space="preserve">Uočava redoslijed i određuje ga rednim brojem. </w:t>
            </w: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cs="Calibri"/>
                <w:sz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3"/>
                <w:szCs w:val="23"/>
                <w:lang w:eastAsia="hr-HR"/>
              </w:rPr>
              <w:t>Uočava redoslijed i određuje ga rednim brojem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  <w:szCs w:val="24"/>
              </w:rPr>
              <w:t>Uočava numerički redoslijed koji djelomično točno određuje rednim brojem.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Rednim brojevima prikazuje redoslijed i određuje prvoga i posljednjega u redu.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>Uočava redoslijed svih članova niza i određuje ga rednim brojem.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>Samostalno i točno označava redoslijed svih članova niza i određuje ga rednim brojem.</w:t>
            </w:r>
          </w:p>
        </w:tc>
      </w:tr>
      <w:tr w:rsidR="007A4C51" w:rsidRPr="004B15A6" w:rsidTr="00934018">
        <w:tc>
          <w:tcPr>
            <w:tcW w:w="2411" w:type="dxa"/>
            <w:tcBorders>
              <w:bottom w:val="single" w:sz="12" w:space="0" w:color="auto"/>
              <w:right w:val="double" w:sz="12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3"/>
                <w:szCs w:val="23"/>
                <w:lang w:eastAsia="hr-HR"/>
              </w:rPr>
            </w:pP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>Razlikuje glavne i redne brojeve.</w:t>
            </w:r>
          </w:p>
        </w:tc>
        <w:tc>
          <w:tcPr>
            <w:tcW w:w="2977" w:type="dxa"/>
            <w:tcBorders>
              <w:left w:val="double" w:sz="12" w:space="0" w:color="auto"/>
              <w:bottom w:val="single" w:sz="12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cs="Calibri"/>
                <w:sz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>Razlikuje glavne i redne brojeve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  <w:szCs w:val="24"/>
              </w:rPr>
              <w:t>Teško uviđa razliku između glavnih i rednih brojeva.</w:t>
            </w:r>
          </w:p>
        </w:tc>
        <w:tc>
          <w:tcPr>
            <w:tcW w:w="2552" w:type="dxa"/>
            <w:tcBorders>
              <w:bottom w:val="single" w:sz="12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>Razlikuje glavne i redne brojeve.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Uočava razliku između glavnih i rednih brojeva te se njima</w:t>
            </w:r>
            <w:r w:rsidR="004B30DF">
              <w:rPr>
                <w:rFonts w:eastAsia="Times New Roman" w:cs="Calibri"/>
                <w:sz w:val="24"/>
                <w:szCs w:val="24"/>
                <w:lang w:eastAsia="hr-HR"/>
              </w:rPr>
              <w:t xml:space="preserve"> točno koristi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. </w:t>
            </w:r>
          </w:p>
        </w:tc>
        <w:tc>
          <w:tcPr>
            <w:tcW w:w="2977" w:type="dxa"/>
            <w:tcBorders>
              <w:bottom w:val="single" w:sz="12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Objašnjava razliku između glavnih i rednih brojeva te</w:t>
            </w:r>
            <w:r w:rsidR="004B30DF">
              <w:rPr>
                <w:rFonts w:eastAsia="Times New Roman" w:cs="Calibri"/>
                <w:sz w:val="24"/>
                <w:szCs w:val="24"/>
                <w:lang w:eastAsia="hr-HR"/>
              </w:rPr>
              <w:t xml:space="preserve"> se njima točno koristi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. </w:t>
            </w:r>
          </w:p>
        </w:tc>
      </w:tr>
      <w:tr w:rsidR="007A4C51" w:rsidRPr="004B15A6" w:rsidTr="00934018">
        <w:tc>
          <w:tcPr>
            <w:tcW w:w="16019" w:type="dxa"/>
            <w:gridSpan w:val="6"/>
            <w:tcBorders>
              <w:top w:val="single" w:sz="12" w:space="0" w:color="auto"/>
              <w:right w:val="single" w:sz="4" w:space="0" w:color="auto"/>
            </w:tcBorders>
            <w:shd w:val="clear" w:color="auto" w:fill="DEEAF6"/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eastAsia="Times New Roman" w:cs="Calibri"/>
                <w:b/>
                <w:sz w:val="23"/>
                <w:szCs w:val="23"/>
                <w:lang w:eastAsia="hr-HR"/>
              </w:rPr>
            </w:pPr>
            <w:r w:rsidRPr="004B15A6">
              <w:rPr>
                <w:rFonts w:eastAsia="Times New Roman" w:cs="Calibri"/>
                <w:b/>
                <w:sz w:val="28"/>
                <w:szCs w:val="28"/>
                <w:lang w:eastAsia="hr-HR"/>
              </w:rPr>
              <w:t>ISHOD: MAT OŠ A.1.4.</w:t>
            </w:r>
            <w:r w:rsidR="004B15A6">
              <w:rPr>
                <w:rFonts w:eastAsia="Times New Roman" w:cs="Calibri"/>
                <w:b/>
                <w:sz w:val="28"/>
                <w:szCs w:val="28"/>
                <w:lang w:eastAsia="hr-HR"/>
              </w:rPr>
              <w:t xml:space="preserve"> </w:t>
            </w:r>
            <w:r w:rsidRPr="004B15A6">
              <w:rPr>
                <w:rFonts w:eastAsia="Times New Roman" w:cs="Calibri"/>
                <w:b/>
                <w:sz w:val="28"/>
                <w:szCs w:val="28"/>
                <w:lang w:eastAsia="hr-HR"/>
              </w:rPr>
              <w:t>MAT OŠ B.1.1.</w:t>
            </w:r>
            <w:r w:rsidR="004B15A6">
              <w:rPr>
                <w:rFonts w:eastAsia="Times New Roman" w:cs="Calibri"/>
                <w:b/>
                <w:sz w:val="28"/>
                <w:szCs w:val="28"/>
                <w:lang w:eastAsia="hr-HR"/>
              </w:rPr>
              <w:t xml:space="preserve"> </w:t>
            </w:r>
            <w:r w:rsidRPr="004B15A6">
              <w:rPr>
                <w:rFonts w:eastAsia="Times New Roman" w:cs="Calibri"/>
                <w:b/>
                <w:sz w:val="28"/>
                <w:szCs w:val="28"/>
                <w:lang w:eastAsia="hr-HR"/>
              </w:rPr>
              <w:t>Zbraja i oduzima u skupu brojeva do 20.</w:t>
            </w:r>
          </w:p>
        </w:tc>
      </w:tr>
      <w:tr w:rsidR="007A4C51" w:rsidRPr="004B15A6" w:rsidTr="00934018">
        <w:tc>
          <w:tcPr>
            <w:tcW w:w="2411" w:type="dxa"/>
            <w:tcBorders>
              <w:top w:val="single" w:sz="4" w:space="0" w:color="auto"/>
              <w:right w:val="double" w:sz="12" w:space="0" w:color="auto"/>
            </w:tcBorders>
            <w:shd w:val="clear" w:color="auto" w:fill="DEEAF6"/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 xml:space="preserve"> RAZRADA ISHODA</w:t>
            </w:r>
          </w:p>
        </w:tc>
        <w:tc>
          <w:tcPr>
            <w:tcW w:w="2977" w:type="dxa"/>
            <w:tcBorders>
              <w:top w:val="single" w:sz="4" w:space="0" w:color="auto"/>
              <w:left w:val="double" w:sz="12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NEDOVOLJAN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DOVOLJAN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DOBAR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VRLO DOBAR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ODLIČAN</w:t>
            </w:r>
          </w:p>
        </w:tc>
      </w:tr>
      <w:tr w:rsidR="007A4C51" w:rsidRPr="004B15A6" w:rsidTr="00934018">
        <w:tc>
          <w:tcPr>
            <w:tcW w:w="2411" w:type="dxa"/>
            <w:tcBorders>
              <w:right w:val="double" w:sz="12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3"/>
                <w:szCs w:val="23"/>
                <w:lang w:eastAsia="hr-HR"/>
              </w:rPr>
            </w:pP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 xml:space="preserve">Zbraja i oduzima brojeve do 20. </w:t>
            </w: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  <w:szCs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>Zbraja i oduzima brojeve do 20</w:t>
            </w:r>
            <w:r w:rsidRPr="004B15A6">
              <w:rPr>
                <w:rFonts w:cs="Calibri"/>
                <w:sz w:val="24"/>
                <w:szCs w:val="24"/>
              </w:rPr>
              <w:t xml:space="preserve"> po </w:t>
            </w:r>
            <w:r w:rsidRPr="004B15A6">
              <w:rPr>
                <w:rFonts w:cs="Calibri"/>
                <w:sz w:val="24"/>
                <w:szCs w:val="24"/>
              </w:rPr>
              <w:lastRenderedPageBreak/>
              <w:t>zadanim elementima.</w:t>
            </w:r>
          </w:p>
        </w:tc>
        <w:tc>
          <w:tcPr>
            <w:tcW w:w="2551" w:type="dxa"/>
          </w:tcPr>
          <w:p w:rsidR="007A4C51" w:rsidRPr="004B15A6" w:rsidRDefault="007A4C51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Zbraja i oduzima brojeve do 20 koristeći se konkretima.</w:t>
            </w:r>
          </w:p>
        </w:tc>
        <w:tc>
          <w:tcPr>
            <w:tcW w:w="2552" w:type="dxa"/>
          </w:tcPr>
          <w:p w:rsidR="007A4C51" w:rsidRPr="004B15A6" w:rsidRDefault="007A4C51" w:rsidP="00934018">
            <w:pPr>
              <w:spacing w:after="0" w:line="240" w:lineRule="auto"/>
              <w:ind w:left="32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Zbraja i oduzima uz poneku pogrešku i manju pomoć učitelja.</w:t>
            </w:r>
          </w:p>
        </w:tc>
        <w:tc>
          <w:tcPr>
            <w:tcW w:w="2551" w:type="dxa"/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Zbraja i oduzima uz poneku pogrešku.</w:t>
            </w:r>
          </w:p>
        </w:tc>
        <w:tc>
          <w:tcPr>
            <w:tcW w:w="2977" w:type="dxa"/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Automatizirano i točno</w:t>
            </w:r>
            <w:r w:rsid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zbraja i oduzima brojeve do 20.</w:t>
            </w:r>
          </w:p>
        </w:tc>
      </w:tr>
      <w:tr w:rsidR="007A4C51" w:rsidRPr="004B15A6" w:rsidTr="00934018">
        <w:tc>
          <w:tcPr>
            <w:tcW w:w="2411" w:type="dxa"/>
            <w:tcBorders>
              <w:right w:val="double" w:sz="12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3"/>
                <w:szCs w:val="23"/>
                <w:lang w:eastAsia="hr-HR"/>
              </w:rPr>
            </w:pP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 xml:space="preserve">Računske operacije zapisuje matematičkim zapisom. </w:t>
            </w: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  <w:szCs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>Računske operacije zapisuje matematičkim zapisom</w:t>
            </w:r>
            <w:r w:rsidRPr="004B15A6">
              <w:rPr>
                <w:rFonts w:cs="Calibri"/>
                <w:sz w:val="24"/>
                <w:szCs w:val="24"/>
              </w:rPr>
              <w:t xml:space="preserve"> po zadanim elementima.</w:t>
            </w:r>
          </w:p>
        </w:tc>
        <w:tc>
          <w:tcPr>
            <w:tcW w:w="2551" w:type="dxa"/>
          </w:tcPr>
          <w:p w:rsidR="007A4C51" w:rsidRPr="004B15A6" w:rsidRDefault="007A4C51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  <w:szCs w:val="24"/>
              </w:rPr>
              <w:t>Započete i nepotpune matematičke zapise dovršava ponuđenim računskim operacijama.</w:t>
            </w:r>
          </w:p>
        </w:tc>
        <w:tc>
          <w:tcPr>
            <w:tcW w:w="2552" w:type="dxa"/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Računske operacije zapisuje matematičkim zapisom uz manje greške. </w:t>
            </w:r>
          </w:p>
        </w:tc>
        <w:tc>
          <w:tcPr>
            <w:tcW w:w="2551" w:type="dxa"/>
          </w:tcPr>
          <w:p w:rsidR="007A4C51" w:rsidRPr="004B15A6" w:rsidRDefault="007A4C51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Računske operacije zapisuje matematičkim zapisom.</w:t>
            </w:r>
          </w:p>
        </w:tc>
        <w:tc>
          <w:tcPr>
            <w:tcW w:w="2977" w:type="dxa"/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Računske operacije zapisuje matematičkim zapisom samostalno i točno.</w:t>
            </w:r>
          </w:p>
        </w:tc>
      </w:tr>
      <w:tr w:rsidR="007A4C51" w:rsidRPr="004B15A6" w:rsidTr="00934018">
        <w:tc>
          <w:tcPr>
            <w:tcW w:w="2411" w:type="dxa"/>
            <w:tcBorders>
              <w:right w:val="double" w:sz="12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3"/>
                <w:szCs w:val="23"/>
                <w:lang w:eastAsia="hr-HR"/>
              </w:rPr>
            </w:pP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>Imenuje članove u računskim operacijama.</w:t>
            </w: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  <w:szCs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>Imenuje članove u računskim operacijama</w:t>
            </w:r>
            <w:r w:rsidRPr="004B15A6">
              <w:rPr>
                <w:rFonts w:cs="Calibri"/>
                <w:sz w:val="24"/>
                <w:szCs w:val="24"/>
              </w:rPr>
              <w:t xml:space="preserve"> po zadanim elementima.</w:t>
            </w:r>
          </w:p>
        </w:tc>
        <w:tc>
          <w:tcPr>
            <w:tcW w:w="2551" w:type="dxa"/>
          </w:tcPr>
          <w:p w:rsidR="007A4C51" w:rsidRPr="004B15A6" w:rsidRDefault="007A4C51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Imenuje članove u računskim operacijama uz napisani predložak.</w:t>
            </w:r>
          </w:p>
        </w:tc>
        <w:tc>
          <w:tcPr>
            <w:tcW w:w="2552" w:type="dxa"/>
          </w:tcPr>
          <w:p w:rsidR="007A4C51" w:rsidRPr="004B15A6" w:rsidRDefault="007A4C51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  <w:szCs w:val="24"/>
              </w:rPr>
              <w:t>Imenuje članove u računskim operacijama isključivo ako su zadani po redoslijedu računske radnje.</w:t>
            </w:r>
          </w:p>
        </w:tc>
        <w:tc>
          <w:tcPr>
            <w:tcW w:w="2551" w:type="dxa"/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Točno imenuje članove u računskim operacijama. </w:t>
            </w:r>
          </w:p>
        </w:tc>
        <w:tc>
          <w:tcPr>
            <w:tcW w:w="2977" w:type="dxa"/>
          </w:tcPr>
          <w:p w:rsidR="007A4C51" w:rsidRPr="004B15A6" w:rsidRDefault="00F10C3B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Uočava</w:t>
            </w:r>
            <w:r w:rsidR="007A4C51"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imena članova u računskim operacijama u zadanim zadatcima te ih koristi u govoru.</w:t>
            </w:r>
          </w:p>
        </w:tc>
      </w:tr>
      <w:tr w:rsidR="007A4C51" w:rsidRPr="004B15A6" w:rsidTr="00934018"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3"/>
                <w:szCs w:val="23"/>
                <w:lang w:eastAsia="hr-HR"/>
              </w:rPr>
            </w:pP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>Primjenjuje svojstva komutativnosti i asocijativnosti te vezu zbrajanja i oduzimanja.</w:t>
            </w: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  <w:szCs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>Primjenjuje svojstva komutativnosti i asocijativnosti te vezu zbrajanja i oduzimanja</w:t>
            </w:r>
            <w:r w:rsidRPr="004B15A6">
              <w:rPr>
                <w:rFonts w:cs="Calibri"/>
                <w:sz w:val="24"/>
                <w:szCs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Rabi zamjenu mjesta i združivanje pribrojnika na različite načine završavajući započete jednostavne primjere.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Rabi zamjenu mjesta i združivanje pribrojnika na različite načine isključivo prema riješenim modelima zadataka.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Rabi zamjenu mjesta i združivanje pribrojnika na različite načine uz manje greške i pomoć.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7A4C51" w:rsidRPr="004B15A6" w:rsidRDefault="00F10C3B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Uočava</w:t>
            </w:r>
            <w:r w:rsidR="007A4C51"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pravila asocijativnosti i komutativnosti i primjenjuje ih samostalno i točno.</w:t>
            </w:r>
          </w:p>
        </w:tc>
      </w:tr>
      <w:tr w:rsidR="007A4C51" w:rsidRPr="004B15A6" w:rsidTr="00934018">
        <w:tc>
          <w:tcPr>
            <w:tcW w:w="2411" w:type="dxa"/>
            <w:tcBorders>
              <w:bottom w:val="single" w:sz="12" w:space="0" w:color="auto"/>
              <w:right w:val="double" w:sz="12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3"/>
                <w:szCs w:val="23"/>
                <w:lang w:eastAsia="hr-HR"/>
              </w:rPr>
            </w:pP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>Određuje nepoznati broj u jednakosti.</w:t>
            </w:r>
          </w:p>
        </w:tc>
        <w:tc>
          <w:tcPr>
            <w:tcW w:w="2977" w:type="dxa"/>
            <w:tcBorders>
              <w:left w:val="double" w:sz="12" w:space="0" w:color="auto"/>
              <w:bottom w:val="single" w:sz="12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  <w:szCs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>Određuje nepoznati broj u jednakosti</w:t>
            </w:r>
            <w:r w:rsidRPr="004B15A6">
              <w:rPr>
                <w:rFonts w:cs="Calibri"/>
                <w:sz w:val="24"/>
                <w:szCs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:rsidR="007A4C51" w:rsidRPr="004B15A6" w:rsidRDefault="004B30DF" w:rsidP="004B30D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  <w:lang w:eastAsia="hr-HR"/>
              </w:rPr>
              <w:t>O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dređuje nepoznati broj u jednakosti</w:t>
            </w:r>
            <w:r w:rsidRPr="004B15A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</w:t>
            </w:r>
            <w:r w:rsidR="007A4C51" w:rsidRPr="004B15A6">
              <w:rPr>
                <w:sz w:val="24"/>
                <w:szCs w:val="24"/>
              </w:rPr>
              <w:t xml:space="preserve">sključivo uz grafički prikaz zadatka i </w:t>
            </w:r>
            <w:r w:rsidR="004B15A6">
              <w:rPr>
                <w:sz w:val="24"/>
                <w:szCs w:val="24"/>
              </w:rPr>
              <w:t>prisutnost</w:t>
            </w:r>
            <w:r w:rsidR="007A4C51" w:rsidRPr="004B15A6">
              <w:rPr>
                <w:sz w:val="24"/>
                <w:szCs w:val="24"/>
              </w:rPr>
              <w:t xml:space="preserve"> učitelja</w:t>
            </w:r>
            <w:r w:rsidR="007A4C51" w:rsidRPr="004B15A6">
              <w:rPr>
                <w:rFonts w:eastAsia="Times New Roman" w:cs="Calibr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52" w:type="dxa"/>
            <w:tcBorders>
              <w:bottom w:val="single" w:sz="12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Određuje nepoznati broj u jednakosti koristeći </w:t>
            </w:r>
            <w:r w:rsidR="004B30DF">
              <w:rPr>
                <w:rFonts w:eastAsia="Times New Roman" w:cs="Calibri"/>
                <w:sz w:val="24"/>
                <w:szCs w:val="24"/>
                <w:lang w:eastAsia="hr-HR"/>
              </w:rPr>
              <w:t>se konkretima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ili crtež</w:t>
            </w:r>
            <w:r w:rsidR="004B30DF">
              <w:rPr>
                <w:rFonts w:eastAsia="Times New Roman" w:cs="Calibri"/>
                <w:sz w:val="24"/>
                <w:szCs w:val="24"/>
                <w:lang w:eastAsia="hr-HR"/>
              </w:rPr>
              <w:t>ima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Uz poneku grešku određuje nepoznati broj u jednakosti.</w:t>
            </w:r>
          </w:p>
        </w:tc>
        <w:tc>
          <w:tcPr>
            <w:tcW w:w="2977" w:type="dxa"/>
            <w:tcBorders>
              <w:bottom w:val="single" w:sz="12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Primjenjujući vezu zbrajanja i oduzimanja samostalno, brzo i točno određuje nepoznati broj u jednakosti.</w:t>
            </w:r>
          </w:p>
        </w:tc>
      </w:tr>
      <w:tr w:rsidR="007A4C51" w:rsidRPr="004B15A6" w:rsidTr="00934018">
        <w:tc>
          <w:tcPr>
            <w:tcW w:w="16019" w:type="dxa"/>
            <w:gridSpan w:val="6"/>
            <w:tcBorders>
              <w:top w:val="single" w:sz="12" w:space="0" w:color="auto"/>
              <w:right w:val="single" w:sz="4" w:space="0" w:color="auto"/>
            </w:tcBorders>
            <w:shd w:val="clear" w:color="auto" w:fill="DEEAF6"/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eastAsia="Times New Roman" w:cs="Calibri"/>
                <w:b/>
                <w:sz w:val="23"/>
                <w:szCs w:val="23"/>
                <w:lang w:eastAsia="hr-HR"/>
              </w:rPr>
            </w:pPr>
            <w:r w:rsidRPr="004B15A6">
              <w:rPr>
                <w:rFonts w:eastAsia="Times New Roman" w:cs="Calibri"/>
                <w:b/>
                <w:sz w:val="28"/>
                <w:szCs w:val="28"/>
                <w:lang w:eastAsia="hr-HR"/>
              </w:rPr>
              <w:t>ISHOD: MAT OŠ A.1.5. Matematički rasuđuje te matematičkim jezikom prikazuje i rješava različite tipove zadataka.</w:t>
            </w:r>
          </w:p>
        </w:tc>
      </w:tr>
      <w:tr w:rsidR="007A4C51" w:rsidRPr="004B15A6" w:rsidTr="00934018">
        <w:tc>
          <w:tcPr>
            <w:tcW w:w="2411" w:type="dxa"/>
            <w:tcBorders>
              <w:top w:val="single" w:sz="4" w:space="0" w:color="auto"/>
              <w:right w:val="double" w:sz="12" w:space="0" w:color="auto"/>
            </w:tcBorders>
            <w:shd w:val="clear" w:color="auto" w:fill="DEEAF6"/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 xml:space="preserve"> RAZRADA ISHODA</w:t>
            </w:r>
          </w:p>
        </w:tc>
        <w:tc>
          <w:tcPr>
            <w:tcW w:w="2977" w:type="dxa"/>
            <w:tcBorders>
              <w:top w:val="single" w:sz="4" w:space="0" w:color="auto"/>
              <w:left w:val="double" w:sz="12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NEDOVOLJAN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DOVOLJAN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DOBAR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VRLO DOBAR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ODLIČAN</w:t>
            </w:r>
          </w:p>
        </w:tc>
      </w:tr>
      <w:tr w:rsidR="007A4C51" w:rsidRPr="004B15A6" w:rsidTr="00934018">
        <w:tc>
          <w:tcPr>
            <w:tcW w:w="2411" w:type="dxa"/>
            <w:tcBorders>
              <w:right w:val="double" w:sz="12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 xml:space="preserve">Postavlja matematički problem (određuje što je poznato i nepoznato, predviđa/istražuje i odabire strategije, donosi zaključke i određuje moguća </w:t>
            </w: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lastRenderedPageBreak/>
              <w:t>rješenja).</w:t>
            </w: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cs="Calibri"/>
                <w:sz w:val="24"/>
              </w:rPr>
            </w:pPr>
            <w:r w:rsidRPr="004B15A6">
              <w:rPr>
                <w:rFonts w:cs="Calibri"/>
                <w:sz w:val="24"/>
              </w:rPr>
              <w:lastRenderedPageBreak/>
              <w:t xml:space="preserve">Učenik ne ostvaruje sastavnicu ishoda </w:t>
            </w:r>
            <w:r w:rsidRPr="004B30DF">
              <w:rPr>
                <w:rFonts w:eastAsia="Times New Roman" w:cs="Calibri"/>
                <w:i/>
                <w:sz w:val="23"/>
                <w:szCs w:val="23"/>
                <w:lang w:eastAsia="hr-HR"/>
              </w:rPr>
              <w:t>Postavlja matematički problem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:rsidR="007A4C51" w:rsidRPr="004B15A6" w:rsidRDefault="00CC6AC2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sz w:val="24"/>
                <w:szCs w:val="24"/>
                <w:lang w:eastAsia="hr-HR"/>
              </w:rPr>
              <w:t>P</w:t>
            </w:r>
            <w:r w:rsidR="007A4C51" w:rsidRPr="004B15A6">
              <w:rPr>
                <w:rFonts w:eastAsia="Times New Roman" w:cs="Calibri"/>
                <w:sz w:val="24"/>
                <w:szCs w:val="24"/>
                <w:lang w:eastAsia="hr-HR"/>
              </w:rPr>
              <w:t>ostavlja matematički problem</w:t>
            </w:r>
            <w:r>
              <w:rPr>
                <w:rFonts w:eastAsia="Times New Roman" w:cs="Calibri"/>
                <w:sz w:val="24"/>
                <w:szCs w:val="24"/>
                <w:lang w:eastAsia="hr-HR"/>
              </w:rPr>
              <w:t xml:space="preserve"> uz vođenje i dodatne primjere</w:t>
            </w:r>
            <w:r w:rsidR="007A4C51"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. </w:t>
            </w:r>
          </w:p>
        </w:tc>
        <w:tc>
          <w:tcPr>
            <w:tcW w:w="2552" w:type="dxa"/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Donosi zaključke rješavajući jednostavne primjere. </w:t>
            </w:r>
          </w:p>
        </w:tc>
        <w:tc>
          <w:tcPr>
            <w:tcW w:w="2551" w:type="dxa"/>
          </w:tcPr>
          <w:p w:rsidR="007A4C51" w:rsidRPr="004B15A6" w:rsidRDefault="004B30DF" w:rsidP="00934018">
            <w:pPr>
              <w:spacing w:after="0" w:line="240" w:lineRule="auto"/>
              <w:rPr>
                <w:rFonts w:eastAsia="Times New Roman" w:cs="Calibri"/>
                <w:sz w:val="23"/>
                <w:szCs w:val="23"/>
                <w:lang w:eastAsia="hr-HR"/>
              </w:rPr>
            </w:pPr>
            <w:r>
              <w:rPr>
                <w:rFonts w:eastAsia="Times New Roman" w:cs="Calibri"/>
                <w:sz w:val="23"/>
                <w:szCs w:val="23"/>
                <w:lang w:eastAsia="hr-HR"/>
              </w:rPr>
              <w:t>P</w:t>
            </w:r>
            <w:r w:rsidR="007A4C51" w:rsidRPr="004B15A6">
              <w:rPr>
                <w:rFonts w:eastAsia="Times New Roman" w:cs="Calibri"/>
                <w:sz w:val="23"/>
                <w:szCs w:val="23"/>
                <w:lang w:eastAsia="hr-HR"/>
              </w:rPr>
              <w:t>ostavlja matematički problem</w:t>
            </w:r>
            <w:r>
              <w:rPr>
                <w:rFonts w:eastAsia="Times New Roman" w:cs="Calibri"/>
                <w:sz w:val="23"/>
                <w:szCs w:val="23"/>
                <w:lang w:eastAsia="hr-HR"/>
              </w:rPr>
              <w:t xml:space="preserve"> uz manju asistenciju</w:t>
            </w:r>
            <w:r w:rsidR="007A4C51" w:rsidRPr="004B15A6">
              <w:rPr>
                <w:rFonts w:eastAsia="Times New Roman" w:cs="Calibri"/>
                <w:sz w:val="23"/>
                <w:szCs w:val="23"/>
                <w:lang w:eastAsia="hr-HR"/>
              </w:rPr>
              <w:t>, određuje što je poznato i nepoznato, odabire strategije. Donosi uglavnom ispravne zaključke.</w:t>
            </w:r>
          </w:p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3"/>
                <w:szCs w:val="23"/>
                <w:lang w:eastAsia="hr-HR"/>
              </w:rPr>
            </w:pP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>Postavlja matematički problem, određuje što je poznato i nepoznato,</w:t>
            </w:r>
            <w:r w:rsidR="004B15A6">
              <w:rPr>
                <w:rFonts w:eastAsia="Times New Roman" w:cs="Calibri"/>
                <w:sz w:val="23"/>
                <w:szCs w:val="23"/>
                <w:lang w:eastAsia="hr-HR"/>
              </w:rPr>
              <w:t xml:space="preserve"> </w:t>
            </w: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>odabire strategije, donosi zaključke i određuje moguća rješenja.</w:t>
            </w:r>
          </w:p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</w:p>
        </w:tc>
      </w:tr>
      <w:tr w:rsidR="007A4C51" w:rsidRPr="004B15A6" w:rsidTr="00934018">
        <w:tc>
          <w:tcPr>
            <w:tcW w:w="2411" w:type="dxa"/>
            <w:tcBorders>
              <w:right w:val="double" w:sz="12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3"/>
                <w:szCs w:val="23"/>
                <w:lang w:eastAsia="hr-HR"/>
              </w:rPr>
            </w:pP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 xml:space="preserve">Koristi se stečenim spoznajama u rješavanju različitih tipova zadataka (računski zadatci, u tekstualnim zadatcima i problemskim situacijama iz svakodnevnoga života). </w:t>
            </w:r>
          </w:p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3"/>
                <w:szCs w:val="23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cs="Calibri"/>
                <w:sz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3"/>
                <w:szCs w:val="23"/>
                <w:lang w:eastAsia="hr-HR"/>
              </w:rPr>
              <w:t>Koristi se stečenim spoznajama u rješavanju različitih tipova zadataka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:rsidR="007A4C51" w:rsidRPr="004B15A6" w:rsidRDefault="00CC6AC2" w:rsidP="00934018">
            <w:pPr>
              <w:spacing w:after="0" w:line="240" w:lineRule="auto"/>
              <w:rPr>
                <w:rFonts w:eastAsia="Times New Roman" w:cs="Calibri"/>
                <w:sz w:val="23"/>
                <w:szCs w:val="23"/>
                <w:lang w:eastAsia="hr-HR"/>
              </w:rPr>
            </w:pPr>
            <w:r>
              <w:rPr>
                <w:rFonts w:eastAsia="Times New Roman" w:cs="Calibri"/>
                <w:sz w:val="23"/>
                <w:szCs w:val="23"/>
                <w:lang w:eastAsia="hr-HR"/>
              </w:rPr>
              <w:t>P</w:t>
            </w:r>
            <w:r w:rsidR="007A4C51" w:rsidRPr="004B15A6">
              <w:rPr>
                <w:rFonts w:eastAsia="Times New Roman" w:cs="Calibri"/>
                <w:sz w:val="23"/>
                <w:szCs w:val="23"/>
                <w:lang w:eastAsia="hr-HR"/>
              </w:rPr>
              <w:t xml:space="preserve">ovezuje stečena znanja i </w:t>
            </w:r>
            <w:r>
              <w:rPr>
                <w:rFonts w:eastAsia="Times New Roman" w:cs="Calibri"/>
                <w:sz w:val="23"/>
                <w:szCs w:val="23"/>
                <w:lang w:eastAsia="hr-HR"/>
              </w:rPr>
              <w:t xml:space="preserve">njihovu </w:t>
            </w:r>
            <w:r w:rsidR="007A4C51" w:rsidRPr="004B15A6">
              <w:rPr>
                <w:rFonts w:eastAsia="Times New Roman" w:cs="Calibri"/>
                <w:sz w:val="23"/>
                <w:szCs w:val="23"/>
                <w:lang w:eastAsia="hr-HR"/>
              </w:rPr>
              <w:t>primjenu</w:t>
            </w:r>
            <w:r>
              <w:rPr>
                <w:rFonts w:eastAsia="Times New Roman" w:cs="Calibri"/>
                <w:sz w:val="23"/>
                <w:szCs w:val="23"/>
                <w:lang w:eastAsia="hr-HR"/>
              </w:rPr>
              <w:t xml:space="preserve"> uz stalnu podršku učitelja</w:t>
            </w:r>
            <w:r w:rsidR="007A4C51" w:rsidRPr="004B15A6">
              <w:rPr>
                <w:rFonts w:eastAsia="Times New Roman" w:cs="Calibri"/>
                <w:sz w:val="23"/>
                <w:szCs w:val="23"/>
                <w:lang w:eastAsia="hr-HR"/>
              </w:rPr>
              <w:t>.</w:t>
            </w:r>
          </w:p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3"/>
                <w:szCs w:val="23"/>
                <w:lang w:eastAsia="hr-HR"/>
              </w:rPr>
            </w:pPr>
          </w:p>
        </w:tc>
        <w:tc>
          <w:tcPr>
            <w:tcW w:w="2552" w:type="dxa"/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lang w:eastAsia="hr-HR"/>
              </w:rPr>
              <w:t>Matematičkim jezikom na različite načine prikazuje i rješava samo jednostavne brojevne izraze.</w:t>
            </w:r>
          </w:p>
        </w:tc>
        <w:tc>
          <w:tcPr>
            <w:tcW w:w="2551" w:type="dxa"/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3"/>
                <w:szCs w:val="23"/>
                <w:lang w:eastAsia="hr-HR"/>
              </w:rPr>
            </w:pP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 xml:space="preserve">Uglavnom se samostalno koristi stečenim spoznajama u rješavanju različitih tipova zadataka (računski zadatci, u tekstualnim zadatcima i problemskim situacijama iz svakodnevnoga života). </w:t>
            </w:r>
          </w:p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3"/>
                <w:szCs w:val="23"/>
                <w:lang w:eastAsia="hr-HR"/>
              </w:rPr>
            </w:pP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 xml:space="preserve">Koristi se stečenim spoznajama u rješavanju različitih tipova zadataka (računski zadatci, u tekstualnim zadatcima i problemskim situacijama iz svakodnevnoga života). </w:t>
            </w:r>
          </w:p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</w:p>
        </w:tc>
      </w:tr>
      <w:tr w:rsidR="007A4C51" w:rsidRPr="004B15A6" w:rsidTr="00934018">
        <w:tc>
          <w:tcPr>
            <w:tcW w:w="2411" w:type="dxa"/>
            <w:tcBorders>
              <w:right w:val="double" w:sz="12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3"/>
                <w:szCs w:val="23"/>
                <w:lang w:eastAsia="hr-HR"/>
              </w:rPr>
            </w:pP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 xml:space="preserve">Odabire matematički zapis uspoređivanja brojeva ili računsku operaciju u tekstualnim zadatcima. </w:t>
            </w:r>
          </w:p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cs="Calibri"/>
                <w:sz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3"/>
                <w:szCs w:val="23"/>
                <w:lang w:eastAsia="hr-HR"/>
              </w:rPr>
              <w:t>Odabire matematički zapis uspoređivanja brojeva ili računsku operaciju u tekstualnim zadatcima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3"/>
                <w:szCs w:val="23"/>
                <w:lang w:eastAsia="hr-HR"/>
              </w:rPr>
            </w:pP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>Odabire matematički zapis uspoređivanja brojeva ili r</w:t>
            </w:r>
            <w:r w:rsidR="00CC6AC2">
              <w:rPr>
                <w:rFonts w:eastAsia="Times New Roman" w:cs="Calibri"/>
                <w:sz w:val="23"/>
                <w:szCs w:val="23"/>
                <w:lang w:eastAsia="hr-HR"/>
              </w:rPr>
              <w:t>ačunsku operaciju u zadatcima s</w:t>
            </w: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 xml:space="preserve"> grafičkim prikazom. </w:t>
            </w:r>
          </w:p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52" w:type="dxa"/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3"/>
                <w:szCs w:val="23"/>
                <w:lang w:eastAsia="hr-HR"/>
              </w:rPr>
            </w:pP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 xml:space="preserve">Odabire matematički zapis uspoređivanja brojeva ili računsku operaciju u jednostavnijim tekstualnim zadatcima. </w:t>
            </w:r>
          </w:p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3"/>
                <w:szCs w:val="23"/>
                <w:lang w:eastAsia="hr-HR"/>
              </w:rPr>
            </w:pP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 xml:space="preserve">Odabire matematički zapis uspoređivanja brojeva ili računsku operaciju u tekstualnim zadatcima uz manju pomoć učitelja. </w:t>
            </w:r>
          </w:p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3"/>
                <w:szCs w:val="23"/>
                <w:lang w:eastAsia="hr-HR"/>
              </w:rPr>
            </w:pP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 xml:space="preserve">Koristi se stečenim spoznajama odabira matematičkih zapisa uspoređivanja brojeva ili računskih operacija u tekstualnim zadatcima. </w:t>
            </w:r>
          </w:p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</w:p>
        </w:tc>
      </w:tr>
      <w:tr w:rsidR="007A4C51" w:rsidRPr="004B15A6" w:rsidTr="00934018">
        <w:tc>
          <w:tcPr>
            <w:tcW w:w="2411" w:type="dxa"/>
            <w:tcBorders>
              <w:right w:val="double" w:sz="12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>Smišlja zadatke u kojima se pojavljuju odnosi među brojevima ili potreba za zbrajanjem ili oduzimanjem.</w:t>
            </w: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cs="Calibri"/>
                <w:sz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3"/>
                <w:szCs w:val="23"/>
                <w:lang w:eastAsia="hr-HR"/>
              </w:rPr>
              <w:t>Smišlja zadatke u kojima se pojavljuju odnosi među brojevima ili potreba za zbrajanjem ili oduzimanjem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:rsidR="007A4C51" w:rsidRPr="004B15A6" w:rsidRDefault="007A4C51" w:rsidP="004B15A6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 xml:space="preserve">Prema zadanim smjernicama i uz </w:t>
            </w:r>
            <w:r w:rsidR="004B15A6">
              <w:rPr>
                <w:rFonts w:eastAsia="Times New Roman" w:cs="Calibri"/>
                <w:sz w:val="23"/>
                <w:szCs w:val="23"/>
                <w:lang w:eastAsia="hr-HR"/>
              </w:rPr>
              <w:t>prisutnost</w:t>
            </w: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 xml:space="preserve"> učitelja smišlja jednostavnije zadatke u kojima se pojavljuju odnosi među brojevima ili potreba za zbrajanjem ili oduzimanjem.</w:t>
            </w:r>
          </w:p>
        </w:tc>
        <w:tc>
          <w:tcPr>
            <w:tcW w:w="2552" w:type="dxa"/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>Uz zadane predloške smišlja jednostavnije zadatke u kojima se pojavljuju odnosi među brojevima ili potreba za zbrajanjem ili oduzimanjem.</w:t>
            </w:r>
          </w:p>
        </w:tc>
        <w:tc>
          <w:tcPr>
            <w:tcW w:w="2551" w:type="dxa"/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>Smišlja jednostavnije zadatke u kojima se pojavljuju odnosi među brojevima ili potreba za zbrajanjem ili oduzimanjem.</w:t>
            </w:r>
          </w:p>
        </w:tc>
        <w:tc>
          <w:tcPr>
            <w:tcW w:w="2977" w:type="dxa"/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>Smišlja zadatke u kojima se pojavljuju odnosi među brojevima ili potreba za zbrajanjem ili oduzimanjem, samostalno ih postavlja i točno rješava.</w:t>
            </w:r>
          </w:p>
        </w:tc>
      </w:tr>
      <w:tr w:rsidR="007A4C51" w:rsidRPr="004B15A6" w:rsidTr="00934018">
        <w:tc>
          <w:tcPr>
            <w:tcW w:w="16019" w:type="dxa"/>
            <w:gridSpan w:val="6"/>
            <w:shd w:val="clear" w:color="auto" w:fill="C5E0B3"/>
          </w:tcPr>
          <w:p w:rsidR="007A4C51" w:rsidRPr="00400DAD" w:rsidRDefault="007A4C51" w:rsidP="00934018">
            <w:pPr>
              <w:spacing w:after="0" w:line="240" w:lineRule="auto"/>
              <w:jc w:val="center"/>
              <w:rPr>
                <w:rFonts w:cs="Calibri"/>
                <w:color w:val="5F497A" w:themeColor="accent4" w:themeShade="BF"/>
                <w:sz w:val="28"/>
              </w:rPr>
            </w:pPr>
            <w:r w:rsidRPr="00400DAD">
              <w:rPr>
                <w:rFonts w:cs="Calibri"/>
                <w:b/>
                <w:color w:val="5F497A" w:themeColor="accent4" w:themeShade="BF"/>
                <w:sz w:val="28"/>
              </w:rPr>
              <w:t>ALGEBRA I FUNKCIJE</w:t>
            </w:r>
          </w:p>
        </w:tc>
      </w:tr>
      <w:tr w:rsidR="007A4C51" w:rsidRPr="004B15A6" w:rsidTr="00934018">
        <w:tc>
          <w:tcPr>
            <w:tcW w:w="16019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eastAsia="Times New Roman" w:cs="Calibri"/>
                <w:b/>
                <w:sz w:val="28"/>
                <w:szCs w:val="28"/>
                <w:lang w:eastAsia="hr-HR"/>
              </w:rPr>
            </w:pPr>
            <w:r w:rsidRPr="004B15A6">
              <w:rPr>
                <w:rFonts w:eastAsia="Times New Roman" w:cs="Calibri"/>
                <w:b/>
                <w:sz w:val="28"/>
                <w:szCs w:val="28"/>
                <w:lang w:eastAsia="hr-HR"/>
              </w:rPr>
              <w:t>ISHOD: OŠ MAT B.1.2. Prepoznaje uzorak i nastavlja niz.</w:t>
            </w:r>
          </w:p>
        </w:tc>
      </w:tr>
      <w:tr w:rsidR="007A4C51" w:rsidRPr="004B15A6" w:rsidTr="00934018">
        <w:tc>
          <w:tcPr>
            <w:tcW w:w="2411" w:type="dxa"/>
            <w:tcBorders>
              <w:top w:val="single" w:sz="4" w:space="0" w:color="auto"/>
              <w:right w:val="double" w:sz="12" w:space="0" w:color="auto"/>
            </w:tcBorders>
            <w:shd w:val="clear" w:color="auto" w:fill="DEEAF6"/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 xml:space="preserve"> RAZRADA ISHODA</w:t>
            </w:r>
          </w:p>
        </w:tc>
        <w:tc>
          <w:tcPr>
            <w:tcW w:w="2977" w:type="dxa"/>
            <w:tcBorders>
              <w:top w:val="single" w:sz="4" w:space="0" w:color="auto"/>
              <w:left w:val="double" w:sz="12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NEDOVOLJAN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DOVOLJAN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DOBAR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VRLO DOBAR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ODLIČAN</w:t>
            </w:r>
          </w:p>
        </w:tc>
      </w:tr>
      <w:tr w:rsidR="007A4C51" w:rsidRPr="004B15A6" w:rsidTr="00934018"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Uočava uzorak nizanja.</w:t>
            </w: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cs="Calibri"/>
                <w:sz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>Uočava uzorak nizanja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Teško određuje uzorak nizanja.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ind w:left="31" w:hanging="32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Uglavnom samostalno uočava uzorak nizanja.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Uočava uzorak nizanja.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Uočava uzorak nizanja te stvara vlastite nizove prema određenim kriterijima.</w:t>
            </w:r>
          </w:p>
        </w:tc>
      </w:tr>
      <w:tr w:rsidR="007A4C51" w:rsidRPr="004B15A6" w:rsidTr="00934018"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 xml:space="preserve">Objašnjava pravilnost nizanja. </w:t>
            </w: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cs="Calibri"/>
                <w:sz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>Objašnjava pravilnost nizanja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Prema više jednakih primjera uz pomoć i vođenje tumači pravilnost nizanja jednostavnijih primjera.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ind w:left="31" w:hanging="32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Objašnjava pravilnost nizanja jednostavnijih primjera.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Objašnjava pravilnost nizanja.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Objašnjava pravilnost nizanja dajući svoje primjere.</w:t>
            </w:r>
          </w:p>
        </w:tc>
      </w:tr>
      <w:tr w:rsidR="007A4C51" w:rsidRPr="004B15A6" w:rsidTr="00934018"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Objašnjava kriterije nizanja.</w:t>
            </w: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cs="Calibri"/>
                <w:sz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>Objašnjava kriterije nizanja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Uz stalni poticaj i dodatne primjere objašnjava kriterije nizanja.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Uz poticaj objašnjava kriterije nizanja.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Uglavnom samostalno objašnjava kriterije nizanja.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Ispravnim argumentima objašnjava kriterije nizanja dajući svoje primjere.</w:t>
            </w:r>
          </w:p>
        </w:tc>
      </w:tr>
      <w:tr w:rsidR="007A4C51" w:rsidRPr="004B15A6" w:rsidTr="00934018"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Niže po zadanome kriteriju.</w:t>
            </w: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cs="Calibri"/>
                <w:sz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>Niže po zadanome kriteriju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Metodom pokušaja i pogrešaka niže po zadanome kriteriju.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Nastavlja nizati jednostavne nizove.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Niže po zadanome kriteriju.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Uočava kriterije nizanja i po njima samostalno niže.</w:t>
            </w:r>
          </w:p>
        </w:tc>
      </w:tr>
      <w:tr w:rsidR="007A4C51" w:rsidRPr="004B15A6" w:rsidTr="00934018">
        <w:tc>
          <w:tcPr>
            <w:tcW w:w="16019" w:type="dxa"/>
            <w:gridSpan w:val="6"/>
            <w:shd w:val="clear" w:color="auto" w:fill="C5E0B3"/>
          </w:tcPr>
          <w:p w:rsidR="007A4C51" w:rsidRPr="00400DAD" w:rsidRDefault="007A4C51" w:rsidP="00934018">
            <w:pPr>
              <w:spacing w:after="0" w:line="240" w:lineRule="auto"/>
              <w:jc w:val="center"/>
              <w:rPr>
                <w:rFonts w:eastAsia="Times New Roman" w:cs="Calibri"/>
                <w:b/>
                <w:color w:val="5F497A" w:themeColor="accent4" w:themeShade="BF"/>
                <w:sz w:val="28"/>
                <w:szCs w:val="23"/>
                <w:highlight w:val="yellow"/>
                <w:lang w:eastAsia="hr-HR"/>
              </w:rPr>
            </w:pPr>
            <w:r w:rsidRPr="00400DAD">
              <w:rPr>
                <w:rFonts w:cs="Calibri"/>
                <w:b/>
                <w:color w:val="5F497A" w:themeColor="accent4" w:themeShade="BF"/>
                <w:sz w:val="28"/>
              </w:rPr>
              <w:t>OBLIK</w:t>
            </w:r>
            <w:r w:rsidR="004B15A6" w:rsidRPr="00400DAD">
              <w:rPr>
                <w:rFonts w:cs="Calibri"/>
                <w:b/>
                <w:color w:val="5F497A" w:themeColor="accent4" w:themeShade="BF"/>
                <w:sz w:val="28"/>
              </w:rPr>
              <w:t xml:space="preserve"> </w:t>
            </w:r>
            <w:r w:rsidRPr="00400DAD">
              <w:rPr>
                <w:rFonts w:cs="Calibri"/>
                <w:b/>
                <w:color w:val="5F497A" w:themeColor="accent4" w:themeShade="BF"/>
                <w:sz w:val="28"/>
              </w:rPr>
              <w:t>I</w:t>
            </w:r>
            <w:r w:rsidR="004B15A6" w:rsidRPr="00400DAD">
              <w:rPr>
                <w:rFonts w:cs="Calibri"/>
                <w:b/>
                <w:color w:val="5F497A" w:themeColor="accent4" w:themeShade="BF"/>
                <w:sz w:val="28"/>
              </w:rPr>
              <w:t xml:space="preserve"> </w:t>
            </w:r>
            <w:r w:rsidRPr="00400DAD">
              <w:rPr>
                <w:rFonts w:cs="Calibri"/>
                <w:b/>
                <w:color w:val="5F497A" w:themeColor="accent4" w:themeShade="BF"/>
                <w:sz w:val="28"/>
              </w:rPr>
              <w:t>PROSTOR</w:t>
            </w:r>
          </w:p>
        </w:tc>
      </w:tr>
      <w:tr w:rsidR="007A4C51" w:rsidRPr="004B15A6" w:rsidTr="00934018">
        <w:trPr>
          <w:trHeight w:val="426"/>
        </w:trPr>
        <w:tc>
          <w:tcPr>
            <w:tcW w:w="16019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eastAsia="Times New Roman" w:cs="Calibri"/>
                <w:b/>
                <w:sz w:val="28"/>
                <w:szCs w:val="28"/>
                <w:lang w:eastAsia="hr-HR"/>
              </w:rPr>
            </w:pPr>
            <w:r w:rsidRPr="004B15A6">
              <w:rPr>
                <w:rFonts w:eastAsia="Times New Roman" w:cs="Calibri"/>
                <w:b/>
                <w:sz w:val="28"/>
                <w:szCs w:val="28"/>
                <w:lang w:eastAsia="hr-HR"/>
              </w:rPr>
              <w:t>ISHOD: OŠ MAT C.1.1. Izdvaja i imenuje geometrijska tijela i likove i povezuje ih s oblicima objekata u okruženju.</w:t>
            </w:r>
          </w:p>
        </w:tc>
      </w:tr>
      <w:tr w:rsidR="007A4C51" w:rsidRPr="004B15A6" w:rsidTr="00934018">
        <w:tc>
          <w:tcPr>
            <w:tcW w:w="2411" w:type="dxa"/>
            <w:tcBorders>
              <w:top w:val="single" w:sz="4" w:space="0" w:color="auto"/>
              <w:right w:val="double" w:sz="12" w:space="0" w:color="auto"/>
            </w:tcBorders>
            <w:shd w:val="clear" w:color="auto" w:fill="DEEAF6"/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RADA ISHODA</w:t>
            </w:r>
          </w:p>
        </w:tc>
        <w:tc>
          <w:tcPr>
            <w:tcW w:w="2977" w:type="dxa"/>
            <w:tcBorders>
              <w:top w:val="single" w:sz="4" w:space="0" w:color="auto"/>
              <w:left w:val="double" w:sz="12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NEDOVOLJAN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DOVOLJAN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DOBAR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VRLO DOBAR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ODLIČAN</w:t>
            </w:r>
          </w:p>
        </w:tc>
      </w:tr>
      <w:tr w:rsidR="007A4C51" w:rsidRPr="004B15A6" w:rsidTr="00934018"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3"/>
                <w:szCs w:val="23"/>
                <w:lang w:eastAsia="hr-HR"/>
              </w:rPr>
            </w:pP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>Imenuje i opisuje kuglu, valjak, kocku, kvadar, piramidu i stožac.</w:t>
            </w: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cs="Calibri"/>
                <w:sz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3"/>
                <w:szCs w:val="23"/>
                <w:lang w:eastAsia="hr-HR"/>
              </w:rPr>
              <w:t>Imenuje i opisuje kuglu, valjak, kocku, kvadar, piramidu i stožac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Razlikuje </w:t>
            </w: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>kuglu, valjak, kocku, kvadar, piramidu i stožac.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Izdvaja i imenuje geometrijska tijela i likove predstavljene objektima iz skupine didaktičkih modela uz manje greške.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Izdvaja i imenuje geometrijska tijela i likove predstavljene objektima iz neposredne okoline i didaktičkim modelima.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Izdvaja, imenuje i uspoređuje geometrijska tijela i likove predstavljene objektima iz neposredne okoline i vlastitog</w:t>
            </w:r>
            <w:r w:rsidR="00CC6AC2">
              <w:rPr>
                <w:rFonts w:eastAsia="Times New Roman" w:cs="Calibri"/>
                <w:sz w:val="24"/>
                <w:szCs w:val="24"/>
                <w:lang w:eastAsia="hr-HR"/>
              </w:rPr>
              <w:t>a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iskustva prisjećanjem. </w:t>
            </w:r>
          </w:p>
        </w:tc>
      </w:tr>
      <w:tr w:rsidR="007A4C51" w:rsidRPr="004B15A6" w:rsidTr="00934018">
        <w:tc>
          <w:tcPr>
            <w:tcW w:w="2411" w:type="dxa"/>
            <w:tcBorders>
              <w:top w:val="single" w:sz="4" w:space="0" w:color="auto"/>
              <w:bottom w:val="single" w:sz="6" w:space="0" w:color="auto"/>
              <w:right w:val="double" w:sz="12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3"/>
                <w:szCs w:val="23"/>
                <w:highlight w:val="yellow"/>
                <w:lang w:eastAsia="hr-HR"/>
              </w:rPr>
            </w:pP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>Imenuje ravne i zakrivljene plohe.</w:t>
            </w:r>
          </w:p>
        </w:tc>
        <w:tc>
          <w:tcPr>
            <w:tcW w:w="2977" w:type="dxa"/>
            <w:tcBorders>
              <w:top w:val="single" w:sz="4" w:space="0" w:color="auto"/>
              <w:left w:val="double" w:sz="12" w:space="0" w:color="auto"/>
              <w:bottom w:val="single" w:sz="6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cs="Calibri"/>
                <w:sz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3"/>
                <w:szCs w:val="23"/>
                <w:lang w:eastAsia="hr-HR"/>
              </w:rPr>
              <w:t>Imenuje ravne i zakrivljene plohe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6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Razlikuje </w:t>
            </w: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>ravne i zakrivljene plohe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6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Imenuje i uz poticaj pokazuje ravne i zakrivljene plohe.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6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Pokazuje ravne i zakrivljene plohe na didaktičkim modelima.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6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Pronalazi ravne i zakrivljene plohe u okolini te ih samostalno izdvaja.</w:t>
            </w:r>
          </w:p>
        </w:tc>
      </w:tr>
      <w:tr w:rsidR="007A4C51" w:rsidRPr="004B15A6" w:rsidTr="00934018">
        <w:tc>
          <w:tcPr>
            <w:tcW w:w="2411" w:type="dxa"/>
            <w:tcBorders>
              <w:top w:val="single" w:sz="6" w:space="0" w:color="auto"/>
              <w:bottom w:val="single" w:sz="4" w:space="0" w:color="auto"/>
              <w:right w:val="double" w:sz="12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3"/>
                <w:szCs w:val="23"/>
                <w:lang w:eastAsia="hr-HR"/>
              </w:rPr>
            </w:pP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>Ravne plohe geometrijskih tijela imenuje kao geometrijske likove: kvadrat, pravokutnik, trokut i krug.</w:t>
            </w:r>
          </w:p>
        </w:tc>
        <w:tc>
          <w:tcPr>
            <w:tcW w:w="2977" w:type="dxa"/>
            <w:tcBorders>
              <w:top w:val="single" w:sz="6" w:space="0" w:color="auto"/>
              <w:left w:val="double" w:sz="12" w:space="0" w:color="auto"/>
              <w:bottom w:val="single" w:sz="4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cs="Calibri"/>
                <w:sz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3"/>
                <w:szCs w:val="23"/>
                <w:lang w:eastAsia="hr-HR"/>
              </w:rPr>
              <w:t>Ravne plohe geometrijskih tijela imenuje kao geometrijske likove: kvadrat, pravokutnik, trokut i krug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4" w:space="0" w:color="auto"/>
            </w:tcBorders>
          </w:tcPr>
          <w:p w:rsidR="007A4C51" w:rsidRPr="004B15A6" w:rsidRDefault="007A4C51" w:rsidP="00CC6AC2">
            <w:pPr>
              <w:spacing w:after="0" w:line="240" w:lineRule="auto"/>
              <w:rPr>
                <w:rFonts w:eastAsia="Times New Roman" w:cs="Calibri"/>
                <w:sz w:val="23"/>
                <w:szCs w:val="23"/>
                <w:lang w:eastAsia="hr-HR"/>
              </w:rPr>
            </w:pP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>Ravne plohe geometrijskih tijela imenuje</w:t>
            </w:r>
            <w:r w:rsidR="00CC6AC2">
              <w:rPr>
                <w:rFonts w:eastAsia="Times New Roman" w:cs="Calibri"/>
                <w:sz w:val="23"/>
                <w:szCs w:val="23"/>
                <w:lang w:eastAsia="hr-HR"/>
              </w:rPr>
              <w:t>,</w:t>
            </w: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 xml:space="preserve"> ali ih s likovima povezuje samo uz </w:t>
            </w:r>
            <w:r w:rsidR="004B15A6">
              <w:rPr>
                <w:rFonts w:eastAsia="Times New Roman" w:cs="Calibri"/>
                <w:sz w:val="23"/>
                <w:szCs w:val="23"/>
                <w:lang w:eastAsia="hr-HR"/>
              </w:rPr>
              <w:t>prisutnost</w:t>
            </w: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 xml:space="preserve"> modela geometrijskih tijela.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4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3"/>
                <w:szCs w:val="23"/>
                <w:lang w:eastAsia="hr-HR"/>
              </w:rPr>
            </w:pP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>Ravne plohe geometrijskih tijela uz poticaj imenuje kao geometrijske likove: kvadrat, pravokutnik, trokut i krug.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4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3"/>
                <w:szCs w:val="23"/>
                <w:lang w:eastAsia="hr-HR"/>
              </w:rPr>
            </w:pP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>Ravne plohe geometrijskih tijela imenuje kao geometrijske likove: kvadrat, pravokutnik, trokut i krug.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4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Samostalno izdvaja ravne i zakrivljene plohe s geometrijskih tijela i imenuje ih kao geometrijske likove. </w:t>
            </w:r>
          </w:p>
        </w:tc>
      </w:tr>
      <w:tr w:rsidR="007A4C51" w:rsidRPr="004B15A6" w:rsidTr="00934018">
        <w:tc>
          <w:tcPr>
            <w:tcW w:w="2411" w:type="dxa"/>
            <w:tcBorders>
              <w:top w:val="single" w:sz="4" w:space="0" w:color="auto"/>
              <w:bottom w:val="single" w:sz="12" w:space="0" w:color="auto"/>
              <w:right w:val="double" w:sz="12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3"/>
                <w:szCs w:val="23"/>
                <w:lang w:eastAsia="hr-HR"/>
              </w:rPr>
            </w:pP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lastRenderedPageBreak/>
              <w:t>Imenuje i opisuje kvadrat, pravokutnik, krug i trokut.</w:t>
            </w:r>
            <w:r w:rsidR="004B15A6">
              <w:rPr>
                <w:rFonts w:eastAsia="Times New Roman" w:cs="Calibri"/>
                <w:sz w:val="23"/>
                <w:szCs w:val="23"/>
                <w:lang w:eastAsia="hr-HR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double" w:sz="12" w:space="0" w:color="auto"/>
              <w:bottom w:val="single" w:sz="12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cs="Calibri"/>
                <w:sz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3"/>
                <w:szCs w:val="23"/>
                <w:lang w:eastAsia="hr-HR"/>
              </w:rPr>
              <w:t>Imenuje i opisuje kvadrat, pravokutnik, krug i trokut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12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Izdvaja i opisuje</w:t>
            </w:r>
            <w:r w:rsidR="00CC6AC2">
              <w:rPr>
                <w:rFonts w:eastAsia="Times New Roman" w:cs="Calibri"/>
                <w:sz w:val="24"/>
                <w:szCs w:val="24"/>
                <w:lang w:eastAsia="hr-HR"/>
              </w:rPr>
              <w:t>,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ali ne imenuje geometrijske likove.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Izdvaja i imenuje geometrijske likove i likove predstavljene objektima iz skupine didaktičkih modela uz manje greške.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Izdvaja i imenuje geometrijske likove i likove predstavljene objektima iz neposredne okoline i didaktičkim modelima.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Izdvaja, imenuje i uspoređuje geometrijske likove i likove predstavljene objektima iz neposredne okoline i vlastitog</w:t>
            </w:r>
            <w:r w:rsidR="00CC6AC2">
              <w:rPr>
                <w:rFonts w:eastAsia="Times New Roman" w:cs="Calibri"/>
                <w:sz w:val="24"/>
                <w:szCs w:val="24"/>
                <w:lang w:eastAsia="hr-HR"/>
              </w:rPr>
              <w:t>a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iskustva prisjećanjem. </w:t>
            </w:r>
          </w:p>
        </w:tc>
      </w:tr>
      <w:tr w:rsidR="007A4C51" w:rsidRPr="004B15A6" w:rsidTr="00934018">
        <w:tc>
          <w:tcPr>
            <w:tcW w:w="16019" w:type="dxa"/>
            <w:gridSpan w:val="6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DEEAF6"/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eastAsia="Times New Roman" w:cs="Calibri"/>
                <w:b/>
                <w:sz w:val="28"/>
                <w:szCs w:val="28"/>
                <w:lang w:eastAsia="hr-HR"/>
              </w:rPr>
            </w:pPr>
            <w:r w:rsidRPr="004B15A6">
              <w:rPr>
                <w:rFonts w:eastAsia="Times New Roman" w:cs="Calibri"/>
                <w:b/>
                <w:sz w:val="28"/>
                <w:szCs w:val="28"/>
                <w:lang w:eastAsia="hr-HR"/>
              </w:rPr>
              <w:t xml:space="preserve">ISHOD: OŠ MAT C.1.2. </w:t>
            </w:r>
            <w:r w:rsidR="00204968" w:rsidRPr="004B15A6">
              <w:rPr>
                <w:rFonts w:eastAsia="Times New Roman" w:cs="Calibri"/>
                <w:b/>
                <w:sz w:val="28"/>
                <w:szCs w:val="28"/>
                <w:lang w:eastAsia="hr-HR"/>
              </w:rPr>
              <w:t>Crta</w:t>
            </w:r>
            <w:r w:rsidRPr="004B15A6">
              <w:rPr>
                <w:rFonts w:eastAsia="Times New Roman" w:cs="Calibri"/>
                <w:b/>
                <w:sz w:val="28"/>
                <w:szCs w:val="28"/>
                <w:lang w:eastAsia="hr-HR"/>
              </w:rPr>
              <w:t xml:space="preserve"> i razlikuje ravne i zakrivljene crte.</w:t>
            </w:r>
          </w:p>
        </w:tc>
      </w:tr>
      <w:tr w:rsidR="007A4C51" w:rsidRPr="004B15A6" w:rsidTr="00934018"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DEEAF6"/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 xml:space="preserve"> RAZRADA ISHODA</w:t>
            </w:r>
          </w:p>
        </w:tc>
        <w:tc>
          <w:tcPr>
            <w:tcW w:w="297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NEDOVOLJAN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DOVOLJAN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DOBAR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VRLO DOBAR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ODLIČAN</w:t>
            </w:r>
          </w:p>
        </w:tc>
      </w:tr>
      <w:tr w:rsidR="007A4C51" w:rsidRPr="004B15A6" w:rsidTr="00934018">
        <w:tc>
          <w:tcPr>
            <w:tcW w:w="2411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3"/>
                <w:szCs w:val="23"/>
                <w:lang w:eastAsia="hr-HR"/>
              </w:rPr>
            </w:pP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 xml:space="preserve">Razlikuje i crta ravne i zakrivljene crte. </w:t>
            </w:r>
          </w:p>
        </w:tc>
        <w:tc>
          <w:tcPr>
            <w:tcW w:w="2977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cs="Calibri"/>
                <w:sz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3"/>
                <w:szCs w:val="23"/>
                <w:lang w:eastAsia="hr-HR"/>
              </w:rPr>
              <w:t>Razlikuje i crta ravne i zakrivljene crte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>Razlikuje ravne i zakrivljene crte, crta ih uz zadane predloške i naputke.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 xml:space="preserve">Razlikuje i crta ravne i zakrivljene crte. 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Razlikuje, uspoređuje i crta zakrivljene i ravne crte te se koristi ravnalom pri crtanju ravnih crta.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</w:tcBorders>
          </w:tcPr>
          <w:p w:rsidR="007A4C51" w:rsidRPr="004B15A6" w:rsidRDefault="007A4C51" w:rsidP="00CC6AC2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Crta zakrivljene i ravne crte te se</w:t>
            </w:r>
            <w:r w:rsidR="00CC6AC2">
              <w:rPr>
                <w:rFonts w:eastAsia="Times New Roman" w:cs="Calibri"/>
                <w:sz w:val="24"/>
                <w:szCs w:val="24"/>
                <w:lang w:eastAsia="hr-HR"/>
              </w:rPr>
              <w:t xml:space="preserve"> pravilno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koristi</w:t>
            </w:r>
            <w:r w:rsidR="00CC6AC2">
              <w:rPr>
                <w:rFonts w:eastAsia="Times New Roman" w:cs="Calibri"/>
                <w:sz w:val="24"/>
                <w:szCs w:val="24"/>
                <w:lang w:eastAsia="hr-HR"/>
              </w:rPr>
              <w:t xml:space="preserve"> </w:t>
            </w:r>
            <w:r w:rsidR="00CC6AC2" w:rsidRPr="004B15A6">
              <w:rPr>
                <w:rFonts w:eastAsia="Times New Roman" w:cs="Calibri"/>
                <w:sz w:val="24"/>
                <w:szCs w:val="24"/>
                <w:lang w:eastAsia="hr-HR"/>
              </w:rPr>
              <w:t>ravnalom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, ravne crte crta slijeva udesno.</w:t>
            </w:r>
          </w:p>
        </w:tc>
      </w:tr>
      <w:tr w:rsidR="007A4C51" w:rsidRPr="004B15A6" w:rsidTr="00934018">
        <w:tc>
          <w:tcPr>
            <w:tcW w:w="2411" w:type="dxa"/>
            <w:tcBorders>
              <w:top w:val="single" w:sz="6" w:space="0" w:color="auto"/>
              <w:bottom w:val="single" w:sz="12" w:space="0" w:color="auto"/>
              <w:right w:val="double" w:sz="12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3"/>
                <w:szCs w:val="23"/>
                <w:lang w:eastAsia="hr-HR"/>
              </w:rPr>
            </w:pP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>Koristi se ravnalom.</w:t>
            </w:r>
          </w:p>
        </w:tc>
        <w:tc>
          <w:tcPr>
            <w:tcW w:w="2977" w:type="dxa"/>
            <w:tcBorders>
              <w:top w:val="single" w:sz="6" w:space="0" w:color="auto"/>
              <w:left w:val="double" w:sz="12" w:space="0" w:color="auto"/>
              <w:bottom w:val="single" w:sz="12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cs="Calibri"/>
                <w:sz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3"/>
                <w:szCs w:val="23"/>
                <w:lang w:eastAsia="hr-HR"/>
              </w:rPr>
              <w:t>Koristi se ravnalom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12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Koristi se ravnalom uz stalno podsjećanje.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12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Koristi se ravnalom uz podsjećanje na ispravan način korištenja ravnala.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12" w:space="0" w:color="auto"/>
            </w:tcBorders>
          </w:tcPr>
          <w:p w:rsidR="007A4C51" w:rsidRPr="004B15A6" w:rsidRDefault="007A4C51" w:rsidP="00CC6AC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Uglavnom </w:t>
            </w:r>
            <w:r w:rsidR="00CC6AC2"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se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pravilno služi ravnalom te crta njime pravilnim smjerom.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12" w:space="0" w:color="auto"/>
            </w:tcBorders>
          </w:tcPr>
          <w:p w:rsidR="007A4C51" w:rsidRPr="004B15A6" w:rsidRDefault="007A4C51" w:rsidP="00CC6AC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Pravilno se služi ravnalom te njime </w:t>
            </w:r>
            <w:r w:rsidR="00CC6AC2"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crta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pravilnim smjerom.</w:t>
            </w:r>
          </w:p>
        </w:tc>
      </w:tr>
      <w:tr w:rsidR="007A4C51" w:rsidRPr="004B15A6" w:rsidTr="00934018">
        <w:tc>
          <w:tcPr>
            <w:tcW w:w="16019" w:type="dxa"/>
            <w:gridSpan w:val="6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DEEAF6"/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eastAsia="Times New Roman" w:cs="Calibri"/>
                <w:b/>
                <w:sz w:val="28"/>
                <w:szCs w:val="28"/>
                <w:lang w:eastAsia="hr-HR"/>
              </w:rPr>
            </w:pPr>
            <w:r w:rsidRPr="004B15A6">
              <w:rPr>
                <w:rFonts w:eastAsia="Times New Roman" w:cs="Calibri"/>
                <w:b/>
                <w:sz w:val="28"/>
                <w:szCs w:val="28"/>
                <w:lang w:eastAsia="hr-HR"/>
              </w:rPr>
              <w:t xml:space="preserve">ISHOD: OŠ MAT C.1.3. </w:t>
            </w:r>
            <w:r w:rsidR="00204968" w:rsidRPr="004B15A6">
              <w:rPr>
                <w:rFonts w:eastAsia="Times New Roman" w:cs="Calibri"/>
                <w:b/>
                <w:sz w:val="28"/>
                <w:szCs w:val="28"/>
                <w:lang w:eastAsia="hr-HR"/>
              </w:rPr>
              <w:t xml:space="preserve">Prepoznaje </w:t>
            </w:r>
            <w:r w:rsidRPr="004B15A6">
              <w:rPr>
                <w:rFonts w:eastAsia="Times New Roman" w:cs="Calibri"/>
                <w:b/>
                <w:sz w:val="28"/>
                <w:szCs w:val="28"/>
                <w:lang w:eastAsia="hr-HR"/>
              </w:rPr>
              <w:t>i ističe točke.</w:t>
            </w:r>
          </w:p>
        </w:tc>
      </w:tr>
      <w:tr w:rsidR="007A4C51" w:rsidRPr="004B15A6" w:rsidTr="00934018"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DEEAF6"/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 xml:space="preserve"> RAZRADA ISHODA</w:t>
            </w:r>
          </w:p>
        </w:tc>
        <w:tc>
          <w:tcPr>
            <w:tcW w:w="297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NEDOVOLJAN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DOVOLJAN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DOBAR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VRLO DOBAR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ODLIČAN</w:t>
            </w:r>
          </w:p>
        </w:tc>
      </w:tr>
      <w:tr w:rsidR="007A4C51" w:rsidRPr="004B15A6" w:rsidTr="00934018">
        <w:tc>
          <w:tcPr>
            <w:tcW w:w="2411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Prepoznaje istaknute točke i označava ih velikim tiskanim slovima.</w:t>
            </w:r>
          </w:p>
        </w:tc>
        <w:tc>
          <w:tcPr>
            <w:tcW w:w="2977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cs="Calibri"/>
                <w:sz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>Prepoznaje istaknute točke i označava ih velikim tiskanim slovima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Istaknute točke prepoznaje uz pomoć, povremeno ih označava</w:t>
            </w:r>
            <w:r w:rsid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velikim tiskanim slovima.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Prepoznaje istaknute točke i povremeno ih označava</w:t>
            </w:r>
            <w:r w:rsid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velikim tiskanim slovima.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Prepoznaje istaknute točke i označava ih velikim tiskanim slovima.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Samostalno</w:t>
            </w:r>
            <w:r w:rsidRPr="004B15A6"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  <w:t xml:space="preserve">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prepoznaje i ističe točke i označava ih velikim tiskanim slovima.</w:t>
            </w:r>
          </w:p>
        </w:tc>
      </w:tr>
      <w:tr w:rsidR="007A4C51" w:rsidRPr="004B15A6" w:rsidTr="00934018">
        <w:tc>
          <w:tcPr>
            <w:tcW w:w="2411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Određuje vrhove geometrijskih tijela i likova kao točke.</w:t>
            </w:r>
          </w:p>
        </w:tc>
        <w:tc>
          <w:tcPr>
            <w:tcW w:w="2977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cs="Calibri"/>
                <w:sz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>Prepoznaje istaknute točke i označava ih velikim tiskanim slovima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Određuje samo vrhove geometrijskih</w:t>
            </w:r>
            <w:r w:rsid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likova kao točke.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Određuje vrhove geometrijskih tijela i likova kao točke prema riješenom primjeru.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Određuje vrhove geometrijskih tijela i likova kao točke.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Određuje vrhove geometrijskih tijela i likova kao točke, označava ih i imenuje velikim početnim slovom.</w:t>
            </w:r>
          </w:p>
        </w:tc>
      </w:tr>
      <w:tr w:rsidR="007A4C51" w:rsidRPr="004B15A6" w:rsidTr="00934018">
        <w:tc>
          <w:tcPr>
            <w:tcW w:w="2411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Crta (ističe) točke.</w:t>
            </w:r>
          </w:p>
        </w:tc>
        <w:tc>
          <w:tcPr>
            <w:tcW w:w="2977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cs="Calibri"/>
                <w:sz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</w:t>
            </w:r>
            <w:r w:rsidRPr="004B15A6">
              <w:rPr>
                <w:rFonts w:cs="Calibri"/>
                <w:sz w:val="24"/>
              </w:rPr>
              <w:lastRenderedPageBreak/>
              <w:t xml:space="preserve">sastavnicu ishoda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>Crta (ističe) točke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 xml:space="preserve">Ističe točke na sjecištu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ravnih i zakrivljenih crta uz dodatnu pomoć učitelja.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 xml:space="preserve">Ističe točke na sjecištu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ravnih i zakrivljenih crta te na geometrijskim likovima.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 xml:space="preserve">Ističe točke na sjecištu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ravnih i zakrivljenih crta, na geometrijskim tijelima i likovima uz povremene poticaje.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 xml:space="preserve">Ističe točke na sjecištu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ravnih i zakrivljenih crta, na geometrijskim tijelima i likovima bez poticaja.</w:t>
            </w:r>
          </w:p>
        </w:tc>
      </w:tr>
      <w:tr w:rsidR="007A4C51" w:rsidRPr="004B15A6" w:rsidTr="00934018">
        <w:tc>
          <w:tcPr>
            <w:tcW w:w="16019" w:type="dxa"/>
            <w:gridSpan w:val="6"/>
            <w:shd w:val="clear" w:color="auto" w:fill="C5E0B3"/>
          </w:tcPr>
          <w:p w:rsidR="007A4C51" w:rsidRPr="00400DAD" w:rsidRDefault="007A4C51" w:rsidP="00934018">
            <w:pPr>
              <w:spacing w:after="0" w:line="240" w:lineRule="auto"/>
              <w:jc w:val="center"/>
              <w:rPr>
                <w:rFonts w:cs="Calibri"/>
                <w:color w:val="5F497A" w:themeColor="accent4" w:themeShade="BF"/>
                <w:sz w:val="28"/>
              </w:rPr>
            </w:pPr>
            <w:r w:rsidRPr="00400DAD">
              <w:rPr>
                <w:rFonts w:cs="Calibri"/>
                <w:b/>
                <w:color w:val="5F497A" w:themeColor="accent4" w:themeShade="BF"/>
                <w:sz w:val="28"/>
              </w:rPr>
              <w:lastRenderedPageBreak/>
              <w:t>MJERENJE</w:t>
            </w:r>
          </w:p>
        </w:tc>
      </w:tr>
      <w:tr w:rsidR="007A4C51" w:rsidRPr="004B15A6" w:rsidTr="00934018">
        <w:tblPrEx>
          <w:tblLook w:val="04A0" w:firstRow="1" w:lastRow="0" w:firstColumn="1" w:lastColumn="0" w:noHBand="0" w:noVBand="1"/>
        </w:tblPrEx>
        <w:tc>
          <w:tcPr>
            <w:tcW w:w="16019" w:type="dxa"/>
            <w:gridSpan w:val="6"/>
            <w:tcBorders>
              <w:right w:val="single" w:sz="4" w:space="0" w:color="auto"/>
            </w:tcBorders>
            <w:shd w:val="clear" w:color="auto" w:fill="DEEAF6"/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eastAsia="Times New Roman" w:cs="Calibri"/>
                <w:b/>
                <w:sz w:val="28"/>
                <w:szCs w:val="28"/>
                <w:lang w:eastAsia="hr-HR"/>
              </w:rPr>
            </w:pPr>
            <w:r w:rsidRPr="004B15A6">
              <w:rPr>
                <w:rFonts w:eastAsia="Times New Roman" w:cs="Calibri"/>
                <w:b/>
                <w:sz w:val="28"/>
                <w:szCs w:val="28"/>
                <w:lang w:eastAsia="hr-HR"/>
              </w:rPr>
              <w:t>ISHOD: OŠ MAT D.1.1. Analizira i uspoređuje objekte iz okoline prema mjerivom svojstvu.</w:t>
            </w:r>
          </w:p>
        </w:tc>
      </w:tr>
      <w:tr w:rsidR="007A4C51" w:rsidRPr="004B15A6" w:rsidTr="00934018">
        <w:tc>
          <w:tcPr>
            <w:tcW w:w="2411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/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RAZRADA ISHODA</w:t>
            </w: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NEDOVOLJAN</w:t>
            </w:r>
          </w:p>
        </w:tc>
        <w:tc>
          <w:tcPr>
            <w:tcW w:w="2551" w:type="dxa"/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DOVOLJAN</w:t>
            </w:r>
          </w:p>
        </w:tc>
        <w:tc>
          <w:tcPr>
            <w:tcW w:w="2552" w:type="dxa"/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DOBAR</w:t>
            </w:r>
          </w:p>
        </w:tc>
        <w:tc>
          <w:tcPr>
            <w:tcW w:w="2551" w:type="dxa"/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VRLO DOBAR</w:t>
            </w:r>
          </w:p>
        </w:tc>
        <w:tc>
          <w:tcPr>
            <w:tcW w:w="2977" w:type="dxa"/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ODLIČAN</w:t>
            </w:r>
          </w:p>
        </w:tc>
      </w:tr>
      <w:tr w:rsidR="007A4C51" w:rsidRPr="004B15A6" w:rsidTr="00934018">
        <w:tblPrEx>
          <w:tblLook w:val="04A0" w:firstRow="1" w:lastRow="0" w:firstColumn="1" w:lastColumn="0" w:noHBand="0" w:noVBand="1"/>
        </w:tblPrEx>
        <w:tc>
          <w:tcPr>
            <w:tcW w:w="2411" w:type="dxa"/>
            <w:tcBorders>
              <w:right w:val="double" w:sz="12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Prepoznaje odnose među predmetima: dulji – kraći – jednako dug, veći – manji – jednak.</w:t>
            </w: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cs="Calibri"/>
                <w:sz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>Prepoznaje odnose među predmetima: dulji – kraći – jednako dug, veći – manji – jednak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Prepoznaje odnose među predmetima: dulji – kraći – jednako dug, veći – manji – jednak.</w:t>
            </w:r>
          </w:p>
        </w:tc>
        <w:tc>
          <w:tcPr>
            <w:tcW w:w="2552" w:type="dxa"/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Uspoređuje odnose među predmetima: dulji – kraći – jednako dug, veći – manji – jednak te ih objašnjava.</w:t>
            </w:r>
          </w:p>
        </w:tc>
        <w:tc>
          <w:tcPr>
            <w:tcW w:w="2551" w:type="dxa"/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Uspoređuje, razvrstava i niže objekte prema mjerivu svojstvu.</w:t>
            </w:r>
          </w:p>
        </w:tc>
        <w:tc>
          <w:tcPr>
            <w:tcW w:w="2977" w:type="dxa"/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Samostalno uspoređuje, razvrstava i niže objekte prema mjerivu svojstvu.</w:t>
            </w:r>
          </w:p>
        </w:tc>
      </w:tr>
      <w:tr w:rsidR="007A4C51" w:rsidRPr="004B15A6" w:rsidTr="00934018">
        <w:tblPrEx>
          <w:tblLook w:val="04A0" w:firstRow="1" w:lastRow="0" w:firstColumn="1" w:lastColumn="0" w:noHBand="0" w:noVBand="1"/>
        </w:tblPrEx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Određuje najdulji, najkraći, najveći, najmanji objekt.</w:t>
            </w: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cs="Calibri"/>
                <w:sz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>Određuje najdulji, najkraći, najveći, najmanji objekt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Određuje najdulji, najkraći, najveći, najmanji objekt.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Međusobno uspoređuje najdulji, najkraći, najveći, najmanji objekt.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ind w:left="29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Uspoređuje najdulji, najkraći, najveći, najmanji objekt te ih po tim svojstvima razvrstava.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Uspoređuje, razvrstava i niže objekte prema mjerivu svojstvu.</w:t>
            </w:r>
          </w:p>
        </w:tc>
      </w:tr>
      <w:tr w:rsidR="007A4C51" w:rsidRPr="004B15A6" w:rsidTr="00934018">
        <w:tblPrEx>
          <w:tblLook w:val="04A0" w:firstRow="1" w:lastRow="0" w:firstColumn="1" w:lastColumn="0" w:noHBand="0" w:noVBand="1"/>
        </w:tblPrEx>
        <w:tc>
          <w:tcPr>
            <w:tcW w:w="16019" w:type="dxa"/>
            <w:gridSpan w:val="6"/>
            <w:tcBorders>
              <w:top w:val="single" w:sz="12" w:space="0" w:color="auto"/>
              <w:right w:val="single" w:sz="4" w:space="0" w:color="auto"/>
            </w:tcBorders>
            <w:shd w:val="clear" w:color="auto" w:fill="DEEAF6"/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eastAsia="Times New Roman" w:cs="Calibri"/>
                <w:b/>
                <w:sz w:val="28"/>
                <w:szCs w:val="28"/>
                <w:lang w:eastAsia="hr-HR"/>
              </w:rPr>
            </w:pPr>
            <w:r w:rsidRPr="004B15A6">
              <w:rPr>
                <w:rFonts w:eastAsia="Times New Roman" w:cs="Calibri"/>
                <w:b/>
                <w:sz w:val="28"/>
                <w:szCs w:val="28"/>
                <w:lang w:eastAsia="hr-HR"/>
              </w:rPr>
              <w:t>ISHOD: OŠ MAT D.1.2. Služi se hrvatskim novcem u jediničnoj vrijednosti kune u skupu brojeva do 20.</w:t>
            </w:r>
          </w:p>
        </w:tc>
      </w:tr>
      <w:tr w:rsidR="007A4C51" w:rsidRPr="004B15A6" w:rsidTr="00934018">
        <w:tc>
          <w:tcPr>
            <w:tcW w:w="2411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/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RAZRADA ISHODA</w:t>
            </w: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NEDOVOLJAN</w:t>
            </w:r>
          </w:p>
        </w:tc>
        <w:tc>
          <w:tcPr>
            <w:tcW w:w="2551" w:type="dxa"/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DOVOLJAN</w:t>
            </w:r>
          </w:p>
        </w:tc>
        <w:tc>
          <w:tcPr>
            <w:tcW w:w="2552" w:type="dxa"/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DOBAR</w:t>
            </w:r>
          </w:p>
        </w:tc>
        <w:tc>
          <w:tcPr>
            <w:tcW w:w="2551" w:type="dxa"/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VRLO DOBAR</w:t>
            </w:r>
          </w:p>
        </w:tc>
        <w:tc>
          <w:tcPr>
            <w:tcW w:w="2977" w:type="dxa"/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ODLIČAN</w:t>
            </w:r>
          </w:p>
        </w:tc>
      </w:tr>
      <w:tr w:rsidR="007A4C51" w:rsidRPr="004B15A6" w:rsidTr="00934018">
        <w:tblPrEx>
          <w:tblLook w:val="04A0" w:firstRow="1" w:lastRow="0" w:firstColumn="1" w:lastColumn="0" w:noHBand="0" w:noVBand="1"/>
        </w:tblPrEx>
        <w:tc>
          <w:tcPr>
            <w:tcW w:w="2411" w:type="dxa"/>
            <w:tcBorders>
              <w:right w:val="double" w:sz="12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Prepoznaje hrvatske kovanice i novčanice vrijednosti: 1 kuna, 2 kune, 5 kuna, 10 kuna i 20 kuna. </w:t>
            </w:r>
          </w:p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cs="Calibri"/>
                <w:sz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>Prepoznaje hrvatske kovanice i novčanice vrijednosti: 1 kuna, 2 kune, 5 kuna, 10 kuna i 20 kuna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Metodom pokušaja i pogrešaka prepoznaje hrvatske kovanice i novčanice vrijednosti: 1 kuna, 2 kune, 5 kuna, 10 kuna i 20 kuna. </w:t>
            </w:r>
          </w:p>
          <w:p w:rsidR="007A4C51" w:rsidRPr="004B15A6" w:rsidRDefault="007A4C51" w:rsidP="00934018">
            <w:pPr>
              <w:spacing w:after="0" w:line="240" w:lineRule="auto"/>
              <w:ind w:left="228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2552" w:type="dxa"/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Prepoznaje hrvatske kovanice i novčanice vrijednosti: 1 kuna, 2 kune, 5 kuna, 10 kuna i 20 kuna. </w:t>
            </w:r>
          </w:p>
          <w:p w:rsidR="007A4C51" w:rsidRPr="004B15A6" w:rsidRDefault="007A4C51" w:rsidP="00934018">
            <w:pPr>
              <w:spacing w:after="0" w:line="240" w:lineRule="auto"/>
              <w:ind w:left="228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Uspoređuje i razvrstava hrvatske kovanice i novčanice vrijednosti: 1 kuna, 2 kune, 5 kuna, 10 kuna i 20 kuna. </w:t>
            </w:r>
          </w:p>
          <w:p w:rsidR="007A4C51" w:rsidRPr="004B15A6" w:rsidRDefault="007A4C51" w:rsidP="00934018">
            <w:pPr>
              <w:spacing w:after="0" w:line="240" w:lineRule="auto"/>
              <w:ind w:left="228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Razvrstava po vrijednosti hrvatske kovanice i novčanice vrijednosti: 1 kuna, 2 kune, 5 kuna, 10 kuna i 20 kuna. </w:t>
            </w:r>
          </w:p>
          <w:p w:rsidR="007A4C51" w:rsidRPr="004B15A6" w:rsidRDefault="007A4C51" w:rsidP="00934018">
            <w:pPr>
              <w:spacing w:after="0" w:line="240" w:lineRule="auto"/>
              <w:ind w:left="228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</w:tr>
      <w:tr w:rsidR="007A4C51" w:rsidRPr="004B15A6" w:rsidTr="00934018">
        <w:tblPrEx>
          <w:tblLook w:val="04A0" w:firstRow="1" w:lastRow="0" w:firstColumn="1" w:lastColumn="0" w:noHBand="0" w:noVBand="1"/>
        </w:tblPrEx>
        <w:tc>
          <w:tcPr>
            <w:tcW w:w="2411" w:type="dxa"/>
            <w:tcBorders>
              <w:right w:val="double" w:sz="12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Služi se kunama i znakom jedinične vrijednosti kuna.</w:t>
            </w: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cs="Calibri"/>
                <w:sz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>Služi se kunama i znakom jedinične vrijednosti kuna</w:t>
            </w:r>
            <w:r w:rsidRPr="004B15A6">
              <w:rPr>
                <w:rFonts w:cs="Calibri"/>
                <w:sz w:val="24"/>
              </w:rPr>
              <w:t xml:space="preserve"> po zadanim </w:t>
            </w:r>
            <w:r w:rsidRPr="004B15A6">
              <w:rPr>
                <w:rFonts w:cs="Calibri"/>
                <w:sz w:val="24"/>
              </w:rPr>
              <w:lastRenderedPageBreak/>
              <w:t>elementima.</w:t>
            </w:r>
          </w:p>
        </w:tc>
        <w:tc>
          <w:tcPr>
            <w:tcW w:w="2551" w:type="dxa"/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Služi se kunama pri jednostavnijim radnjama.</w:t>
            </w:r>
          </w:p>
        </w:tc>
        <w:tc>
          <w:tcPr>
            <w:tcW w:w="2552" w:type="dxa"/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Služi se kunama i znakom jedinične vrijednosti kuna uz pomoć i zadane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primjere.</w:t>
            </w:r>
          </w:p>
        </w:tc>
        <w:tc>
          <w:tcPr>
            <w:tcW w:w="2551" w:type="dxa"/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Služi se kunama i znakom jedinične vrijednosti kuna.</w:t>
            </w:r>
          </w:p>
        </w:tc>
        <w:tc>
          <w:tcPr>
            <w:tcW w:w="2977" w:type="dxa"/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Služi se kunama i znakom jedinične vrijednosti kuna, shvaća vrijednost novca, primjenjuje znanje na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svakodnevne situacije.</w:t>
            </w:r>
          </w:p>
        </w:tc>
      </w:tr>
      <w:tr w:rsidR="007A4C51" w:rsidRPr="004B15A6" w:rsidTr="00934018">
        <w:tblPrEx>
          <w:tblLook w:val="04A0" w:firstRow="1" w:lastRow="0" w:firstColumn="1" w:lastColumn="0" w:noHBand="0" w:noVBand="1"/>
        </w:tblPrEx>
        <w:tc>
          <w:tcPr>
            <w:tcW w:w="2411" w:type="dxa"/>
            <w:tcBorders>
              <w:right w:val="double" w:sz="12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Uspoređuje vrijednosti kovanica i novčanica te računa s novcem u skupu brojeva do 20.</w:t>
            </w: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cs="Calibri"/>
                <w:sz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>Uspoređuje vrijednosti kovanica i novčanica te računa s novcem u skupu brojeva do 20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:rsidR="007A4C51" w:rsidRPr="004B15A6" w:rsidRDefault="007A4C51" w:rsidP="00CC6AC2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Uspoređuje vrijednosti kovanica i novčanica, uz asistenciju računa </w:t>
            </w:r>
            <w:r w:rsidR="00CC6AC2"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jednostavnije zadatke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s novcem.</w:t>
            </w:r>
          </w:p>
        </w:tc>
        <w:tc>
          <w:tcPr>
            <w:tcW w:w="2552" w:type="dxa"/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Prema zadanim smjernicama i predlošcima uviđa vrijednost kovanica i novčanica, računa </w:t>
            </w:r>
            <w:r w:rsidR="00CC6AC2" w:rsidRPr="004B15A6">
              <w:rPr>
                <w:rFonts w:eastAsia="Times New Roman" w:cs="Calibri"/>
                <w:sz w:val="24"/>
                <w:szCs w:val="24"/>
                <w:lang w:eastAsia="hr-HR"/>
              </w:rPr>
              <w:t>jednostavnije zadatke s novcem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51" w:type="dxa"/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Uspoređuje vrijednosti kovanica i novčanica te računa s novcem u skupu brojeva do 20.</w:t>
            </w:r>
          </w:p>
        </w:tc>
        <w:tc>
          <w:tcPr>
            <w:tcW w:w="2977" w:type="dxa"/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Objašnjava i demonstrira vrijednost kovanica i novčanica, lako i brzo računa s novcem u skupu brojeva do 20.</w:t>
            </w:r>
          </w:p>
        </w:tc>
      </w:tr>
      <w:tr w:rsidR="007A4C51" w:rsidRPr="004B15A6" w:rsidTr="00934018">
        <w:tblPrEx>
          <w:tblLook w:val="04A0" w:firstRow="1" w:lastRow="0" w:firstColumn="1" w:lastColumn="0" w:noHBand="0" w:noVBand="1"/>
        </w:tblPrEx>
        <w:tc>
          <w:tcPr>
            <w:tcW w:w="2411" w:type="dxa"/>
            <w:tcBorders>
              <w:right w:val="double" w:sz="12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Objašnjava svrhu i korist štednje.</w:t>
            </w:r>
          </w:p>
        </w:tc>
        <w:tc>
          <w:tcPr>
            <w:tcW w:w="13608" w:type="dxa"/>
            <w:gridSpan w:val="5"/>
            <w:tcBorders>
              <w:left w:val="double" w:sz="12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b/>
                <w:sz w:val="24"/>
                <w:szCs w:val="24"/>
                <w:lang w:eastAsia="hr-HR"/>
              </w:rPr>
              <w:t>Navedena sastavnica ishoda ne vrednuje se numerički, već se za nju vode pisane bilješke.</w:t>
            </w:r>
          </w:p>
        </w:tc>
      </w:tr>
      <w:tr w:rsidR="007A4C51" w:rsidRPr="004B15A6" w:rsidTr="00934018">
        <w:tc>
          <w:tcPr>
            <w:tcW w:w="16019" w:type="dxa"/>
            <w:gridSpan w:val="6"/>
            <w:shd w:val="clear" w:color="auto" w:fill="C5E0B3"/>
          </w:tcPr>
          <w:p w:rsidR="007A4C51" w:rsidRPr="00400DAD" w:rsidRDefault="007A4C51" w:rsidP="00934018">
            <w:pPr>
              <w:spacing w:after="0" w:line="240" w:lineRule="auto"/>
              <w:jc w:val="center"/>
              <w:rPr>
                <w:rFonts w:eastAsia="Times New Roman" w:cs="Calibri"/>
                <w:b/>
                <w:color w:val="5F497A" w:themeColor="accent4" w:themeShade="BF"/>
                <w:sz w:val="28"/>
                <w:szCs w:val="23"/>
                <w:lang w:eastAsia="hr-HR"/>
              </w:rPr>
            </w:pPr>
            <w:r w:rsidRPr="00400DAD">
              <w:rPr>
                <w:rFonts w:cs="Calibri"/>
                <w:b/>
                <w:color w:val="5F497A" w:themeColor="accent4" w:themeShade="BF"/>
                <w:sz w:val="28"/>
              </w:rPr>
              <w:t>PODACI, STATISTIKA I VJEROJATNOST</w:t>
            </w:r>
          </w:p>
        </w:tc>
      </w:tr>
      <w:tr w:rsidR="007A4C51" w:rsidRPr="004B15A6" w:rsidTr="00934018">
        <w:tblPrEx>
          <w:tblLook w:val="04A0" w:firstRow="1" w:lastRow="0" w:firstColumn="1" w:lastColumn="0" w:noHBand="0" w:noVBand="1"/>
        </w:tblPrEx>
        <w:tc>
          <w:tcPr>
            <w:tcW w:w="16019" w:type="dxa"/>
            <w:gridSpan w:val="6"/>
            <w:tcBorders>
              <w:right w:val="single" w:sz="4" w:space="0" w:color="auto"/>
            </w:tcBorders>
            <w:shd w:val="clear" w:color="auto" w:fill="DEEAF6"/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eastAsia="Times New Roman" w:cs="Calibri"/>
                <w:b/>
                <w:sz w:val="28"/>
                <w:szCs w:val="28"/>
                <w:lang w:eastAsia="hr-HR"/>
              </w:rPr>
            </w:pPr>
            <w:r w:rsidRPr="004B15A6">
              <w:rPr>
                <w:rFonts w:eastAsia="Times New Roman" w:cs="Calibri"/>
                <w:b/>
                <w:sz w:val="28"/>
                <w:szCs w:val="28"/>
                <w:lang w:eastAsia="hr-HR"/>
              </w:rPr>
              <w:t>ISHOD: OŠ MAT E.1.1. Služi se podatcima i prikazuje ih piktogramima i jednostavnim tablicama.</w:t>
            </w:r>
          </w:p>
        </w:tc>
      </w:tr>
      <w:tr w:rsidR="007A4C51" w:rsidRPr="004B15A6" w:rsidTr="00934018">
        <w:tc>
          <w:tcPr>
            <w:tcW w:w="2411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/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RAZRADA ISHODA</w:t>
            </w: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NEDOVOLJAN</w:t>
            </w:r>
          </w:p>
        </w:tc>
        <w:tc>
          <w:tcPr>
            <w:tcW w:w="2551" w:type="dxa"/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DOVOLJAN</w:t>
            </w:r>
          </w:p>
        </w:tc>
        <w:tc>
          <w:tcPr>
            <w:tcW w:w="2552" w:type="dxa"/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DOBAR</w:t>
            </w:r>
          </w:p>
        </w:tc>
        <w:tc>
          <w:tcPr>
            <w:tcW w:w="2551" w:type="dxa"/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VRLO DOBAR</w:t>
            </w:r>
          </w:p>
        </w:tc>
        <w:tc>
          <w:tcPr>
            <w:tcW w:w="2977" w:type="dxa"/>
          </w:tcPr>
          <w:p w:rsidR="007A4C51" w:rsidRPr="004B15A6" w:rsidRDefault="007A4C51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ODLIČAN</w:t>
            </w:r>
          </w:p>
        </w:tc>
      </w:tr>
      <w:tr w:rsidR="007A4C51" w:rsidRPr="004B15A6" w:rsidTr="00934018">
        <w:tblPrEx>
          <w:tblLook w:val="04A0" w:firstRow="1" w:lastRow="0" w:firstColumn="1" w:lastColumn="0" w:noHBand="0" w:noVBand="1"/>
        </w:tblPrEx>
        <w:tc>
          <w:tcPr>
            <w:tcW w:w="2411" w:type="dxa"/>
            <w:tcBorders>
              <w:right w:val="double" w:sz="12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3"/>
                <w:szCs w:val="23"/>
                <w:lang w:eastAsia="hr-HR"/>
              </w:rPr>
            </w:pP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 xml:space="preserve">Određuje skup prema nekome svojstvu. </w:t>
            </w: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cs="Calibri"/>
                <w:sz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3"/>
                <w:szCs w:val="23"/>
                <w:lang w:eastAsia="hr-HR"/>
              </w:rPr>
              <w:t>Određuje skup prema nekome svojstvu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:rsidR="007A4C51" w:rsidRPr="004B15A6" w:rsidRDefault="007A4C51" w:rsidP="00CC6AC2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Metodom pokušaja i pogrešaka </w:t>
            </w:r>
            <w:r w:rsidR="00CC6AC2"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svrstava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članove u skupove.</w:t>
            </w:r>
          </w:p>
        </w:tc>
        <w:tc>
          <w:tcPr>
            <w:tcW w:w="2552" w:type="dxa"/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>Prema zadanim smjernicama određuje skup prema nekome svojstvu.</w:t>
            </w:r>
          </w:p>
        </w:tc>
        <w:tc>
          <w:tcPr>
            <w:tcW w:w="2551" w:type="dxa"/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>Određuje skup prema određenom</w:t>
            </w:r>
            <w:r w:rsidR="00CC6AC2">
              <w:rPr>
                <w:rFonts w:eastAsia="Times New Roman" w:cs="Calibri"/>
                <w:sz w:val="23"/>
                <w:szCs w:val="23"/>
                <w:lang w:eastAsia="hr-HR"/>
              </w:rPr>
              <w:t>e</w:t>
            </w: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 xml:space="preserve"> svojstvu.</w:t>
            </w:r>
          </w:p>
        </w:tc>
        <w:tc>
          <w:tcPr>
            <w:tcW w:w="2977" w:type="dxa"/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Brzo, lako i točno imenuje kriterije po kojima su članovi svrstani u skup.</w:t>
            </w:r>
          </w:p>
        </w:tc>
      </w:tr>
      <w:tr w:rsidR="007A4C51" w:rsidRPr="004B15A6" w:rsidTr="00934018">
        <w:tblPrEx>
          <w:tblLook w:val="04A0" w:firstRow="1" w:lastRow="0" w:firstColumn="1" w:lastColumn="0" w:noHBand="0" w:noVBand="1"/>
        </w:tblPrEx>
        <w:tc>
          <w:tcPr>
            <w:tcW w:w="2411" w:type="dxa"/>
            <w:tcBorders>
              <w:right w:val="double" w:sz="12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3"/>
                <w:szCs w:val="23"/>
                <w:lang w:eastAsia="hr-HR"/>
              </w:rPr>
            </w:pP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 xml:space="preserve">Prebrojava članove skupa. </w:t>
            </w: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cs="Calibri"/>
                <w:sz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3"/>
                <w:szCs w:val="23"/>
                <w:lang w:eastAsia="hr-HR"/>
              </w:rPr>
              <w:t>Prebrojava članove skupa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Uz pomoć i poticaj prebrojava članove skupa.</w:t>
            </w:r>
          </w:p>
        </w:tc>
        <w:tc>
          <w:tcPr>
            <w:tcW w:w="2552" w:type="dxa"/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>Uglavnom samostalno prebrojava članove skupa.</w:t>
            </w:r>
          </w:p>
        </w:tc>
        <w:tc>
          <w:tcPr>
            <w:tcW w:w="2551" w:type="dxa"/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3"/>
                <w:szCs w:val="23"/>
                <w:lang w:eastAsia="hr-HR"/>
              </w:rPr>
            </w:pP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 xml:space="preserve">Prebrojava članove skupa. </w:t>
            </w:r>
          </w:p>
        </w:tc>
        <w:tc>
          <w:tcPr>
            <w:tcW w:w="2977" w:type="dxa"/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Prebrojava članove skupa i imenuje kriterije po kojima su članovi svrstani u skup</w:t>
            </w:r>
            <w:r w:rsidR="00CC6AC2">
              <w:rPr>
                <w:rFonts w:eastAsia="Times New Roman" w:cs="Calibri"/>
                <w:sz w:val="24"/>
                <w:szCs w:val="24"/>
                <w:lang w:eastAsia="hr-HR"/>
              </w:rPr>
              <w:t>.</w:t>
            </w:r>
          </w:p>
        </w:tc>
      </w:tr>
      <w:tr w:rsidR="007A4C51" w:rsidRPr="004B15A6" w:rsidTr="00934018">
        <w:tblPrEx>
          <w:tblLook w:val="04A0" w:firstRow="1" w:lastRow="0" w:firstColumn="1" w:lastColumn="0" w:noHBand="0" w:noVBand="1"/>
        </w:tblPrEx>
        <w:tc>
          <w:tcPr>
            <w:tcW w:w="2411" w:type="dxa"/>
            <w:tcBorders>
              <w:right w:val="double" w:sz="12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3"/>
                <w:szCs w:val="23"/>
                <w:lang w:eastAsia="hr-HR"/>
              </w:rPr>
            </w:pP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 xml:space="preserve">Uspoređuje skupove. </w:t>
            </w: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cs="Calibri"/>
                <w:sz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3"/>
                <w:szCs w:val="23"/>
                <w:lang w:eastAsia="hr-HR"/>
              </w:rPr>
              <w:t>Uspoređuje skupove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Skupove uspoređuje tek nakon skretanja pozornosti na njihova svojstva.</w:t>
            </w:r>
          </w:p>
        </w:tc>
        <w:tc>
          <w:tcPr>
            <w:tcW w:w="2552" w:type="dxa"/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>Uspoređuje skupove.</w:t>
            </w:r>
          </w:p>
        </w:tc>
        <w:tc>
          <w:tcPr>
            <w:tcW w:w="2551" w:type="dxa"/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Uviđa kriterij po kojemu su članovi podijeljeni u skupove i uspoređuje ih.</w:t>
            </w:r>
          </w:p>
        </w:tc>
        <w:tc>
          <w:tcPr>
            <w:tcW w:w="2977" w:type="dxa"/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Samostalno formira skupove po određenim kriterijima.</w:t>
            </w:r>
          </w:p>
        </w:tc>
      </w:tr>
      <w:tr w:rsidR="007A4C51" w:rsidRPr="004B15A6" w:rsidTr="00934018">
        <w:tblPrEx>
          <w:tblLook w:val="04A0" w:firstRow="1" w:lastRow="0" w:firstColumn="1" w:lastColumn="0" w:noHBand="0" w:noVBand="1"/>
        </w:tblPrEx>
        <w:tc>
          <w:tcPr>
            <w:tcW w:w="2411" w:type="dxa"/>
            <w:tcBorders>
              <w:right w:val="double" w:sz="12" w:space="0" w:color="auto"/>
            </w:tcBorders>
            <w:shd w:val="clear" w:color="auto" w:fill="FFFFFF"/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3"/>
                <w:szCs w:val="23"/>
                <w:lang w:eastAsia="hr-HR"/>
              </w:rPr>
            </w:pP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 xml:space="preserve">Prikazuje iste matematičke pojmove na različite načine (crtež, skup, piktogram i jednostavna tablica). </w:t>
            </w:r>
          </w:p>
        </w:tc>
        <w:tc>
          <w:tcPr>
            <w:tcW w:w="2977" w:type="dxa"/>
            <w:tcBorders>
              <w:left w:val="double" w:sz="12" w:space="0" w:color="auto"/>
            </w:tcBorders>
            <w:shd w:val="clear" w:color="auto" w:fill="FFFFFF"/>
          </w:tcPr>
          <w:p w:rsidR="007A4C51" w:rsidRPr="004B15A6" w:rsidRDefault="007A4C51" w:rsidP="00934018">
            <w:pPr>
              <w:spacing w:after="0" w:line="240" w:lineRule="auto"/>
              <w:rPr>
                <w:rFonts w:cs="Calibri"/>
                <w:sz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3"/>
                <w:szCs w:val="23"/>
                <w:lang w:eastAsia="hr-HR"/>
              </w:rPr>
              <w:t>Prikazuje iste matematičke pojmove na različite načine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  <w:shd w:val="clear" w:color="auto" w:fill="FFFFFF"/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Matematičke pojmove prikazuje isključivo crtežom uz pomoć učitelja.</w:t>
            </w:r>
          </w:p>
        </w:tc>
        <w:tc>
          <w:tcPr>
            <w:tcW w:w="2552" w:type="dxa"/>
            <w:shd w:val="clear" w:color="auto" w:fill="FFFFFF"/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Matematičke pojmove prikazuje crtežom i skupom djelomično točno, piktogramima ili tablicama samo uz pomoć i asistenciju učitelja.</w:t>
            </w:r>
          </w:p>
        </w:tc>
        <w:tc>
          <w:tcPr>
            <w:tcW w:w="2551" w:type="dxa"/>
            <w:shd w:val="clear" w:color="auto" w:fill="FFFFFF"/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>Uglavnom samostalno prikazuje iste matematičke pojmove na različite načine (crtež, skup, piktogram i jednostavna tablica).</w:t>
            </w:r>
          </w:p>
        </w:tc>
        <w:tc>
          <w:tcPr>
            <w:tcW w:w="2977" w:type="dxa"/>
            <w:shd w:val="clear" w:color="auto" w:fill="FFFFFF"/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>Samostalno prikazuje iste matematičke pojmove na različite načine (crtež, skup, piktogram i jednostavna</w:t>
            </w:r>
            <w:r w:rsidR="00EC2488">
              <w:rPr>
                <w:rFonts w:eastAsia="Times New Roman" w:cs="Calibri"/>
                <w:sz w:val="23"/>
                <w:szCs w:val="23"/>
                <w:lang w:eastAsia="hr-HR"/>
              </w:rPr>
              <w:t xml:space="preserve"> tablica) te ih koristi pri samostalnom rješavanju</w:t>
            </w: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 xml:space="preserve"> zadataka.</w:t>
            </w:r>
          </w:p>
        </w:tc>
      </w:tr>
      <w:tr w:rsidR="007A4C51" w:rsidRPr="004B15A6" w:rsidTr="00934018">
        <w:tblPrEx>
          <w:tblLook w:val="04A0" w:firstRow="1" w:lastRow="0" w:firstColumn="1" w:lastColumn="0" w:noHBand="0" w:noVBand="1"/>
        </w:tblPrEx>
        <w:tc>
          <w:tcPr>
            <w:tcW w:w="2411" w:type="dxa"/>
            <w:tcBorders>
              <w:right w:val="double" w:sz="12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3"/>
                <w:szCs w:val="23"/>
                <w:lang w:eastAsia="hr-HR"/>
              </w:rPr>
            </w:pP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 xml:space="preserve">Čita i tumači podatke </w:t>
            </w: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lastRenderedPageBreak/>
              <w:t xml:space="preserve">prikazane piktogramima i jednostavnim tablicama. </w:t>
            </w: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:rsidR="007A4C51" w:rsidRPr="004B15A6" w:rsidRDefault="007A4C51" w:rsidP="00934018">
            <w:pPr>
              <w:spacing w:after="0" w:line="240" w:lineRule="auto"/>
              <w:rPr>
                <w:rFonts w:cs="Calibri"/>
                <w:sz w:val="24"/>
              </w:rPr>
            </w:pPr>
            <w:r w:rsidRPr="004B15A6">
              <w:rPr>
                <w:rFonts w:cs="Calibri"/>
                <w:sz w:val="24"/>
              </w:rPr>
              <w:lastRenderedPageBreak/>
              <w:t xml:space="preserve">Učenik ne ostvaruje </w:t>
            </w:r>
            <w:r w:rsidRPr="004B15A6">
              <w:rPr>
                <w:rFonts w:cs="Calibri"/>
                <w:sz w:val="24"/>
              </w:rPr>
              <w:lastRenderedPageBreak/>
              <w:t xml:space="preserve">sastavnicu ishoda </w:t>
            </w:r>
            <w:r w:rsidRPr="00EC2488">
              <w:rPr>
                <w:rFonts w:eastAsia="Times New Roman" w:cs="Calibri"/>
                <w:i/>
                <w:sz w:val="23"/>
                <w:szCs w:val="23"/>
                <w:lang w:eastAsia="hr-HR"/>
              </w:rPr>
              <w:t>Čita i tumači podatke prikazane piktogramima i jednostavnim tablicama</w:t>
            </w:r>
            <w:r w:rsidRPr="00EC2488">
              <w:rPr>
                <w:rFonts w:cs="Calibri"/>
                <w:i/>
                <w:sz w:val="24"/>
              </w:rPr>
              <w:t xml:space="preserve"> </w:t>
            </w:r>
            <w:r w:rsidRPr="004B15A6">
              <w:rPr>
                <w:rFonts w:cs="Calibri"/>
                <w:sz w:val="24"/>
              </w:rPr>
              <w:t>po zadanim elementima.</w:t>
            </w:r>
          </w:p>
        </w:tc>
        <w:tc>
          <w:tcPr>
            <w:tcW w:w="2551" w:type="dxa"/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Teško p</w:t>
            </w:r>
            <w:r w:rsidR="00EC2488">
              <w:rPr>
                <w:rFonts w:eastAsia="Times New Roman" w:cs="Calibri"/>
                <w:sz w:val="24"/>
                <w:szCs w:val="24"/>
                <w:lang w:eastAsia="hr-HR"/>
              </w:rPr>
              <w:t xml:space="preserve">ovezuje </w:t>
            </w:r>
            <w:r w:rsidR="00EC2488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piktogram ili tablicu s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podatcima, čita ih isključivo uz pomoć učitelja.</w:t>
            </w:r>
          </w:p>
        </w:tc>
        <w:tc>
          <w:tcPr>
            <w:tcW w:w="2552" w:type="dxa"/>
          </w:tcPr>
          <w:p w:rsidR="007A4C51" w:rsidRPr="004B15A6" w:rsidRDefault="007A4C51" w:rsidP="00934018">
            <w:pPr>
              <w:spacing w:after="0" w:line="240" w:lineRule="auto"/>
              <w:ind w:left="38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 xml:space="preserve">Čita podatke iz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piktograma i tablica uz dodatne smjernice i navođenja.</w:t>
            </w:r>
          </w:p>
        </w:tc>
        <w:tc>
          <w:tcPr>
            <w:tcW w:w="2551" w:type="dxa"/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 xml:space="preserve">Uz manju pomoć i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greške čita i tumači piktograme i tablice.</w:t>
            </w:r>
          </w:p>
        </w:tc>
        <w:tc>
          <w:tcPr>
            <w:tcW w:w="2977" w:type="dxa"/>
          </w:tcPr>
          <w:p w:rsidR="007A4C51" w:rsidRPr="004B15A6" w:rsidRDefault="007A4C51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lastRenderedPageBreak/>
              <w:t xml:space="preserve">Čita i tumači podatke </w:t>
            </w: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lastRenderedPageBreak/>
              <w:t>prikazane piktogramima i jednostavnim tablicama.</w:t>
            </w:r>
          </w:p>
        </w:tc>
      </w:tr>
    </w:tbl>
    <w:p w:rsidR="004229D9" w:rsidRPr="004B15A6" w:rsidRDefault="004229D9" w:rsidP="007D4196">
      <w:pPr>
        <w:jc w:val="center"/>
        <w:rPr>
          <w:rFonts w:cs="Calibri"/>
          <w:sz w:val="24"/>
        </w:rPr>
      </w:pPr>
    </w:p>
    <w:p w:rsidR="004229D9" w:rsidRPr="004B15A6" w:rsidRDefault="004229D9">
      <w:pPr>
        <w:rPr>
          <w:rFonts w:cs="Calibri"/>
          <w:sz w:val="24"/>
        </w:rPr>
      </w:pPr>
      <w:r w:rsidRPr="004B15A6">
        <w:rPr>
          <w:rFonts w:cs="Calibri"/>
          <w:sz w:val="24"/>
        </w:rPr>
        <w:br w:type="page"/>
      </w:r>
    </w:p>
    <w:p w:rsidR="007D4196" w:rsidRPr="004B15A6" w:rsidRDefault="007D4196" w:rsidP="007D4196">
      <w:pPr>
        <w:jc w:val="center"/>
        <w:rPr>
          <w:rFonts w:cs="Calibri"/>
          <w:b/>
          <w:sz w:val="40"/>
        </w:rPr>
      </w:pPr>
      <w:r w:rsidRPr="004B15A6">
        <w:rPr>
          <w:rFonts w:cs="Calibri"/>
          <w:b/>
          <w:sz w:val="28"/>
        </w:rPr>
        <w:lastRenderedPageBreak/>
        <w:t>NASTAVNI PREDMET:</w:t>
      </w:r>
      <w:r w:rsidR="004B15A6">
        <w:rPr>
          <w:rFonts w:cs="Calibri"/>
          <w:b/>
          <w:sz w:val="28"/>
        </w:rPr>
        <w:t xml:space="preserve"> </w:t>
      </w:r>
      <w:r w:rsidRPr="004B15A6">
        <w:rPr>
          <w:rFonts w:cs="Calibri"/>
          <w:b/>
          <w:sz w:val="28"/>
        </w:rPr>
        <w:t>PRIRODA I DRUŠTVO</w:t>
      </w:r>
    </w:p>
    <w:p w:rsidR="007D4196" w:rsidRPr="004B15A6" w:rsidRDefault="007D4196" w:rsidP="007D4196">
      <w:pPr>
        <w:pStyle w:val="box459587"/>
        <w:ind w:left="-142" w:firstLine="284"/>
        <w:rPr>
          <w:rFonts w:ascii="Calibri" w:hAnsi="Calibri" w:cs="Calibri"/>
          <w:b/>
          <w:i/>
          <w:sz w:val="28"/>
        </w:rPr>
      </w:pPr>
      <w:r w:rsidRPr="004B15A6">
        <w:rPr>
          <w:rFonts w:ascii="Calibri" w:hAnsi="Calibri" w:cs="Calibri"/>
          <w:b/>
          <w:i/>
          <w:sz w:val="28"/>
        </w:rPr>
        <w:t xml:space="preserve">Kurikulum nastavnoga predmeta Priroda i društvo obuhvaća koncepte: </w:t>
      </w:r>
    </w:p>
    <w:p w:rsidR="007D4196" w:rsidRPr="004B15A6" w:rsidRDefault="007D4196" w:rsidP="00A61CF5">
      <w:pPr>
        <w:pStyle w:val="box459587"/>
        <w:numPr>
          <w:ilvl w:val="0"/>
          <w:numId w:val="8"/>
        </w:numPr>
        <w:ind w:left="709" w:hanging="283"/>
        <w:rPr>
          <w:rFonts w:ascii="Calibri" w:hAnsi="Calibri" w:cs="Calibri"/>
          <w:i/>
        </w:rPr>
      </w:pPr>
      <w:r w:rsidRPr="004B15A6">
        <w:rPr>
          <w:rFonts w:ascii="Calibri" w:hAnsi="Calibri" w:cs="Calibri"/>
          <w:i/>
        </w:rPr>
        <w:t>Organizira</w:t>
      </w:r>
      <w:r w:rsidR="00EC2488">
        <w:rPr>
          <w:rFonts w:ascii="Calibri" w:hAnsi="Calibri" w:cs="Calibri"/>
          <w:i/>
        </w:rPr>
        <w:t>nost svijeta oko nas (oznaka A)</w:t>
      </w:r>
      <w:r w:rsidRPr="004B15A6">
        <w:rPr>
          <w:rFonts w:ascii="Calibri" w:hAnsi="Calibri" w:cs="Calibri"/>
          <w:i/>
        </w:rPr>
        <w:t xml:space="preserve"> </w:t>
      </w:r>
    </w:p>
    <w:p w:rsidR="007D4196" w:rsidRPr="004B15A6" w:rsidRDefault="00EC2488" w:rsidP="00A61CF5">
      <w:pPr>
        <w:pStyle w:val="box459587"/>
        <w:numPr>
          <w:ilvl w:val="0"/>
          <w:numId w:val="8"/>
        </w:numPr>
        <w:ind w:left="709" w:hanging="283"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>Promjene i odnosi (oznaka B)</w:t>
      </w:r>
    </w:p>
    <w:p w:rsidR="007D4196" w:rsidRPr="004B15A6" w:rsidRDefault="007D4196" w:rsidP="00A61CF5">
      <w:pPr>
        <w:pStyle w:val="box459587"/>
        <w:numPr>
          <w:ilvl w:val="0"/>
          <w:numId w:val="8"/>
        </w:numPr>
        <w:ind w:left="709" w:hanging="283"/>
        <w:rPr>
          <w:rFonts w:ascii="Calibri" w:hAnsi="Calibri" w:cs="Calibri"/>
          <w:i/>
        </w:rPr>
      </w:pPr>
      <w:r w:rsidRPr="004B15A6">
        <w:rPr>
          <w:rFonts w:ascii="Calibri" w:hAnsi="Calibri" w:cs="Calibri"/>
          <w:i/>
        </w:rPr>
        <w:t xml:space="preserve">Pojedinac i društvo (oznaka C) </w:t>
      </w:r>
    </w:p>
    <w:p w:rsidR="007D4196" w:rsidRPr="004B15A6" w:rsidRDefault="007D4196" w:rsidP="00A61CF5">
      <w:pPr>
        <w:pStyle w:val="box459587"/>
        <w:numPr>
          <w:ilvl w:val="0"/>
          <w:numId w:val="8"/>
        </w:numPr>
        <w:ind w:left="709" w:hanging="283"/>
        <w:rPr>
          <w:rFonts w:ascii="Calibri" w:hAnsi="Calibri" w:cs="Calibri"/>
          <w:i/>
          <w:sz w:val="28"/>
          <w:szCs w:val="28"/>
        </w:rPr>
      </w:pPr>
      <w:r w:rsidRPr="004B15A6">
        <w:rPr>
          <w:rFonts w:ascii="Calibri" w:hAnsi="Calibri" w:cs="Calibri"/>
          <w:i/>
        </w:rPr>
        <w:t>Energija (oznaka D).</w:t>
      </w:r>
    </w:p>
    <w:p w:rsidR="007D4196" w:rsidRPr="004B15A6" w:rsidRDefault="007D4196" w:rsidP="007D4196">
      <w:pPr>
        <w:pStyle w:val="box459469"/>
        <w:rPr>
          <w:rFonts w:ascii="Calibri" w:hAnsi="Calibri" w:cs="Calibri"/>
          <w:b/>
          <w:i/>
          <w:sz w:val="28"/>
        </w:rPr>
      </w:pPr>
      <w:r w:rsidRPr="004B15A6">
        <w:rPr>
          <w:rFonts w:ascii="Calibri" w:hAnsi="Calibri" w:cs="Calibri"/>
          <w:b/>
          <w:i/>
          <w:sz w:val="28"/>
        </w:rPr>
        <w:t>U nastavnome predmetu Priroda i društvo dva su elementa vrednovanja:</w:t>
      </w:r>
    </w:p>
    <w:p w:rsidR="007D4196" w:rsidRPr="004B15A6" w:rsidRDefault="007D4196" w:rsidP="00A61CF5">
      <w:pPr>
        <w:pStyle w:val="box459469"/>
        <w:numPr>
          <w:ilvl w:val="0"/>
          <w:numId w:val="9"/>
        </w:numPr>
        <w:ind w:left="709" w:hanging="283"/>
        <w:rPr>
          <w:rFonts w:ascii="Calibri" w:hAnsi="Calibri" w:cs="Calibri"/>
          <w:i/>
        </w:rPr>
      </w:pPr>
      <w:r w:rsidRPr="004B15A6">
        <w:rPr>
          <w:rFonts w:ascii="Calibri" w:hAnsi="Calibri" w:cs="Calibri"/>
          <w:i/>
        </w:rPr>
        <w:t>usvojenost znanja</w:t>
      </w:r>
    </w:p>
    <w:p w:rsidR="007D4196" w:rsidRPr="004B15A6" w:rsidRDefault="007D4196" w:rsidP="00A61CF5">
      <w:pPr>
        <w:pStyle w:val="box459469"/>
        <w:numPr>
          <w:ilvl w:val="0"/>
          <w:numId w:val="9"/>
        </w:numPr>
        <w:ind w:left="709" w:hanging="283"/>
        <w:rPr>
          <w:rFonts w:ascii="Calibri" w:hAnsi="Calibri" w:cs="Calibri"/>
          <w:i/>
        </w:rPr>
      </w:pPr>
      <w:r w:rsidRPr="004B15A6">
        <w:rPr>
          <w:rFonts w:ascii="Calibri" w:hAnsi="Calibri" w:cs="Calibri"/>
          <w:i/>
        </w:rPr>
        <w:t>istraživačke vještine.</w:t>
      </w:r>
    </w:p>
    <w:p w:rsidR="007D4196" w:rsidRPr="004B15A6" w:rsidRDefault="007D4196" w:rsidP="007D4196">
      <w:pPr>
        <w:spacing w:after="0" w:line="240" w:lineRule="auto"/>
        <w:rPr>
          <w:rFonts w:eastAsia="Times New Roman" w:cs="Calibri"/>
          <w:i/>
          <w:color w:val="232323"/>
          <w:sz w:val="28"/>
          <w:szCs w:val="28"/>
          <w:lang w:eastAsia="hr-HR"/>
        </w:rPr>
      </w:pPr>
    </w:p>
    <w:p w:rsidR="007D4196" w:rsidRPr="004B15A6" w:rsidRDefault="007D4196" w:rsidP="007D4196">
      <w:pPr>
        <w:spacing w:after="0" w:line="240" w:lineRule="auto"/>
        <w:rPr>
          <w:rFonts w:eastAsia="Times New Roman" w:cs="Calibri"/>
          <w:b/>
          <w:i/>
          <w:color w:val="232323"/>
          <w:sz w:val="28"/>
          <w:szCs w:val="24"/>
          <w:lang w:eastAsia="hr-HR"/>
        </w:rPr>
      </w:pPr>
      <w:r w:rsidRPr="004B15A6">
        <w:rPr>
          <w:rFonts w:eastAsia="Times New Roman" w:cs="Calibri"/>
          <w:b/>
          <w:i/>
          <w:color w:val="232323"/>
          <w:sz w:val="28"/>
          <w:szCs w:val="24"/>
          <w:lang w:eastAsia="hr-HR"/>
        </w:rPr>
        <w:t xml:space="preserve">Sadržaji vrednovanja </w:t>
      </w:r>
      <w:r w:rsidR="00EC2488">
        <w:rPr>
          <w:rFonts w:eastAsia="Times New Roman" w:cs="Calibri"/>
          <w:b/>
          <w:i/>
          <w:color w:val="232323"/>
          <w:sz w:val="28"/>
          <w:szCs w:val="24"/>
          <w:lang w:eastAsia="hr-HR"/>
        </w:rPr>
        <w:t xml:space="preserve">u </w:t>
      </w:r>
      <w:r w:rsidR="00EC2488">
        <w:rPr>
          <w:rFonts w:cs="Calibri"/>
          <w:b/>
          <w:i/>
          <w:sz w:val="28"/>
        </w:rPr>
        <w:t>nastavnome predmetu Priroda</w:t>
      </w:r>
      <w:r w:rsidRPr="004B15A6">
        <w:rPr>
          <w:rFonts w:cs="Calibri"/>
          <w:b/>
          <w:i/>
          <w:sz w:val="28"/>
        </w:rPr>
        <w:t>:</w:t>
      </w:r>
    </w:p>
    <w:p w:rsidR="007D4196" w:rsidRPr="004B15A6" w:rsidRDefault="007D4196" w:rsidP="00A61C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Calibri"/>
          <w:i/>
          <w:color w:val="232323"/>
          <w:sz w:val="24"/>
          <w:szCs w:val="24"/>
          <w:lang w:eastAsia="hr-HR"/>
        </w:rPr>
      </w:pPr>
      <w:r w:rsidRPr="004B15A6">
        <w:rPr>
          <w:rFonts w:eastAsia="Times New Roman" w:cs="Calibri"/>
          <w:bCs/>
          <w:i/>
          <w:color w:val="232323"/>
          <w:sz w:val="24"/>
          <w:szCs w:val="24"/>
          <w:lang w:eastAsia="hr-HR"/>
        </w:rPr>
        <w:t>razgovor, pitanja i odgovori (usmeni odgovori)</w:t>
      </w:r>
      <w:r w:rsidR="004B15A6">
        <w:rPr>
          <w:rFonts w:eastAsia="Times New Roman" w:cs="Calibri"/>
          <w:bCs/>
          <w:i/>
          <w:color w:val="232323"/>
          <w:sz w:val="24"/>
          <w:szCs w:val="24"/>
          <w:lang w:eastAsia="hr-HR"/>
        </w:rPr>
        <w:t xml:space="preserve"> </w:t>
      </w:r>
    </w:p>
    <w:p w:rsidR="007D4196" w:rsidRPr="004B15A6" w:rsidRDefault="007D4196" w:rsidP="00A61C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Calibri"/>
          <w:i/>
          <w:color w:val="232323"/>
          <w:sz w:val="24"/>
          <w:szCs w:val="24"/>
          <w:lang w:eastAsia="hr-HR"/>
        </w:rPr>
      </w:pPr>
      <w:r w:rsidRPr="004B15A6">
        <w:rPr>
          <w:rFonts w:eastAsia="Times New Roman" w:cs="Calibri"/>
          <w:bCs/>
          <w:i/>
          <w:color w:val="232323"/>
          <w:sz w:val="24"/>
          <w:szCs w:val="24"/>
          <w:lang w:eastAsia="hr-HR"/>
        </w:rPr>
        <w:t>rješavanje zadataka pisane provjere znanja </w:t>
      </w:r>
    </w:p>
    <w:p w:rsidR="007D4196" w:rsidRPr="004B15A6" w:rsidRDefault="007D4196" w:rsidP="00A61C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Calibri"/>
          <w:i/>
          <w:color w:val="232323"/>
          <w:sz w:val="24"/>
          <w:szCs w:val="24"/>
          <w:lang w:eastAsia="hr-HR"/>
        </w:rPr>
      </w:pPr>
      <w:r w:rsidRPr="004B15A6">
        <w:rPr>
          <w:rFonts w:eastAsia="Times New Roman" w:cs="Calibri"/>
          <w:bCs/>
          <w:i/>
          <w:color w:val="232323"/>
          <w:sz w:val="24"/>
          <w:szCs w:val="24"/>
          <w:lang w:eastAsia="hr-HR"/>
        </w:rPr>
        <w:t>rješavanje problemskih zadataka </w:t>
      </w:r>
    </w:p>
    <w:p w:rsidR="007D4196" w:rsidRPr="004B15A6" w:rsidRDefault="007D4196" w:rsidP="00A61C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Calibri"/>
          <w:i/>
          <w:color w:val="232323"/>
          <w:sz w:val="24"/>
          <w:szCs w:val="24"/>
          <w:lang w:eastAsia="hr-HR"/>
        </w:rPr>
      </w:pPr>
      <w:r w:rsidRPr="004B15A6">
        <w:rPr>
          <w:rFonts w:eastAsia="Times New Roman" w:cs="Calibri"/>
          <w:bCs/>
          <w:i/>
          <w:color w:val="232323"/>
          <w:sz w:val="24"/>
          <w:szCs w:val="24"/>
          <w:lang w:eastAsia="hr-HR"/>
        </w:rPr>
        <w:t>tumačenje grafičkih organizatora znanja i/ili tablično/grafički prikazanih rezultata znanstvenih istraživanja </w:t>
      </w:r>
    </w:p>
    <w:p w:rsidR="007D4196" w:rsidRPr="004B15A6" w:rsidRDefault="007D4196" w:rsidP="00A61C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Calibri"/>
          <w:i/>
          <w:color w:val="232323"/>
          <w:sz w:val="24"/>
          <w:szCs w:val="24"/>
          <w:lang w:eastAsia="hr-HR"/>
        </w:rPr>
      </w:pPr>
      <w:r w:rsidRPr="004B15A6">
        <w:rPr>
          <w:rFonts w:eastAsia="Times New Roman" w:cs="Calibri"/>
          <w:bCs/>
          <w:i/>
          <w:color w:val="232323"/>
          <w:sz w:val="24"/>
          <w:szCs w:val="24"/>
          <w:lang w:eastAsia="hr-HR"/>
        </w:rPr>
        <w:t>izvedba pokusa ili istraživanja prema pisanom</w:t>
      </w:r>
      <w:r w:rsidR="00C7455E">
        <w:rPr>
          <w:rFonts w:eastAsia="Times New Roman" w:cs="Calibri"/>
          <w:bCs/>
          <w:i/>
          <w:color w:val="232323"/>
          <w:sz w:val="24"/>
          <w:szCs w:val="24"/>
          <w:lang w:eastAsia="hr-HR"/>
        </w:rPr>
        <w:t>e</w:t>
      </w:r>
      <w:r w:rsidRPr="004B15A6">
        <w:rPr>
          <w:rFonts w:eastAsia="Times New Roman" w:cs="Calibri"/>
          <w:bCs/>
          <w:i/>
          <w:color w:val="232323"/>
          <w:sz w:val="24"/>
          <w:szCs w:val="24"/>
          <w:lang w:eastAsia="hr-HR"/>
        </w:rPr>
        <w:t xml:space="preserve"> protokolu </w:t>
      </w:r>
    </w:p>
    <w:p w:rsidR="007D4196" w:rsidRPr="004B15A6" w:rsidRDefault="007D4196" w:rsidP="00A61C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Calibri"/>
          <w:i/>
          <w:color w:val="232323"/>
          <w:sz w:val="24"/>
          <w:szCs w:val="24"/>
          <w:lang w:eastAsia="hr-HR"/>
        </w:rPr>
      </w:pPr>
      <w:r w:rsidRPr="004B15A6">
        <w:rPr>
          <w:rFonts w:eastAsia="Times New Roman" w:cs="Calibri"/>
          <w:bCs/>
          <w:i/>
          <w:color w:val="232323"/>
          <w:sz w:val="24"/>
          <w:szCs w:val="24"/>
          <w:lang w:eastAsia="hr-HR"/>
        </w:rPr>
        <w:t>obrazloženje izvedenog</w:t>
      </w:r>
      <w:r w:rsidR="00C7455E">
        <w:rPr>
          <w:rFonts w:eastAsia="Times New Roman" w:cs="Calibri"/>
          <w:bCs/>
          <w:i/>
          <w:color w:val="232323"/>
          <w:sz w:val="24"/>
          <w:szCs w:val="24"/>
          <w:lang w:eastAsia="hr-HR"/>
        </w:rPr>
        <w:t>a</w:t>
      </w:r>
      <w:r w:rsidRPr="004B15A6">
        <w:rPr>
          <w:rFonts w:eastAsia="Times New Roman" w:cs="Calibri"/>
          <w:bCs/>
          <w:i/>
          <w:color w:val="232323"/>
          <w:sz w:val="24"/>
          <w:szCs w:val="24"/>
          <w:lang w:eastAsia="hr-HR"/>
        </w:rPr>
        <w:t xml:space="preserve"> pokusa ili istraživanja </w:t>
      </w:r>
    </w:p>
    <w:p w:rsidR="007D4196" w:rsidRPr="004B15A6" w:rsidRDefault="007D4196" w:rsidP="00A61C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Calibri"/>
          <w:i/>
          <w:color w:val="232323"/>
          <w:sz w:val="24"/>
          <w:szCs w:val="24"/>
          <w:lang w:eastAsia="hr-HR"/>
        </w:rPr>
      </w:pPr>
      <w:r w:rsidRPr="004B15A6">
        <w:rPr>
          <w:rFonts w:eastAsia="Times New Roman" w:cs="Calibri"/>
          <w:bCs/>
          <w:i/>
          <w:color w:val="232323"/>
          <w:sz w:val="24"/>
          <w:szCs w:val="24"/>
          <w:lang w:eastAsia="hr-HR"/>
        </w:rPr>
        <w:t>izrada izvješća o provedenom</w:t>
      </w:r>
      <w:r w:rsidR="00C7455E">
        <w:rPr>
          <w:rFonts w:eastAsia="Times New Roman" w:cs="Calibri"/>
          <w:bCs/>
          <w:i/>
          <w:color w:val="232323"/>
          <w:sz w:val="24"/>
          <w:szCs w:val="24"/>
          <w:lang w:eastAsia="hr-HR"/>
        </w:rPr>
        <w:t>e</w:t>
      </w:r>
      <w:r w:rsidRPr="004B15A6">
        <w:rPr>
          <w:rFonts w:eastAsia="Times New Roman" w:cs="Calibri"/>
          <w:bCs/>
          <w:i/>
          <w:color w:val="232323"/>
          <w:sz w:val="24"/>
          <w:szCs w:val="24"/>
          <w:lang w:eastAsia="hr-HR"/>
        </w:rPr>
        <w:t xml:space="preserve"> istraživanju prema unaprijed utvrđenim kriterijima </w:t>
      </w:r>
    </w:p>
    <w:p w:rsidR="007D4196" w:rsidRPr="004B15A6" w:rsidRDefault="007D4196" w:rsidP="00A61C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Calibri"/>
          <w:i/>
          <w:color w:val="232323"/>
          <w:sz w:val="24"/>
          <w:szCs w:val="24"/>
          <w:lang w:eastAsia="hr-HR"/>
        </w:rPr>
      </w:pPr>
      <w:r w:rsidRPr="004B15A6">
        <w:rPr>
          <w:rFonts w:eastAsia="Times New Roman" w:cs="Calibri"/>
          <w:bCs/>
          <w:i/>
          <w:color w:val="232323"/>
          <w:sz w:val="24"/>
          <w:szCs w:val="24"/>
          <w:lang w:eastAsia="hr-HR"/>
        </w:rPr>
        <w:t>izrada konceptualnih i/ili umnih mapa, križaljki, pitalica, rebusa, kvizova, stripova, infografika prema unaprijed utvrđenim kriterijima </w:t>
      </w:r>
    </w:p>
    <w:p w:rsidR="007D4196" w:rsidRPr="004B15A6" w:rsidRDefault="007D4196" w:rsidP="00A61C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Calibri"/>
          <w:i/>
          <w:color w:val="232323"/>
          <w:sz w:val="24"/>
          <w:szCs w:val="24"/>
          <w:lang w:eastAsia="hr-HR"/>
        </w:rPr>
      </w:pPr>
      <w:r w:rsidRPr="004B15A6">
        <w:rPr>
          <w:rFonts w:eastAsia="Times New Roman" w:cs="Calibri"/>
          <w:bCs/>
          <w:i/>
          <w:color w:val="232323"/>
          <w:sz w:val="24"/>
          <w:szCs w:val="24"/>
          <w:lang w:eastAsia="hr-HR"/>
        </w:rPr>
        <w:t>izrada plakata, prezentacija, seminara prema unaprijed utvrđenim kriterijima. </w:t>
      </w:r>
    </w:p>
    <w:p w:rsidR="007D4196" w:rsidRPr="004B15A6" w:rsidRDefault="007D4196" w:rsidP="007D4196">
      <w:pPr>
        <w:rPr>
          <w:rFonts w:cs="Calibri"/>
          <w:b/>
          <w:i/>
          <w:sz w:val="24"/>
          <w:szCs w:val="24"/>
        </w:rPr>
      </w:pPr>
    </w:p>
    <w:p w:rsidR="00204968" w:rsidRPr="004B15A6" w:rsidRDefault="000D0511" w:rsidP="00204968">
      <w:pPr>
        <w:pStyle w:val="paragraph"/>
        <w:textAlignment w:val="baseline"/>
        <w:rPr>
          <w:rStyle w:val="eop"/>
          <w:rFonts w:ascii="Calibri" w:hAnsi="Calibri" w:cs="Calibri"/>
          <w:b/>
          <w:sz w:val="28"/>
        </w:rPr>
      </w:pPr>
      <w:r>
        <w:rPr>
          <w:rStyle w:val="eop"/>
          <w:rFonts w:ascii="Calibri" w:hAnsi="Calibri" w:cs="Calibri"/>
          <w:b/>
          <w:sz w:val="28"/>
        </w:rPr>
        <w:t xml:space="preserve">Kurzivirani tekst </w:t>
      </w:r>
      <w:r w:rsidR="004229D9" w:rsidRPr="004B15A6">
        <w:rPr>
          <w:rStyle w:val="eop"/>
          <w:rFonts w:ascii="Calibri" w:hAnsi="Calibri" w:cs="Calibri"/>
          <w:b/>
          <w:sz w:val="28"/>
        </w:rPr>
        <w:t>u cijelosti je</w:t>
      </w:r>
      <w:r w:rsidR="00204968" w:rsidRPr="004B15A6">
        <w:rPr>
          <w:rStyle w:val="eop"/>
          <w:rFonts w:ascii="Calibri" w:hAnsi="Calibri" w:cs="Calibri"/>
          <w:b/>
          <w:sz w:val="28"/>
        </w:rPr>
        <w:t xml:space="preserve"> preuzet iz Kurikuluma za </w:t>
      </w:r>
      <w:r w:rsidR="00204968" w:rsidRPr="004B15A6">
        <w:rPr>
          <w:rFonts w:ascii="Calibri" w:hAnsi="Calibri" w:cs="Calibri"/>
          <w:b/>
          <w:sz w:val="28"/>
        </w:rPr>
        <w:t>Prirodu i društvo</w:t>
      </w:r>
      <w:r w:rsidR="00204968" w:rsidRPr="004B15A6">
        <w:rPr>
          <w:rStyle w:val="eop"/>
          <w:rFonts w:ascii="Calibri" w:hAnsi="Calibri" w:cs="Calibri"/>
          <w:b/>
          <w:sz w:val="28"/>
        </w:rPr>
        <w:t>.</w:t>
      </w:r>
    </w:p>
    <w:p w:rsidR="004229D9" w:rsidRPr="004B15A6" w:rsidRDefault="004229D9">
      <w:pPr>
        <w:rPr>
          <w:rFonts w:cs="Calibri"/>
          <w:b/>
          <w:sz w:val="24"/>
          <w:szCs w:val="24"/>
        </w:rPr>
      </w:pPr>
      <w:r w:rsidRPr="004B15A6">
        <w:rPr>
          <w:rFonts w:cs="Calibri"/>
          <w:b/>
          <w:sz w:val="24"/>
          <w:szCs w:val="24"/>
        </w:rPr>
        <w:br w:type="page"/>
      </w:r>
    </w:p>
    <w:tbl>
      <w:tblPr>
        <w:tblW w:w="15735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80" w:firstRow="0" w:lastRow="0" w:firstColumn="1" w:lastColumn="0" w:noHBand="0" w:noVBand="1"/>
      </w:tblPr>
      <w:tblGrid>
        <w:gridCol w:w="2680"/>
        <w:gridCol w:w="2708"/>
        <w:gridCol w:w="2268"/>
        <w:gridCol w:w="283"/>
        <w:gridCol w:w="2552"/>
        <w:gridCol w:w="2551"/>
        <w:gridCol w:w="2693"/>
      </w:tblGrid>
      <w:tr w:rsidR="007D4196" w:rsidRPr="004B15A6" w:rsidTr="00934018">
        <w:tc>
          <w:tcPr>
            <w:tcW w:w="15735" w:type="dxa"/>
            <w:gridSpan w:val="7"/>
            <w:tcBorders>
              <w:right w:val="single" w:sz="4" w:space="0" w:color="auto"/>
            </w:tcBorders>
            <w:shd w:val="clear" w:color="auto" w:fill="C5E0B3"/>
            <w:vAlign w:val="center"/>
          </w:tcPr>
          <w:p w:rsidR="007D4196" w:rsidRPr="00400DAD" w:rsidRDefault="007D4196" w:rsidP="00934018">
            <w:pPr>
              <w:spacing w:after="0" w:line="240" w:lineRule="auto"/>
              <w:ind w:left="228"/>
              <w:jc w:val="center"/>
              <w:rPr>
                <w:rFonts w:eastAsia="Times New Roman" w:cs="Calibri"/>
                <w:b/>
                <w:color w:val="5F497A" w:themeColor="accent4" w:themeShade="BF"/>
                <w:sz w:val="28"/>
                <w:szCs w:val="24"/>
                <w:lang w:eastAsia="hr-HR"/>
              </w:rPr>
            </w:pPr>
            <w:r w:rsidRPr="00400DAD">
              <w:rPr>
                <w:rFonts w:eastAsia="Times New Roman" w:cs="Calibri"/>
                <w:b/>
                <w:color w:val="5F497A" w:themeColor="accent4" w:themeShade="BF"/>
                <w:sz w:val="28"/>
                <w:szCs w:val="24"/>
                <w:lang w:eastAsia="hr-HR"/>
              </w:rPr>
              <w:lastRenderedPageBreak/>
              <w:t>A. ORGANIZIRANOST SVIJETA OKO NAS</w:t>
            </w:r>
          </w:p>
        </w:tc>
      </w:tr>
      <w:tr w:rsidR="007D4196" w:rsidRPr="004B15A6" w:rsidTr="00934018">
        <w:tc>
          <w:tcPr>
            <w:tcW w:w="15735" w:type="dxa"/>
            <w:gridSpan w:val="7"/>
            <w:tcBorders>
              <w:right w:val="single" w:sz="4" w:space="0" w:color="auto"/>
            </w:tcBorders>
            <w:shd w:val="clear" w:color="auto" w:fill="DEEAF6"/>
            <w:vAlign w:val="center"/>
          </w:tcPr>
          <w:p w:rsidR="007D4196" w:rsidRPr="004B15A6" w:rsidRDefault="007D4196" w:rsidP="00934018">
            <w:pPr>
              <w:spacing w:after="0" w:line="240" w:lineRule="auto"/>
              <w:ind w:left="228"/>
              <w:jc w:val="center"/>
              <w:rPr>
                <w:rFonts w:eastAsia="Times New Roman" w:cs="Calibri"/>
                <w:b/>
                <w:sz w:val="28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b/>
                <w:sz w:val="28"/>
                <w:szCs w:val="24"/>
                <w:lang w:eastAsia="hr-HR"/>
              </w:rPr>
              <w:t>ISHOD: PID OŠ A.1.1. Učenik uspoređuje organiziranost u prirodi opažajući neposredni okoliš.</w:t>
            </w:r>
          </w:p>
        </w:tc>
      </w:tr>
      <w:tr w:rsidR="007D4196" w:rsidRPr="004B15A6" w:rsidTr="00934018">
        <w:tc>
          <w:tcPr>
            <w:tcW w:w="2680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/>
          </w:tcPr>
          <w:p w:rsidR="007D4196" w:rsidRPr="004B15A6" w:rsidRDefault="007D4196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RAZRADA ISHODA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NEDOVOLJAN</w:t>
            </w:r>
          </w:p>
        </w:tc>
        <w:tc>
          <w:tcPr>
            <w:tcW w:w="2551" w:type="dxa"/>
            <w:gridSpan w:val="2"/>
          </w:tcPr>
          <w:p w:rsidR="007D4196" w:rsidRPr="004B15A6" w:rsidRDefault="007D4196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DOVOLJAN</w:t>
            </w:r>
          </w:p>
        </w:tc>
        <w:tc>
          <w:tcPr>
            <w:tcW w:w="2552" w:type="dxa"/>
          </w:tcPr>
          <w:p w:rsidR="007D4196" w:rsidRPr="004B15A6" w:rsidRDefault="007D4196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DOBAR</w:t>
            </w:r>
          </w:p>
        </w:tc>
        <w:tc>
          <w:tcPr>
            <w:tcW w:w="2551" w:type="dxa"/>
          </w:tcPr>
          <w:p w:rsidR="007D4196" w:rsidRPr="004B15A6" w:rsidRDefault="007D4196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VRLO DOBAR</w:t>
            </w:r>
          </w:p>
        </w:tc>
        <w:tc>
          <w:tcPr>
            <w:tcW w:w="2693" w:type="dxa"/>
          </w:tcPr>
          <w:p w:rsidR="007D4196" w:rsidRPr="004B15A6" w:rsidRDefault="007D4196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ODLIČAN</w:t>
            </w:r>
          </w:p>
        </w:tc>
      </w:tr>
      <w:tr w:rsidR="007D4196" w:rsidRPr="004B15A6" w:rsidTr="00934018">
        <w:tc>
          <w:tcPr>
            <w:tcW w:w="2680" w:type="dxa"/>
            <w:tcBorders>
              <w:right w:val="double" w:sz="12" w:space="0" w:color="auto"/>
            </w:tcBorders>
            <w:vAlign w:val="center"/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Otkriva da cjelinu čine dijelovi, da se različite cjeline mogu dijeliti na sitnije dijelove.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>Otkriva da cjelinu čine dijelovi, da se različite cjeline mogu dijeliti na sitnije dijelove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Ne uočava dio cjeline te mogućnost dijeljenja cjeline na sitnije dijelove.</w:t>
            </w:r>
          </w:p>
        </w:tc>
        <w:tc>
          <w:tcPr>
            <w:tcW w:w="2552" w:type="dxa"/>
          </w:tcPr>
          <w:p w:rsidR="007D4196" w:rsidRPr="004B15A6" w:rsidRDefault="007D4196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  <w:szCs w:val="24"/>
              </w:rPr>
              <w:t>Uočava</w:t>
            </w:r>
            <w:r w:rsidR="008B7908">
              <w:rPr>
                <w:rFonts w:cs="Calibri"/>
                <w:sz w:val="24"/>
                <w:szCs w:val="24"/>
              </w:rPr>
              <w:t xml:space="preserve"> dijelove cjeline, samostalno je</w:t>
            </w:r>
            <w:r w:rsidRPr="004B15A6">
              <w:rPr>
                <w:rFonts w:cs="Calibri"/>
                <w:sz w:val="24"/>
                <w:szCs w:val="24"/>
              </w:rPr>
              <w:t xml:space="preserve"> ne dijeli na sitnije dijelove.</w:t>
            </w:r>
          </w:p>
        </w:tc>
        <w:tc>
          <w:tcPr>
            <w:tcW w:w="2551" w:type="dxa"/>
          </w:tcPr>
          <w:p w:rsidR="007D4196" w:rsidRPr="004B15A6" w:rsidRDefault="007D4196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Otkriva da cjelinu čine dijelovi, da se različite cjeline mogu dijeliti na sitnije dijelove.</w:t>
            </w:r>
          </w:p>
        </w:tc>
        <w:tc>
          <w:tcPr>
            <w:tcW w:w="2693" w:type="dxa"/>
          </w:tcPr>
          <w:p w:rsidR="007D4196" w:rsidRPr="004B15A6" w:rsidRDefault="007D4196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Samostalno otkriva da cjelinu čine dijelovi te različite cjeline dijeli na sitnije dijelove.</w:t>
            </w:r>
          </w:p>
        </w:tc>
      </w:tr>
      <w:tr w:rsidR="007D4196" w:rsidRPr="004B15A6" w:rsidTr="00934018">
        <w:tc>
          <w:tcPr>
            <w:tcW w:w="2680" w:type="dxa"/>
            <w:tcBorders>
              <w:right w:val="double" w:sz="12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Dijelovi i cjeline imaju različita svojstva/obilježja.</w:t>
            </w:r>
          </w:p>
          <w:p w:rsidR="007D4196" w:rsidRPr="004B15A6" w:rsidRDefault="007D4196" w:rsidP="0093401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>Dijelovi i cjeline imaju različita svojstva/obilježja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</w:tcPr>
          <w:p w:rsidR="007D4196" w:rsidRPr="004B15A6" w:rsidRDefault="007D4196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  <w:szCs w:val="24"/>
              </w:rPr>
              <w:t>Teško razlikuje dio od cjeline te samo uz navođenje i pomoć uočava njihova osnovna svojstva.</w:t>
            </w:r>
          </w:p>
        </w:tc>
        <w:tc>
          <w:tcPr>
            <w:tcW w:w="2552" w:type="dxa"/>
          </w:tcPr>
          <w:p w:rsidR="007D4196" w:rsidRPr="004B15A6" w:rsidRDefault="007D4196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  <w:szCs w:val="24"/>
              </w:rPr>
              <w:t>Uočava, ali ne objašnjava svojstva dijelova i cjeline.</w:t>
            </w:r>
          </w:p>
        </w:tc>
        <w:tc>
          <w:tcPr>
            <w:tcW w:w="2551" w:type="dxa"/>
          </w:tcPr>
          <w:p w:rsidR="007D4196" w:rsidRPr="004B15A6" w:rsidRDefault="007D4196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  <w:szCs w:val="24"/>
              </w:rPr>
              <w:t>Razlikuje i objašnjava</w:t>
            </w:r>
            <w:r w:rsidR="004B15A6">
              <w:rPr>
                <w:rFonts w:cs="Calibri"/>
                <w:sz w:val="24"/>
                <w:szCs w:val="24"/>
              </w:rPr>
              <w:t xml:space="preserve"> </w:t>
            </w:r>
            <w:r w:rsidRPr="004B15A6">
              <w:rPr>
                <w:rFonts w:cs="Calibri"/>
                <w:sz w:val="24"/>
                <w:szCs w:val="24"/>
              </w:rPr>
              <w:t>većinu svojstava/obilježja dijelova i cjelina.</w:t>
            </w:r>
          </w:p>
        </w:tc>
        <w:tc>
          <w:tcPr>
            <w:tcW w:w="2693" w:type="dxa"/>
          </w:tcPr>
          <w:p w:rsidR="007D4196" w:rsidRPr="004B15A6" w:rsidRDefault="007D4196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  <w:szCs w:val="24"/>
              </w:rPr>
              <w:t>Nabraja i objašnjava različita svojstva dijelova i njihovih cjelina.</w:t>
            </w:r>
          </w:p>
        </w:tc>
      </w:tr>
      <w:tr w:rsidR="007D4196" w:rsidRPr="004B15A6" w:rsidTr="00934018">
        <w:tc>
          <w:tcPr>
            <w:tcW w:w="2680" w:type="dxa"/>
            <w:tcBorders>
              <w:right w:val="double" w:sz="12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Uočava red u prirodi na primjeru biljaka, životinja i ljudi.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>Uočava red u prirodi na primjeru biljaka, životinja i ljudi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</w:tcPr>
          <w:p w:rsidR="007D4196" w:rsidRPr="004B15A6" w:rsidRDefault="007D4196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Uočava red u prirodi na primjeru biljaka, životinja i ljudi isključivo pomoću primjera.</w:t>
            </w:r>
          </w:p>
        </w:tc>
        <w:tc>
          <w:tcPr>
            <w:tcW w:w="2552" w:type="dxa"/>
          </w:tcPr>
          <w:p w:rsidR="007D4196" w:rsidRPr="004B15A6" w:rsidRDefault="007D4196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  <w:szCs w:val="24"/>
              </w:rPr>
              <w:t xml:space="preserve">Uz navođenje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uočava red u prirodi na primjeru biljaka, životinja i ljudi.</w:t>
            </w:r>
          </w:p>
        </w:tc>
        <w:tc>
          <w:tcPr>
            <w:tcW w:w="2551" w:type="dxa"/>
          </w:tcPr>
          <w:p w:rsidR="007D4196" w:rsidRPr="004B15A6" w:rsidRDefault="007D4196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Bez većih teškoća uočava red u prirodi na primjeru biljaka, životinja i ljudi.</w:t>
            </w:r>
          </w:p>
        </w:tc>
        <w:tc>
          <w:tcPr>
            <w:tcW w:w="2693" w:type="dxa"/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Brzo i argumentirano uočava, povezuje i objašnjava red u prirodi na primjeri</w:t>
            </w:r>
            <w:r w:rsidR="008B7908">
              <w:rPr>
                <w:rFonts w:eastAsia="Times New Roman" w:cs="Calibri"/>
                <w:sz w:val="24"/>
                <w:szCs w:val="24"/>
                <w:lang w:eastAsia="hr-HR"/>
              </w:rPr>
              <w:t>ma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biljaka, životinja i ljudi.</w:t>
            </w:r>
          </w:p>
        </w:tc>
      </w:tr>
      <w:tr w:rsidR="007D4196" w:rsidRPr="004B15A6" w:rsidTr="00934018">
        <w:tc>
          <w:tcPr>
            <w:tcW w:w="2680" w:type="dxa"/>
            <w:tcBorders>
              <w:right w:val="double" w:sz="12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Uspoređuje obilježja živoga, svojstva neživoga u neposrednome okolišu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>Uspoređuje obilježja živoga, svojstva neživoga u neposrednome okolišu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</w:tcPr>
          <w:p w:rsidR="007D4196" w:rsidRPr="004B15A6" w:rsidRDefault="007D4196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  <w:szCs w:val="24"/>
              </w:rPr>
              <w:t>Navodi, ali ne uspoređuje obilježja živoga i neživoga u neposrednom</w:t>
            </w:r>
            <w:r w:rsidR="008B7908">
              <w:rPr>
                <w:rFonts w:cs="Calibri"/>
                <w:sz w:val="24"/>
                <w:szCs w:val="24"/>
              </w:rPr>
              <w:t>e</w:t>
            </w:r>
            <w:r w:rsidRPr="004B15A6">
              <w:rPr>
                <w:rFonts w:cs="Calibri"/>
                <w:sz w:val="24"/>
                <w:szCs w:val="24"/>
              </w:rPr>
              <w:t xml:space="preserve"> okolišu. </w:t>
            </w:r>
          </w:p>
        </w:tc>
        <w:tc>
          <w:tcPr>
            <w:tcW w:w="2552" w:type="dxa"/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Uspoređuje obilježja živoga, svojstva neživoga u neposrednome okolišu.</w:t>
            </w:r>
          </w:p>
        </w:tc>
        <w:tc>
          <w:tcPr>
            <w:tcW w:w="2551" w:type="dxa"/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Navodi i uspoređuje obilježja živoga, svojstva neživoga u neposrednome okolišu.</w:t>
            </w:r>
          </w:p>
        </w:tc>
        <w:tc>
          <w:tcPr>
            <w:tcW w:w="2693" w:type="dxa"/>
          </w:tcPr>
          <w:p w:rsidR="007D4196" w:rsidRPr="004B15A6" w:rsidRDefault="007D4196" w:rsidP="008B790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Opisuje obilježja bića i svojstva tvari, bilježi vremenske pojave </w:t>
            </w:r>
            <w:r w:rsidR="008B7908">
              <w:rPr>
                <w:rFonts w:eastAsia="Times New Roman" w:cs="Calibri"/>
                <w:sz w:val="24"/>
                <w:szCs w:val="24"/>
                <w:lang w:eastAsia="hr-HR"/>
              </w:rPr>
              <w:t>te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uočava cjelinu i njezine dijelove opažajući neposredni okoliš.</w:t>
            </w:r>
          </w:p>
        </w:tc>
      </w:tr>
      <w:tr w:rsidR="007D4196" w:rsidRPr="004B15A6" w:rsidTr="00934018">
        <w:tc>
          <w:tcPr>
            <w:tcW w:w="2680" w:type="dxa"/>
            <w:tcBorders>
              <w:right w:val="double" w:sz="12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Imenuje i razlikuje tvari u svome okružju (voda, zrak,</w:t>
            </w:r>
            <w:r w:rsid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zemlja, plastika, staklo, tkanine, drvo, metal i sl.).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>Imenuje i razlikuje tvari u svome okružju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</w:tcPr>
          <w:p w:rsidR="007D4196" w:rsidRPr="004B15A6" w:rsidRDefault="007D4196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  <w:szCs w:val="24"/>
              </w:rPr>
              <w:t>Nepotpuno imenuje tvari u svom</w:t>
            </w:r>
            <w:r w:rsidR="008B7908">
              <w:rPr>
                <w:rFonts w:cs="Calibri"/>
                <w:sz w:val="24"/>
                <w:szCs w:val="24"/>
              </w:rPr>
              <w:t>e</w:t>
            </w:r>
            <w:r w:rsidRPr="004B15A6">
              <w:rPr>
                <w:rFonts w:cs="Calibri"/>
                <w:sz w:val="24"/>
                <w:szCs w:val="24"/>
              </w:rPr>
              <w:t xml:space="preserve"> okružju.</w:t>
            </w:r>
          </w:p>
        </w:tc>
        <w:tc>
          <w:tcPr>
            <w:tcW w:w="2552" w:type="dxa"/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Imenuje tvari u svome okružju (voda, zrak,</w:t>
            </w:r>
            <w:r w:rsid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zemlja, plastika, staklo, tkanine, drvo, metal i sl.).</w:t>
            </w:r>
          </w:p>
        </w:tc>
        <w:tc>
          <w:tcPr>
            <w:tcW w:w="2551" w:type="dxa"/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Imenuje i razlikuje tvari u svome okružju (voda, zrak,</w:t>
            </w:r>
            <w:r w:rsid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zemlja, plastika, staklo, tkanine, drvo, metal i sl.).</w:t>
            </w:r>
          </w:p>
        </w:tc>
        <w:tc>
          <w:tcPr>
            <w:tcW w:w="2693" w:type="dxa"/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Povezuje i uspoređuje tvari u svome okružju (voda, zrak,</w:t>
            </w:r>
            <w:r w:rsid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zemlja, plastika, staklo, tkanine, drvo, metal i sl.).</w:t>
            </w:r>
          </w:p>
        </w:tc>
      </w:tr>
      <w:tr w:rsidR="007D4196" w:rsidRPr="004B15A6" w:rsidTr="00934018">
        <w:tc>
          <w:tcPr>
            <w:tcW w:w="2680" w:type="dxa"/>
            <w:tcBorders>
              <w:right w:val="double" w:sz="12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Razlikuje svojstva tvari koja istražuje svojim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osjetilima.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</w:rPr>
              <w:lastRenderedPageBreak/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lastRenderedPageBreak/>
              <w:t>Razlikuje svojstva tvari koja istražuje svojim osjetilima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</w:tcPr>
          <w:p w:rsidR="007D4196" w:rsidRPr="004B15A6" w:rsidRDefault="007D4196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  <w:szCs w:val="24"/>
              </w:rPr>
              <w:lastRenderedPageBreak/>
              <w:t xml:space="preserve">Djelomično se prisjeća svojstva tvari istražena </w:t>
            </w:r>
            <w:r w:rsidRPr="004B15A6">
              <w:rPr>
                <w:rFonts w:cs="Calibri"/>
                <w:sz w:val="24"/>
                <w:szCs w:val="24"/>
              </w:rPr>
              <w:lastRenderedPageBreak/>
              <w:t>osjetilima.</w:t>
            </w:r>
          </w:p>
        </w:tc>
        <w:tc>
          <w:tcPr>
            <w:tcW w:w="2552" w:type="dxa"/>
          </w:tcPr>
          <w:p w:rsidR="007D4196" w:rsidRPr="004B15A6" w:rsidRDefault="007D4196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 xml:space="preserve">Razlikuje svojstva tvari koja istražuje svojim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osjetilima.</w:t>
            </w:r>
          </w:p>
        </w:tc>
        <w:tc>
          <w:tcPr>
            <w:tcW w:w="2551" w:type="dxa"/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 xml:space="preserve">Razlikuje i klasificira svojstva istraživanih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tvari svojim osjetilima.</w:t>
            </w:r>
          </w:p>
        </w:tc>
        <w:tc>
          <w:tcPr>
            <w:tcW w:w="2693" w:type="dxa"/>
          </w:tcPr>
          <w:p w:rsidR="007D4196" w:rsidRPr="004B15A6" w:rsidRDefault="007D4196" w:rsidP="00934018">
            <w:pPr>
              <w:spacing w:after="0" w:line="240" w:lineRule="auto"/>
              <w:ind w:left="35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 xml:space="preserve">Uspoređuje i analizira svojstva tvari te ih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istražuje osjetilima.</w:t>
            </w:r>
          </w:p>
        </w:tc>
      </w:tr>
      <w:tr w:rsidR="007D4196" w:rsidRPr="004B15A6" w:rsidTr="00934018">
        <w:tc>
          <w:tcPr>
            <w:tcW w:w="2680" w:type="dxa"/>
            <w:tcBorders>
              <w:bottom w:val="single" w:sz="4" w:space="0" w:color="auto"/>
              <w:right w:val="double" w:sz="12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Otkriva da se tvari mogu miješati te osjetilima istražuje njihova nova svojstva. 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4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>Otkriva da se tvari mogu miješati te osjetilima istražuje njihova nova svojstva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:rsidR="007D4196" w:rsidRPr="004B15A6" w:rsidRDefault="007D4196" w:rsidP="00934018">
            <w:pPr>
              <w:pStyle w:val="Odlomakpopisa"/>
              <w:spacing w:after="0" w:line="240" w:lineRule="auto"/>
              <w:ind w:left="0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  <w:szCs w:val="24"/>
              </w:rPr>
              <w:t xml:space="preserve">Prema jasnim i kratkim uputama otkriva da se tvari mogu miješati. 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7D4196" w:rsidRPr="004B15A6" w:rsidRDefault="007D4196" w:rsidP="00934018">
            <w:pPr>
              <w:pStyle w:val="Odlomakpopisa"/>
              <w:spacing w:after="0" w:line="240" w:lineRule="auto"/>
              <w:ind w:left="32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  <w:szCs w:val="24"/>
              </w:rPr>
              <w:t>Uz učiteljevo vođenje otkriva da se tvari mogu miješati.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Otkriva da se tvari mogu miješati te osjetilima istražuje njihova nova svojstva. 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ind w:left="35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Samostalno izvodi pokuse kojima otkr</w:t>
            </w:r>
            <w:r w:rsidR="008B7908">
              <w:rPr>
                <w:rFonts w:eastAsia="Times New Roman" w:cs="Calibri"/>
                <w:sz w:val="24"/>
                <w:szCs w:val="24"/>
                <w:lang w:eastAsia="hr-HR"/>
              </w:rPr>
              <w:t>iva mogućnosti miješanja tvari te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otkriva i istražuje njihova svojstva svojim osjetilima.</w:t>
            </w:r>
          </w:p>
        </w:tc>
      </w:tr>
      <w:tr w:rsidR="007D4196" w:rsidRPr="004B15A6" w:rsidTr="00934018">
        <w:tc>
          <w:tcPr>
            <w:tcW w:w="2680" w:type="dxa"/>
            <w:tcBorders>
              <w:bottom w:val="single" w:sz="6" w:space="0" w:color="auto"/>
              <w:right w:val="double" w:sz="12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3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3"/>
                <w:lang w:eastAsia="hr-HR"/>
              </w:rPr>
              <w:t>Razvrstava bića, tvari ili pojave u skupine primjenom određenoga kriterija, objašnjavajući sličnosti i razlike među njima.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6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szCs w:val="23"/>
                <w:lang w:eastAsia="hr-HR"/>
              </w:rPr>
              <w:t>Razvrstava bića, tvari ili pojave u skupine primjenom određenoga kriterija, objašnjavajući sličnosti i razlike među njima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  <w:tcBorders>
              <w:bottom w:val="single" w:sz="6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  <w:szCs w:val="24"/>
              </w:rPr>
              <w:t xml:space="preserve">Netočno i nepotpuno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razvrstava bića, tvari ili pojave u skupine primjenom određenoga kriterija.</w:t>
            </w:r>
          </w:p>
        </w:tc>
        <w:tc>
          <w:tcPr>
            <w:tcW w:w="2552" w:type="dxa"/>
            <w:tcBorders>
              <w:bottom w:val="single" w:sz="6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Razvrstava bića, tvari ili pojave u skupine primjenom zadanog</w:t>
            </w:r>
            <w:r w:rsidR="008B7908">
              <w:rPr>
                <w:rFonts w:eastAsia="Times New Roman" w:cs="Calibri"/>
                <w:sz w:val="24"/>
                <w:szCs w:val="24"/>
                <w:lang w:eastAsia="hr-HR"/>
              </w:rPr>
              <w:t>a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kriterija.</w:t>
            </w:r>
          </w:p>
        </w:tc>
        <w:tc>
          <w:tcPr>
            <w:tcW w:w="2551" w:type="dxa"/>
            <w:tcBorders>
              <w:bottom w:val="single" w:sz="6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Razvrstava bića, tvari ili pojave u skupine</w:t>
            </w:r>
            <w:r w:rsidR="008B7908">
              <w:rPr>
                <w:rFonts w:eastAsia="Times New Roman" w:cs="Calibri"/>
                <w:sz w:val="24"/>
                <w:szCs w:val="24"/>
                <w:lang w:eastAsia="hr-HR"/>
              </w:rPr>
              <w:t xml:space="preserve"> primjenom određenoga kriterija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objašnjavajući sličnosti i razlike među njima uz dodatne napute i pitanja.</w:t>
            </w:r>
          </w:p>
        </w:tc>
        <w:tc>
          <w:tcPr>
            <w:tcW w:w="2693" w:type="dxa"/>
            <w:tcBorders>
              <w:bottom w:val="single" w:sz="6" w:space="0" w:color="auto"/>
            </w:tcBorders>
          </w:tcPr>
          <w:p w:rsidR="007D4196" w:rsidRPr="004B15A6" w:rsidRDefault="007D4196" w:rsidP="008B790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Točno i s lakoćom </w:t>
            </w:r>
            <w:r w:rsidR="008B7908"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razvrstava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bića, tvari ili pojave u skupine prema zadanom</w:t>
            </w:r>
            <w:r w:rsidR="008B7908">
              <w:rPr>
                <w:rFonts w:eastAsia="Times New Roman" w:cs="Calibri"/>
                <w:sz w:val="24"/>
                <w:szCs w:val="24"/>
                <w:lang w:eastAsia="hr-HR"/>
              </w:rPr>
              <w:t>e kriteriju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objašnjavajući sličnosti i razlike među njima.</w:t>
            </w:r>
          </w:p>
        </w:tc>
      </w:tr>
      <w:tr w:rsidR="007D4196" w:rsidRPr="004B15A6" w:rsidTr="00934018">
        <w:tc>
          <w:tcPr>
            <w:tcW w:w="2680" w:type="dxa"/>
            <w:tcBorders>
              <w:bottom w:val="single" w:sz="6" w:space="0" w:color="auto"/>
              <w:right w:val="double" w:sz="12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3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3"/>
                <w:lang w:eastAsia="hr-HR"/>
              </w:rPr>
              <w:t>Imenuje dijelove svoga tijela i prepoznaje razlike između djevojčice i dječaka.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6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szCs w:val="23"/>
                <w:lang w:eastAsia="hr-HR"/>
              </w:rPr>
              <w:t>Imenuje dijelove svoga tijela i prepoznaje razlike između djevojčice i dječak</w:t>
            </w:r>
            <w:r w:rsidRPr="004B15A6">
              <w:rPr>
                <w:rFonts w:eastAsia="Times New Roman" w:cs="Calibri"/>
                <w:sz w:val="24"/>
                <w:szCs w:val="23"/>
                <w:lang w:eastAsia="hr-HR"/>
              </w:rPr>
              <w:t>a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  <w:tcBorders>
              <w:bottom w:val="single" w:sz="6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Imenuje dijelove svoga tijela nepotpuno i netočno. Prepoznaje i uočava razlike između dječaka i djevojčice tek uz navođenje i pojašnjenja.</w:t>
            </w:r>
          </w:p>
        </w:tc>
        <w:tc>
          <w:tcPr>
            <w:tcW w:w="2552" w:type="dxa"/>
            <w:tcBorders>
              <w:bottom w:val="single" w:sz="6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  <w:szCs w:val="24"/>
              </w:rPr>
              <w:t>Uz poticaj imenuje dijelove svoga tijela i razlike između djevojčica i dječaka.</w:t>
            </w:r>
          </w:p>
        </w:tc>
        <w:tc>
          <w:tcPr>
            <w:tcW w:w="2551" w:type="dxa"/>
            <w:tcBorders>
              <w:bottom w:val="single" w:sz="6" w:space="0" w:color="auto"/>
            </w:tcBorders>
          </w:tcPr>
          <w:p w:rsidR="007D4196" w:rsidRPr="004B15A6" w:rsidRDefault="008B7908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sz w:val="24"/>
                <w:szCs w:val="24"/>
                <w:lang w:eastAsia="hr-HR"/>
              </w:rPr>
              <w:t>Imenuje dijelove svoga tijela te</w:t>
            </w:r>
            <w:r w:rsidR="007D4196"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prepoznaje razlike između djevojčice i dječaka.</w:t>
            </w:r>
          </w:p>
        </w:tc>
        <w:tc>
          <w:tcPr>
            <w:tcW w:w="2693" w:type="dxa"/>
            <w:tcBorders>
              <w:bottom w:val="single" w:sz="6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Brzo i točno</w:t>
            </w:r>
            <w:r w:rsidR="008B7908">
              <w:rPr>
                <w:rFonts w:eastAsia="Times New Roman" w:cs="Calibri"/>
                <w:sz w:val="24"/>
                <w:szCs w:val="24"/>
                <w:lang w:eastAsia="hr-HR"/>
              </w:rPr>
              <w:t xml:space="preserve"> imenuje dijelove svoga tijela te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primjerima prepoznaje i potkrepljuje razlike između djevojčice i dječaka.</w:t>
            </w:r>
          </w:p>
        </w:tc>
      </w:tr>
      <w:tr w:rsidR="007D4196" w:rsidRPr="004B15A6" w:rsidTr="00934018">
        <w:tc>
          <w:tcPr>
            <w:tcW w:w="2680" w:type="dxa"/>
            <w:tcBorders>
              <w:top w:val="single" w:sz="6" w:space="0" w:color="auto"/>
              <w:bottom w:val="single" w:sz="4" w:space="0" w:color="auto"/>
              <w:right w:val="double" w:sz="12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eastAsia="Times New Roman" w:cs="Calibri"/>
                <w:sz w:val="24"/>
                <w:szCs w:val="23"/>
                <w:lang w:eastAsia="hr-HR"/>
              </w:rPr>
              <w:t xml:space="preserve">Navodi dnevne obroke i primjere redovitoga održavanja osobne čistoće i tjelovježbe povezujući </w:t>
            </w:r>
            <w:r w:rsidR="008B7908">
              <w:rPr>
                <w:rFonts w:eastAsia="Times New Roman" w:cs="Calibri"/>
                <w:sz w:val="24"/>
                <w:szCs w:val="23"/>
                <w:lang w:eastAsia="hr-HR"/>
              </w:rPr>
              <w:t xml:space="preserve">ih </w:t>
            </w:r>
            <w:r w:rsidRPr="004B15A6">
              <w:rPr>
                <w:rFonts w:eastAsia="Times New Roman" w:cs="Calibri"/>
                <w:sz w:val="24"/>
                <w:szCs w:val="23"/>
                <w:lang w:eastAsia="hr-HR"/>
              </w:rPr>
              <w:t>s očuvanjem zdravlja.</w:t>
            </w:r>
          </w:p>
        </w:tc>
        <w:tc>
          <w:tcPr>
            <w:tcW w:w="2708" w:type="dxa"/>
            <w:tcBorders>
              <w:top w:val="single" w:sz="6" w:space="0" w:color="auto"/>
              <w:left w:val="double" w:sz="12" w:space="0" w:color="auto"/>
              <w:bottom w:val="single" w:sz="4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cs="Calibri"/>
                <w:sz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szCs w:val="23"/>
                <w:lang w:eastAsia="hr-HR"/>
              </w:rPr>
              <w:t>Navodi dnevne obroke i primjere redovitoga održavanja osobne čistoće i tjelovježbe povezujući s očuvanjem zdravlja</w:t>
            </w:r>
            <w:r w:rsidRPr="004B15A6">
              <w:rPr>
                <w:rFonts w:cs="Calibri"/>
                <w:sz w:val="24"/>
              </w:rPr>
              <w:t xml:space="preserve"> po </w:t>
            </w:r>
            <w:r w:rsidRPr="004B15A6">
              <w:rPr>
                <w:rFonts w:cs="Calibri"/>
                <w:sz w:val="24"/>
              </w:rPr>
              <w:lastRenderedPageBreak/>
              <w:t>zadanim elementima.</w:t>
            </w:r>
          </w:p>
          <w:p w:rsidR="007D4196" w:rsidRPr="004B15A6" w:rsidRDefault="007D4196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6" w:space="0" w:color="auto"/>
              <w:bottom w:val="single" w:sz="4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  <w:szCs w:val="24"/>
              </w:rPr>
              <w:lastRenderedPageBreak/>
              <w:t xml:space="preserve">Imenuje samo glavne dnevne obroke uz navođenje. Prema zadanim primjerima uviđa važnost i povezanost održavanja osobne čistoće, </w:t>
            </w:r>
            <w:r w:rsidRPr="004B15A6">
              <w:rPr>
                <w:rFonts w:cs="Calibri"/>
                <w:sz w:val="24"/>
                <w:szCs w:val="24"/>
              </w:rPr>
              <w:lastRenderedPageBreak/>
              <w:t>tjelovježbe i zdravlja.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4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  <w:szCs w:val="24"/>
              </w:rPr>
              <w:lastRenderedPageBreak/>
              <w:t>Navodi dnevne obroke i uz poticaj povezuje očuvanje zdravlja s čistoćom i tjelovježbom.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4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Navodi dnevne obroke i primjere redovitoga održavanja osobne čistoće i tjelovježbe povezujući </w:t>
            </w:r>
            <w:r w:rsidR="008B7908">
              <w:rPr>
                <w:rFonts w:eastAsia="Times New Roman" w:cs="Calibri"/>
                <w:sz w:val="24"/>
                <w:szCs w:val="24"/>
                <w:lang w:eastAsia="hr-HR"/>
              </w:rPr>
              <w:t xml:space="preserve">ih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s očuvanjem zdravlja.</w:t>
            </w:r>
          </w:p>
        </w:tc>
        <w:tc>
          <w:tcPr>
            <w:tcW w:w="2693" w:type="dxa"/>
            <w:tcBorders>
              <w:top w:val="single" w:sz="6" w:space="0" w:color="auto"/>
              <w:bottom w:val="single" w:sz="4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Imenuje i predlaže poželjne primjere dnevnih obroka. Uviđa važnost redovitog</w:t>
            </w:r>
            <w:r w:rsidR="008B7908">
              <w:rPr>
                <w:rFonts w:eastAsia="Times New Roman" w:cs="Calibri"/>
                <w:sz w:val="24"/>
                <w:szCs w:val="24"/>
                <w:lang w:eastAsia="hr-HR"/>
              </w:rPr>
              <w:t>a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održavanja osobne čistoće i tjelovježbe te njihovu vezu s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očuvanjem zdravlja.</w:t>
            </w:r>
          </w:p>
        </w:tc>
      </w:tr>
      <w:tr w:rsidR="007D4196" w:rsidRPr="004B15A6" w:rsidTr="00934018">
        <w:tc>
          <w:tcPr>
            <w:tcW w:w="15735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7D4196" w:rsidRPr="004B15A6" w:rsidRDefault="007D4196" w:rsidP="00934018">
            <w:pPr>
              <w:spacing w:after="0" w:line="240" w:lineRule="auto"/>
              <w:jc w:val="center"/>
              <w:rPr>
                <w:rFonts w:eastAsia="Times New Roman" w:cs="Calibri"/>
                <w:b/>
                <w:sz w:val="28"/>
                <w:szCs w:val="28"/>
                <w:lang w:eastAsia="hr-HR"/>
              </w:rPr>
            </w:pPr>
            <w:r w:rsidRPr="004B15A6">
              <w:rPr>
                <w:rFonts w:eastAsia="Times New Roman" w:cs="Calibri"/>
                <w:b/>
                <w:sz w:val="28"/>
                <w:szCs w:val="28"/>
                <w:lang w:eastAsia="hr-HR"/>
              </w:rPr>
              <w:lastRenderedPageBreak/>
              <w:t>ISHOD: PID OŠ A.1.2. Učenik prepoznaje važnost organiziranosti vremena i prikazuje vremenski slijed događaja.</w:t>
            </w:r>
          </w:p>
        </w:tc>
      </w:tr>
      <w:tr w:rsidR="007D4196" w:rsidRPr="004B15A6" w:rsidTr="00934018">
        <w:tc>
          <w:tcPr>
            <w:tcW w:w="2680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/>
          </w:tcPr>
          <w:p w:rsidR="007D4196" w:rsidRPr="004B15A6" w:rsidRDefault="007D4196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RAZRADA ISHODA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NEDOVOLJAN</w:t>
            </w:r>
          </w:p>
        </w:tc>
        <w:tc>
          <w:tcPr>
            <w:tcW w:w="2551" w:type="dxa"/>
            <w:gridSpan w:val="2"/>
          </w:tcPr>
          <w:p w:rsidR="007D4196" w:rsidRPr="004B15A6" w:rsidRDefault="007D4196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DOVOLJAN</w:t>
            </w:r>
          </w:p>
        </w:tc>
        <w:tc>
          <w:tcPr>
            <w:tcW w:w="2552" w:type="dxa"/>
          </w:tcPr>
          <w:p w:rsidR="007D4196" w:rsidRPr="004B15A6" w:rsidRDefault="007D4196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DOBAR</w:t>
            </w:r>
          </w:p>
        </w:tc>
        <w:tc>
          <w:tcPr>
            <w:tcW w:w="2551" w:type="dxa"/>
          </w:tcPr>
          <w:p w:rsidR="007D4196" w:rsidRPr="004B15A6" w:rsidRDefault="007D4196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VRLO DOBAR</w:t>
            </w:r>
          </w:p>
        </w:tc>
        <w:tc>
          <w:tcPr>
            <w:tcW w:w="2693" w:type="dxa"/>
          </w:tcPr>
          <w:p w:rsidR="007D4196" w:rsidRPr="004B15A6" w:rsidRDefault="007D4196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ODLIČAN</w:t>
            </w:r>
          </w:p>
        </w:tc>
      </w:tr>
      <w:tr w:rsidR="007D4196" w:rsidRPr="004B15A6" w:rsidTr="00934018">
        <w:tc>
          <w:tcPr>
            <w:tcW w:w="2680" w:type="dxa"/>
            <w:tcBorders>
              <w:top w:val="single" w:sz="4" w:space="0" w:color="auto"/>
              <w:bottom w:val="nil"/>
              <w:right w:val="double" w:sz="12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Određuje i imenuje doba dana, dane u tjednu i godišnja doba opažajući organiziranost vremena.</w:t>
            </w:r>
          </w:p>
        </w:tc>
        <w:tc>
          <w:tcPr>
            <w:tcW w:w="2708" w:type="dxa"/>
            <w:tcBorders>
              <w:left w:val="double" w:sz="12" w:space="0" w:color="auto"/>
              <w:bottom w:val="nil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>Određuje i imenuje doba dana, dane u tjednu i godišnja doba opažajući organiziranost vremena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  <w:tcBorders>
              <w:bottom w:val="nil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Uz učiteljevu pomoć ili za modelom određuje i imenuje dane u tjednu i godišnja doba, opaža organiziranost vremena u kratkim i jasnim zada</w:t>
            </w:r>
            <w:r w:rsidR="00E30185">
              <w:rPr>
                <w:rFonts w:eastAsia="Times New Roman" w:cs="Calibri"/>
                <w:sz w:val="24"/>
                <w:szCs w:val="24"/>
                <w:lang w:eastAsia="hr-HR"/>
              </w:rPr>
              <w:t>t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cima uz predložak.</w:t>
            </w:r>
          </w:p>
        </w:tc>
        <w:tc>
          <w:tcPr>
            <w:tcW w:w="2552" w:type="dxa"/>
            <w:tcBorders>
              <w:bottom w:val="nil"/>
            </w:tcBorders>
            <w:vAlign w:val="center"/>
          </w:tcPr>
          <w:p w:rsidR="007D4196" w:rsidRPr="004B15A6" w:rsidRDefault="007D4196" w:rsidP="00E30185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Određuje i imenuje dane u tjednu i godišnja doba uz poneka navođenja, opaža organiziranost vremena na osobnom</w:t>
            </w:r>
            <w:r w:rsidR="00E30185">
              <w:rPr>
                <w:rFonts w:eastAsia="Times New Roman" w:cs="Calibri"/>
                <w:sz w:val="24"/>
                <w:szCs w:val="24"/>
                <w:lang w:eastAsia="hr-HR"/>
              </w:rPr>
              <w:t>e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iskustvu i uz primjer.</w:t>
            </w:r>
          </w:p>
        </w:tc>
        <w:tc>
          <w:tcPr>
            <w:tcW w:w="2551" w:type="dxa"/>
            <w:tcBorders>
              <w:bottom w:val="nil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Određuje i imenuje doba dana, dane u tjednu i godišnja doba opažajući organiziranost vremena.</w:t>
            </w:r>
          </w:p>
        </w:tc>
        <w:tc>
          <w:tcPr>
            <w:tcW w:w="2693" w:type="dxa"/>
            <w:tcBorders>
              <w:bottom w:val="nil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Samostalno, točno i različitim smjerom nabraja dane u tjednu i godišnja doba opažajući organiziranost vremena.</w:t>
            </w:r>
          </w:p>
        </w:tc>
      </w:tr>
      <w:tr w:rsidR="007D4196" w:rsidRPr="004B15A6" w:rsidTr="00934018">
        <w:tc>
          <w:tcPr>
            <w:tcW w:w="2680" w:type="dxa"/>
            <w:tcBorders>
              <w:bottom w:val="nil"/>
              <w:right w:val="double" w:sz="12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Prikazuje vremenski slijed događaja u </w:t>
            </w:r>
            <w:r w:rsidR="00E30185">
              <w:rPr>
                <w:rFonts w:eastAsia="Times New Roman" w:cs="Calibri"/>
                <w:sz w:val="24"/>
                <w:szCs w:val="24"/>
                <w:lang w:eastAsia="hr-HR"/>
              </w:rPr>
              <w:t>odnosu na jučer, danas i sutra te u odnosu na doba dana (npr. v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remenska crta).</w:t>
            </w:r>
          </w:p>
        </w:tc>
        <w:tc>
          <w:tcPr>
            <w:tcW w:w="2708" w:type="dxa"/>
            <w:tcBorders>
              <w:left w:val="double" w:sz="12" w:space="0" w:color="auto"/>
              <w:bottom w:val="nil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>Prikazuje vremenski slijed događaja u odnosu na jučer, danas i sutra i u odnosu na doba dana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  <w:tcBorders>
              <w:bottom w:val="nil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Isključivo uz predložak prikazuje vremenski slijed događaja u odnosu na doba dana i neke dane u tjednu i neka godišnja doba.</w:t>
            </w:r>
          </w:p>
        </w:tc>
        <w:tc>
          <w:tcPr>
            <w:tcW w:w="2552" w:type="dxa"/>
            <w:tcBorders>
              <w:bottom w:val="nil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Prikazuje vremenski slijed događaja u odnosu na doba dana, uz pomoć ih prikazuje u odnosu na dane u tjednu i godišnja doba.</w:t>
            </w:r>
          </w:p>
        </w:tc>
        <w:tc>
          <w:tcPr>
            <w:tcW w:w="2551" w:type="dxa"/>
            <w:tcBorders>
              <w:bottom w:val="nil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Opisuje i prikazuje vremenski slijed događaja u odnosu na doba dana, dane u tjednu i/ili godišnja doba uz povremeni poticaj.</w:t>
            </w:r>
          </w:p>
        </w:tc>
        <w:tc>
          <w:tcPr>
            <w:tcW w:w="2693" w:type="dxa"/>
            <w:tcBorders>
              <w:bottom w:val="nil"/>
            </w:tcBorders>
          </w:tcPr>
          <w:p w:rsidR="007D4196" w:rsidRPr="004B15A6" w:rsidRDefault="007D4196" w:rsidP="00934018">
            <w:pPr>
              <w:spacing w:after="0" w:line="240" w:lineRule="auto"/>
              <w:ind w:left="360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Na vremenskoj crti opisuje i prikazuje vremenski slijed događaja u odnosu na doba dana, dane u tjednu i/ili godišnja doba točno i s lakoćom.</w:t>
            </w:r>
          </w:p>
        </w:tc>
      </w:tr>
      <w:tr w:rsidR="007D4196" w:rsidRPr="004B15A6" w:rsidTr="00934018">
        <w:tc>
          <w:tcPr>
            <w:tcW w:w="2680" w:type="dxa"/>
            <w:tcBorders>
              <w:bottom w:val="single" w:sz="12" w:space="0" w:color="auto"/>
              <w:right w:val="double" w:sz="12" w:space="0" w:color="auto"/>
            </w:tcBorders>
          </w:tcPr>
          <w:p w:rsidR="007D4196" w:rsidRPr="004B15A6" w:rsidRDefault="00E30185" w:rsidP="00E30185">
            <w:pPr>
              <w:spacing w:after="0" w:line="240" w:lineRule="auto"/>
              <w:ind w:left="37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sz w:val="24"/>
                <w:szCs w:val="24"/>
                <w:lang w:eastAsia="hr-HR"/>
              </w:rPr>
              <w:t>P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ravilno </w:t>
            </w:r>
            <w:r>
              <w:rPr>
                <w:rFonts w:eastAsia="Times New Roman" w:cs="Calibri"/>
                <w:sz w:val="24"/>
                <w:szCs w:val="24"/>
                <w:lang w:eastAsia="hr-HR"/>
              </w:rPr>
              <w:t>r</w:t>
            </w:r>
            <w:r w:rsidR="007D4196" w:rsidRPr="004B15A6">
              <w:rPr>
                <w:rFonts w:eastAsia="Times New Roman" w:cs="Calibri"/>
                <w:sz w:val="24"/>
                <w:szCs w:val="24"/>
                <w:lang w:eastAsia="hr-HR"/>
              </w:rPr>
              <w:t>eda dane u tjednu i prepoznaje važnost organiziranosti vremena.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12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cs="Calibri"/>
                <w:sz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>Reda pravilno dane u tjednu i prepoznaje važnost organiziranosti vremena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  <w:p w:rsidR="007D4196" w:rsidRPr="004B15A6" w:rsidRDefault="007D4196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bottom w:val="single" w:sz="12" w:space="0" w:color="auto"/>
            </w:tcBorders>
          </w:tcPr>
          <w:p w:rsidR="007D4196" w:rsidRPr="004B15A6" w:rsidRDefault="00E30185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sz w:val="24"/>
                <w:szCs w:val="24"/>
                <w:lang w:eastAsia="hr-HR"/>
              </w:rPr>
              <w:t>P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ravilno </w:t>
            </w:r>
            <w:r>
              <w:rPr>
                <w:rFonts w:eastAsia="Times New Roman" w:cs="Calibri"/>
                <w:sz w:val="24"/>
                <w:szCs w:val="24"/>
                <w:lang w:eastAsia="hr-HR"/>
              </w:rPr>
              <w:t>r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eda </w:t>
            </w:r>
            <w:r w:rsidR="007D4196" w:rsidRPr="004B15A6">
              <w:rPr>
                <w:rFonts w:eastAsia="Times New Roman" w:cs="Calibri"/>
                <w:sz w:val="24"/>
                <w:szCs w:val="24"/>
                <w:lang w:eastAsia="hr-HR"/>
              </w:rPr>
              <w:t>dane u tjednu uz predložak ili pomoć.</w:t>
            </w:r>
          </w:p>
        </w:tc>
        <w:tc>
          <w:tcPr>
            <w:tcW w:w="2552" w:type="dxa"/>
            <w:tcBorders>
              <w:bottom w:val="single" w:sz="12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Reda većinom pravilno dane u tjednu, ali teže prepoznaje važnost organiziranosti vremena (dan, tjedan).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:rsidR="007D4196" w:rsidRPr="004B15A6" w:rsidRDefault="00E30185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sz w:val="24"/>
                <w:szCs w:val="24"/>
                <w:lang w:eastAsia="hr-HR"/>
              </w:rPr>
              <w:t>P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ravilno </w:t>
            </w:r>
            <w:r>
              <w:rPr>
                <w:rFonts w:eastAsia="Times New Roman" w:cs="Calibri"/>
                <w:sz w:val="24"/>
                <w:szCs w:val="24"/>
                <w:lang w:eastAsia="hr-HR"/>
              </w:rPr>
              <w:t>r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eda </w:t>
            </w:r>
            <w:r w:rsidR="007D4196" w:rsidRPr="004B15A6">
              <w:rPr>
                <w:rFonts w:eastAsia="Times New Roman" w:cs="Calibri"/>
                <w:sz w:val="24"/>
                <w:szCs w:val="24"/>
                <w:lang w:eastAsia="hr-HR"/>
              </w:rPr>
              <w:t>dane u tjednu i prepoznaje važnost organiziranosti vremena.</w:t>
            </w:r>
          </w:p>
        </w:tc>
        <w:tc>
          <w:tcPr>
            <w:tcW w:w="2693" w:type="dxa"/>
            <w:tcBorders>
              <w:bottom w:val="single" w:sz="12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Reda pravilno dane u tjed</w:t>
            </w:r>
            <w:r w:rsidR="00E30185">
              <w:rPr>
                <w:rFonts w:eastAsia="Times New Roman" w:cs="Calibri"/>
                <w:sz w:val="24"/>
                <w:szCs w:val="24"/>
                <w:lang w:eastAsia="hr-HR"/>
              </w:rPr>
              <w:t>nu bez obzira na zadani slijed te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prepoznaje i opisuje važnost organiziranosti vremena.</w:t>
            </w:r>
          </w:p>
        </w:tc>
      </w:tr>
      <w:tr w:rsidR="007D4196" w:rsidRPr="004B15A6" w:rsidTr="00934018">
        <w:tc>
          <w:tcPr>
            <w:tcW w:w="15735" w:type="dxa"/>
            <w:gridSpan w:val="7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7D4196" w:rsidRPr="004B15A6" w:rsidRDefault="007D4196" w:rsidP="00934018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b/>
                <w:sz w:val="28"/>
                <w:szCs w:val="28"/>
                <w:lang w:eastAsia="hr-HR"/>
              </w:rPr>
              <w:t>ISHOD: PID OŠ A.1.3. Učenik uspoređuje organiziranost različitih prostora i zajednica u neposrednome okružju.</w:t>
            </w:r>
          </w:p>
        </w:tc>
      </w:tr>
      <w:tr w:rsidR="007D4196" w:rsidRPr="004B15A6" w:rsidTr="00934018">
        <w:tc>
          <w:tcPr>
            <w:tcW w:w="2680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/>
          </w:tcPr>
          <w:p w:rsidR="007D4196" w:rsidRPr="004B15A6" w:rsidRDefault="007D4196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RAZRADA ISHODA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NEDOVOLJAN</w:t>
            </w:r>
          </w:p>
        </w:tc>
        <w:tc>
          <w:tcPr>
            <w:tcW w:w="2551" w:type="dxa"/>
            <w:gridSpan w:val="2"/>
          </w:tcPr>
          <w:p w:rsidR="007D4196" w:rsidRPr="004B15A6" w:rsidRDefault="007D4196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DOVOLJAN</w:t>
            </w:r>
          </w:p>
        </w:tc>
        <w:tc>
          <w:tcPr>
            <w:tcW w:w="2552" w:type="dxa"/>
          </w:tcPr>
          <w:p w:rsidR="007D4196" w:rsidRPr="004B15A6" w:rsidRDefault="007D4196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DOBAR</w:t>
            </w:r>
          </w:p>
        </w:tc>
        <w:tc>
          <w:tcPr>
            <w:tcW w:w="2551" w:type="dxa"/>
          </w:tcPr>
          <w:p w:rsidR="007D4196" w:rsidRPr="004B15A6" w:rsidRDefault="007D4196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VRLO DOBAR</w:t>
            </w:r>
          </w:p>
        </w:tc>
        <w:tc>
          <w:tcPr>
            <w:tcW w:w="2693" w:type="dxa"/>
          </w:tcPr>
          <w:p w:rsidR="007D4196" w:rsidRPr="004B15A6" w:rsidRDefault="007D4196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ODLIČAN</w:t>
            </w:r>
          </w:p>
        </w:tc>
      </w:tr>
      <w:tr w:rsidR="007D4196" w:rsidRPr="004B15A6" w:rsidTr="00934018">
        <w:tc>
          <w:tcPr>
            <w:tcW w:w="2680" w:type="dxa"/>
            <w:tcBorders>
              <w:right w:val="double" w:sz="12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Uspoređuje organizaciju doma i škole (članovi obitelji, djelatnici u školi, radni prostor,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prostorije...).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</w:rPr>
              <w:lastRenderedPageBreak/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>Uspoređuje organizaciju doma i škole</w:t>
            </w:r>
            <w:r w:rsidRPr="004B15A6">
              <w:rPr>
                <w:rFonts w:cs="Calibri"/>
                <w:sz w:val="24"/>
              </w:rPr>
              <w:t xml:space="preserve"> po zadanim </w:t>
            </w:r>
            <w:r w:rsidRPr="004B15A6">
              <w:rPr>
                <w:rFonts w:cs="Calibri"/>
                <w:sz w:val="24"/>
              </w:rPr>
              <w:lastRenderedPageBreak/>
              <w:t>elementima.</w:t>
            </w:r>
          </w:p>
        </w:tc>
        <w:tc>
          <w:tcPr>
            <w:tcW w:w="2551" w:type="dxa"/>
            <w:gridSpan w:val="2"/>
          </w:tcPr>
          <w:p w:rsidR="007D4196" w:rsidRPr="004B15A6" w:rsidRDefault="007D4196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  <w:szCs w:val="24"/>
              </w:rPr>
              <w:lastRenderedPageBreak/>
              <w:t>Pr</w:t>
            </w:r>
            <w:r w:rsidR="00E30185">
              <w:rPr>
                <w:rFonts w:cs="Calibri"/>
                <w:sz w:val="24"/>
                <w:szCs w:val="24"/>
              </w:rPr>
              <w:t>ema primjeru i uputama nabraja te</w:t>
            </w:r>
            <w:r w:rsidRPr="004B15A6">
              <w:rPr>
                <w:rFonts w:cs="Calibri"/>
                <w:sz w:val="24"/>
                <w:szCs w:val="24"/>
              </w:rPr>
              <w:t xml:space="preserve"> kratko uspoređuje organizaciju doma i </w:t>
            </w:r>
            <w:r w:rsidRPr="004B15A6">
              <w:rPr>
                <w:rFonts w:cs="Calibri"/>
                <w:sz w:val="24"/>
                <w:szCs w:val="24"/>
              </w:rPr>
              <w:lastRenderedPageBreak/>
              <w:t>škole.</w:t>
            </w:r>
          </w:p>
        </w:tc>
        <w:tc>
          <w:tcPr>
            <w:tcW w:w="2552" w:type="dxa"/>
          </w:tcPr>
          <w:p w:rsidR="007D4196" w:rsidRPr="004B15A6" w:rsidRDefault="007D4196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  <w:szCs w:val="24"/>
              </w:rPr>
              <w:lastRenderedPageBreak/>
              <w:t>Nabraja organizaciju doma i škole, ali uspoređuje uz pomoć i kraće navođenje.</w:t>
            </w:r>
          </w:p>
        </w:tc>
        <w:tc>
          <w:tcPr>
            <w:tcW w:w="2551" w:type="dxa"/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Uspoređuje organizaciju doma i škole (članovi obitelji, djelatnici u školi, radni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prostor, prostorije...).</w:t>
            </w:r>
          </w:p>
        </w:tc>
        <w:tc>
          <w:tcPr>
            <w:tcW w:w="2693" w:type="dxa"/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 xml:space="preserve">Opisuje organiziranost različitih prostora i pravila i primjere njihove primjene u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neposrednome okružju te razlikuje iste.</w:t>
            </w:r>
          </w:p>
        </w:tc>
      </w:tr>
      <w:tr w:rsidR="007D4196" w:rsidRPr="004B15A6" w:rsidTr="00934018">
        <w:tc>
          <w:tcPr>
            <w:tcW w:w="2680" w:type="dxa"/>
            <w:tcBorders>
              <w:right w:val="double" w:sz="12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Prepoznaje važnost uređenja prostora u domu i školi te vodi brigu o redu u domu i školi. 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>Prepoznaje važnost uređenja prostora u domu i školi te vodi brigu o redu u domu i školi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</w:tcPr>
          <w:p w:rsidR="007D4196" w:rsidRPr="004B15A6" w:rsidRDefault="007D4196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  <w:szCs w:val="24"/>
              </w:rPr>
              <w:t>Povremeno prepoznaje važnost uređenja prostora, ali ne shvaća svoju ulogu o vođenju reda u domu i školi, djeluje tek uz poticaj i jasne zadatke.</w:t>
            </w:r>
          </w:p>
        </w:tc>
        <w:tc>
          <w:tcPr>
            <w:tcW w:w="2552" w:type="dxa"/>
          </w:tcPr>
          <w:p w:rsidR="007D4196" w:rsidRPr="004B15A6" w:rsidRDefault="007D4196" w:rsidP="00E3018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Prepoznaje važnost uređenja prostora u domu i školi, ali brigu o redu </w:t>
            </w:r>
            <w:r w:rsidR="00E30185"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vodi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isključivo uz naputak.</w:t>
            </w:r>
          </w:p>
        </w:tc>
        <w:tc>
          <w:tcPr>
            <w:tcW w:w="2551" w:type="dxa"/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Prepoznaje važnost uređenja prostora u domu i školi te vodi brigu o redu u domu i školi. </w:t>
            </w:r>
          </w:p>
        </w:tc>
        <w:tc>
          <w:tcPr>
            <w:tcW w:w="2693" w:type="dxa"/>
          </w:tcPr>
          <w:p w:rsidR="007D4196" w:rsidRPr="004B15A6" w:rsidRDefault="007D4196" w:rsidP="00E30185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Navodi svoje dužnosti u obitelji i školi te opisuje svoje djelovanje </w:t>
            </w:r>
            <w:r w:rsidR="00E30185">
              <w:rPr>
                <w:rFonts w:eastAsia="Times New Roman" w:cs="Calibri"/>
                <w:sz w:val="24"/>
                <w:szCs w:val="24"/>
                <w:lang w:eastAsia="hr-HR"/>
              </w:rPr>
              <w:t>u u domu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i u školi.</w:t>
            </w:r>
          </w:p>
        </w:tc>
      </w:tr>
      <w:tr w:rsidR="007D4196" w:rsidRPr="004B15A6" w:rsidTr="00934018">
        <w:tc>
          <w:tcPr>
            <w:tcW w:w="2680" w:type="dxa"/>
            <w:tcBorders>
              <w:right w:val="double" w:sz="12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Prepoznaje organizaciju prometa (promet, prometnica, pješaci, vozači, prometni znakovi). 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cs="Calibri"/>
                <w:sz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>Prepoznaje organizaciju prometa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  <w:p w:rsidR="007D4196" w:rsidRPr="004B15A6" w:rsidRDefault="007D4196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7D4196" w:rsidRPr="004B15A6" w:rsidRDefault="007D4196" w:rsidP="00E30185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Djelomično prepoznaje organizaciju prometa, ali još </w:t>
            </w:r>
            <w:r w:rsidR="00E30185"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se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uvijek ne snalazi sigurno u organizaciji prometa primjerenoj njegovoj dobi (pješak, pješački prijelaz, prometnica, pločnik) te ga je potrebno nadzirati u prometu.</w:t>
            </w:r>
          </w:p>
        </w:tc>
        <w:tc>
          <w:tcPr>
            <w:tcW w:w="2552" w:type="dxa"/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Prepoznaje organizaciju prometa (promet, prometnica, pješaci, vozači, prometni znakovi). </w:t>
            </w:r>
          </w:p>
        </w:tc>
        <w:tc>
          <w:tcPr>
            <w:tcW w:w="2551" w:type="dxa"/>
          </w:tcPr>
          <w:p w:rsidR="007D4196" w:rsidRPr="004B15A6" w:rsidRDefault="007D4196" w:rsidP="00E30185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Kreće se </w:t>
            </w:r>
            <w:r w:rsidR="00E30185"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samostalno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 poznatom prostoru (put od škole do kuće ili promet oko škole) prema unaprijed dogovorenim pravilima.</w:t>
            </w:r>
          </w:p>
        </w:tc>
        <w:tc>
          <w:tcPr>
            <w:tcW w:w="2693" w:type="dxa"/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Prepoznaje i primjenjuje bez dodatnih uputa dogovorena i upoznata pravila u organizaciji prometnica, kako u poznatom</w:t>
            </w:r>
            <w:r w:rsidR="00E30185">
              <w:rPr>
                <w:rFonts w:eastAsia="Times New Roman" w:cs="Calibri"/>
                <w:sz w:val="24"/>
                <w:szCs w:val="24"/>
                <w:lang w:eastAsia="hr-HR"/>
              </w:rPr>
              <w:t>e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i bliskom okružju, tako i u manje poznatom</w:t>
            </w:r>
            <w:r w:rsidR="00E30185">
              <w:rPr>
                <w:rFonts w:eastAsia="Times New Roman" w:cs="Calibri"/>
                <w:sz w:val="24"/>
                <w:szCs w:val="24"/>
                <w:lang w:eastAsia="hr-HR"/>
              </w:rPr>
              <w:t>e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prostoru. </w:t>
            </w:r>
          </w:p>
        </w:tc>
      </w:tr>
      <w:tr w:rsidR="007D4196" w:rsidRPr="004B15A6" w:rsidTr="00934018">
        <w:tc>
          <w:tcPr>
            <w:tcW w:w="2680" w:type="dxa"/>
            <w:tcBorders>
              <w:right w:val="double" w:sz="12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Opisuje organiziranost zajednice u svome okružju te prepoznaje važnost pravila za njezino djelovanje.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cs="Calibri"/>
                <w:sz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>Opisuje organiziranost zajednice u svome okružju te prepoznaje važnost pravila za njezino djelovanje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  <w:p w:rsidR="007D4196" w:rsidRPr="004B15A6" w:rsidRDefault="007D4196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Uz pomoć i navođenje navodi organiziranost njemu bliske zajednice (razred-škola, obitelj) te prepoznaje njemu bliska pravila i njihovu važnost u djelovanju zajednice.</w:t>
            </w:r>
          </w:p>
        </w:tc>
        <w:tc>
          <w:tcPr>
            <w:tcW w:w="2552" w:type="dxa"/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Uz jasan primjer opisuje organiziranost zajednice u svome okružju te prepoznaje važnost pravila za njezino djelovanje, ali je ista potrebno sustavno ponavljati.</w:t>
            </w:r>
          </w:p>
        </w:tc>
        <w:tc>
          <w:tcPr>
            <w:tcW w:w="2551" w:type="dxa"/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Opisuje organiziranost zajednice u svome okružju te prepoznaje važnost pravila za njezino djelovanje uz manja navođenja i upute.</w:t>
            </w:r>
          </w:p>
        </w:tc>
        <w:tc>
          <w:tcPr>
            <w:tcW w:w="2693" w:type="dxa"/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Shvaća, opisuje i na osobnom iskustvu pojašnjava organiziranost zajednice (npr. vrtić, razred, škola, susjedstvo, naselje.</w:t>
            </w:r>
            <w:r w:rsidR="004B15A6">
              <w:rPr>
                <w:rFonts w:eastAsia="Times New Roman" w:cs="Calibri"/>
                <w:sz w:val="24"/>
                <w:szCs w:val="24"/>
                <w:lang w:eastAsia="hr-HR"/>
              </w:rPr>
              <w:t>.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.) te uviđa važnost pravila i pridržavanja pravila za djelovanje zajednice.</w:t>
            </w:r>
          </w:p>
        </w:tc>
      </w:tr>
      <w:tr w:rsidR="007D4196" w:rsidRPr="004B15A6" w:rsidTr="00934018">
        <w:tc>
          <w:tcPr>
            <w:tcW w:w="2680" w:type="dxa"/>
            <w:tcBorders>
              <w:right w:val="double" w:sz="12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Uspoređuje pravila u domu i školi.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cs="Calibri"/>
                <w:sz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E30185">
              <w:rPr>
                <w:rFonts w:eastAsia="Times New Roman" w:cs="Calibri"/>
                <w:i/>
                <w:sz w:val="24"/>
                <w:szCs w:val="24"/>
                <w:lang w:eastAsia="hr-HR"/>
              </w:rPr>
              <w:t>Uspoređuje pravila u domu i školi</w:t>
            </w:r>
            <w:r w:rsidRPr="004B15A6">
              <w:rPr>
                <w:rFonts w:cs="Calibri"/>
                <w:sz w:val="24"/>
              </w:rPr>
              <w:t xml:space="preserve"> po zadanim </w:t>
            </w:r>
            <w:r w:rsidRPr="004B15A6">
              <w:rPr>
                <w:rFonts w:cs="Calibri"/>
                <w:sz w:val="24"/>
              </w:rPr>
              <w:lastRenderedPageBreak/>
              <w:t>elementima.</w:t>
            </w:r>
          </w:p>
          <w:p w:rsidR="007D4196" w:rsidRPr="004B15A6" w:rsidRDefault="007D4196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Razlikuje pravila u domu i školi, ali ne uspoređuje ih.</w:t>
            </w:r>
          </w:p>
        </w:tc>
        <w:tc>
          <w:tcPr>
            <w:tcW w:w="2552" w:type="dxa"/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Uspoređuje većinu pravila u domu i školi koja su unaprijed određena i pojašnjena. </w:t>
            </w:r>
          </w:p>
        </w:tc>
        <w:tc>
          <w:tcPr>
            <w:tcW w:w="2551" w:type="dxa"/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Uspoređuje pravila u domu i školi, određuje važnost istih.</w:t>
            </w:r>
          </w:p>
        </w:tc>
        <w:tc>
          <w:tcPr>
            <w:tcW w:w="2693" w:type="dxa"/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Uspoređuje i objašnjava sličnosti i razlike pravila u domu i školi te opisuje kako se pridržava istih.</w:t>
            </w:r>
          </w:p>
        </w:tc>
      </w:tr>
      <w:tr w:rsidR="007D4196" w:rsidRPr="004B15A6" w:rsidTr="00934018">
        <w:tc>
          <w:tcPr>
            <w:tcW w:w="2680" w:type="dxa"/>
            <w:tcBorders>
              <w:right w:val="double" w:sz="12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Opisuje svoje dužnosti u zajednicama kojima pripada.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E30185">
              <w:rPr>
                <w:rFonts w:eastAsia="Times New Roman" w:cs="Calibri"/>
                <w:i/>
                <w:sz w:val="24"/>
                <w:szCs w:val="24"/>
                <w:lang w:eastAsia="hr-HR"/>
              </w:rPr>
              <w:t>Opisuje svoje dužnosti u zajednicama kojima pripada</w:t>
            </w:r>
            <w:r w:rsidRPr="00E30185">
              <w:rPr>
                <w:rFonts w:cs="Calibri"/>
                <w:i/>
                <w:sz w:val="24"/>
              </w:rPr>
              <w:t xml:space="preserve"> </w:t>
            </w:r>
            <w:r w:rsidRPr="004B15A6">
              <w:rPr>
                <w:rFonts w:cs="Calibri"/>
                <w:sz w:val="24"/>
              </w:rPr>
              <w:t>po zadanim elementima.</w:t>
            </w:r>
          </w:p>
        </w:tc>
        <w:tc>
          <w:tcPr>
            <w:tcW w:w="2551" w:type="dxa"/>
            <w:gridSpan w:val="2"/>
          </w:tcPr>
          <w:p w:rsidR="007D4196" w:rsidRPr="004B15A6" w:rsidRDefault="007D4196" w:rsidP="00934018">
            <w:pPr>
              <w:spacing w:after="0" w:line="240" w:lineRule="auto"/>
              <w:rPr>
                <w:rFonts w:cs="Calibri"/>
              </w:rPr>
            </w:pPr>
            <w:r w:rsidRPr="004B15A6">
              <w:rPr>
                <w:rFonts w:cs="Calibri"/>
              </w:rPr>
              <w:t>Teško određuje svoje dužnosti u zajednicama koje</w:t>
            </w:r>
            <w:r w:rsidR="00E30185">
              <w:rPr>
                <w:rFonts w:cs="Calibri"/>
              </w:rPr>
              <w:t>m</w:t>
            </w:r>
            <w:r w:rsidRPr="004B15A6">
              <w:rPr>
                <w:rFonts w:cs="Calibri"/>
              </w:rPr>
              <w:t xml:space="preserve"> pripada.</w:t>
            </w:r>
          </w:p>
        </w:tc>
        <w:tc>
          <w:tcPr>
            <w:tcW w:w="2552" w:type="dxa"/>
          </w:tcPr>
          <w:p w:rsidR="007D4196" w:rsidRPr="004B15A6" w:rsidRDefault="007D4196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  <w:szCs w:val="24"/>
              </w:rPr>
              <w:t>Opisuje svoje dužnosti prema zadanom</w:t>
            </w:r>
            <w:r w:rsidR="00E30185">
              <w:rPr>
                <w:rFonts w:cs="Calibri"/>
                <w:sz w:val="24"/>
                <w:szCs w:val="24"/>
              </w:rPr>
              <w:t>e</w:t>
            </w:r>
            <w:r w:rsidRPr="004B15A6">
              <w:rPr>
                <w:rFonts w:cs="Calibri"/>
                <w:sz w:val="24"/>
                <w:szCs w:val="24"/>
              </w:rPr>
              <w:t xml:space="preserve"> primjeru (kućni red škole, razredna pravila, dužnost u domu).</w:t>
            </w:r>
          </w:p>
        </w:tc>
        <w:tc>
          <w:tcPr>
            <w:tcW w:w="2551" w:type="dxa"/>
          </w:tcPr>
          <w:p w:rsidR="007D4196" w:rsidRPr="004B15A6" w:rsidRDefault="007D4196" w:rsidP="00934018">
            <w:pPr>
              <w:spacing w:after="0" w:line="240" w:lineRule="auto"/>
              <w:rPr>
                <w:rFonts w:cs="Calibri"/>
                <w:b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Opisuje svoje dužnosti u zajednicama kojima pripada.</w:t>
            </w:r>
          </w:p>
        </w:tc>
        <w:tc>
          <w:tcPr>
            <w:tcW w:w="2693" w:type="dxa"/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Navodi i opisuje svoje dužnosti u zajednicama kojima pripada te objašnjava zašto je važno izvršavati svoje dužnosti.</w:t>
            </w:r>
          </w:p>
        </w:tc>
      </w:tr>
      <w:tr w:rsidR="007D4196" w:rsidRPr="004B15A6" w:rsidTr="00934018">
        <w:tc>
          <w:tcPr>
            <w:tcW w:w="157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5E0B3"/>
          </w:tcPr>
          <w:p w:rsidR="007D4196" w:rsidRPr="00400DAD" w:rsidRDefault="007D4196" w:rsidP="00934018">
            <w:pPr>
              <w:spacing w:after="0" w:line="240" w:lineRule="auto"/>
              <w:jc w:val="center"/>
              <w:rPr>
                <w:rFonts w:cs="Calibri"/>
                <w:color w:val="5F497A" w:themeColor="accent4" w:themeShade="BF"/>
                <w:sz w:val="28"/>
              </w:rPr>
            </w:pPr>
            <w:r w:rsidRPr="00400DAD">
              <w:rPr>
                <w:rFonts w:cs="Calibri"/>
                <w:b/>
                <w:color w:val="5F497A" w:themeColor="accent4" w:themeShade="BF"/>
                <w:sz w:val="28"/>
              </w:rPr>
              <w:t>B: PROMJENE</w:t>
            </w:r>
            <w:r w:rsidR="004B15A6" w:rsidRPr="00400DAD">
              <w:rPr>
                <w:rFonts w:cs="Calibri"/>
                <w:b/>
                <w:color w:val="5F497A" w:themeColor="accent4" w:themeShade="BF"/>
                <w:sz w:val="28"/>
              </w:rPr>
              <w:t xml:space="preserve"> </w:t>
            </w:r>
            <w:r w:rsidRPr="00400DAD">
              <w:rPr>
                <w:rFonts w:cs="Calibri"/>
                <w:b/>
                <w:color w:val="5F497A" w:themeColor="accent4" w:themeShade="BF"/>
                <w:sz w:val="28"/>
              </w:rPr>
              <w:t>I</w:t>
            </w:r>
            <w:r w:rsidR="004B15A6" w:rsidRPr="00400DAD">
              <w:rPr>
                <w:rFonts w:cs="Calibri"/>
                <w:b/>
                <w:color w:val="5F497A" w:themeColor="accent4" w:themeShade="BF"/>
                <w:sz w:val="28"/>
              </w:rPr>
              <w:t xml:space="preserve"> </w:t>
            </w:r>
            <w:r w:rsidRPr="00400DAD">
              <w:rPr>
                <w:rFonts w:cs="Calibri"/>
                <w:b/>
                <w:color w:val="5F497A" w:themeColor="accent4" w:themeShade="BF"/>
                <w:sz w:val="28"/>
              </w:rPr>
              <w:t>ODNOSI</w:t>
            </w:r>
          </w:p>
        </w:tc>
      </w:tr>
      <w:tr w:rsidR="007D4196" w:rsidRPr="004B15A6" w:rsidTr="00934018">
        <w:tc>
          <w:tcPr>
            <w:tcW w:w="15735" w:type="dxa"/>
            <w:gridSpan w:val="7"/>
            <w:tcBorders>
              <w:left w:val="single" w:sz="4" w:space="0" w:color="auto"/>
            </w:tcBorders>
            <w:shd w:val="clear" w:color="auto" w:fill="C5E0B3"/>
          </w:tcPr>
          <w:p w:rsidR="007D4196" w:rsidRPr="004B15A6" w:rsidRDefault="007D4196" w:rsidP="00934018">
            <w:pPr>
              <w:spacing w:after="0" w:line="240" w:lineRule="auto"/>
              <w:jc w:val="center"/>
              <w:rPr>
                <w:rFonts w:eastAsia="Times New Roman" w:cs="Calibri"/>
                <w:b/>
                <w:sz w:val="28"/>
                <w:szCs w:val="28"/>
                <w:lang w:eastAsia="hr-HR"/>
              </w:rPr>
            </w:pPr>
            <w:r w:rsidRPr="004B15A6">
              <w:rPr>
                <w:rFonts w:eastAsia="Times New Roman" w:cs="Calibri"/>
                <w:b/>
                <w:sz w:val="28"/>
                <w:szCs w:val="28"/>
                <w:lang w:eastAsia="hr-HR"/>
              </w:rPr>
              <w:t>ISHOD: PID OŠ B.1.1. Učenik uspoređuje promjene u prirodi i opisuje važnost brige za prirodu i osobno zdravlje.</w:t>
            </w:r>
          </w:p>
        </w:tc>
      </w:tr>
      <w:tr w:rsidR="007D4196" w:rsidRPr="004B15A6" w:rsidTr="00934018">
        <w:tc>
          <w:tcPr>
            <w:tcW w:w="2680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/>
          </w:tcPr>
          <w:p w:rsidR="007D4196" w:rsidRPr="004B15A6" w:rsidRDefault="007D4196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RAZRADA ISHODA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NEDOVOLJAN</w:t>
            </w:r>
          </w:p>
        </w:tc>
        <w:tc>
          <w:tcPr>
            <w:tcW w:w="2551" w:type="dxa"/>
            <w:gridSpan w:val="2"/>
          </w:tcPr>
          <w:p w:rsidR="007D4196" w:rsidRPr="004B15A6" w:rsidRDefault="007D4196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DOVOLJAN</w:t>
            </w:r>
          </w:p>
        </w:tc>
        <w:tc>
          <w:tcPr>
            <w:tcW w:w="2552" w:type="dxa"/>
          </w:tcPr>
          <w:p w:rsidR="007D4196" w:rsidRPr="004B15A6" w:rsidRDefault="007D4196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DOBAR</w:t>
            </w:r>
          </w:p>
        </w:tc>
        <w:tc>
          <w:tcPr>
            <w:tcW w:w="2551" w:type="dxa"/>
          </w:tcPr>
          <w:p w:rsidR="007D4196" w:rsidRPr="004B15A6" w:rsidRDefault="007D4196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VRLO DOBAR</w:t>
            </w:r>
          </w:p>
        </w:tc>
        <w:tc>
          <w:tcPr>
            <w:tcW w:w="2693" w:type="dxa"/>
          </w:tcPr>
          <w:p w:rsidR="007D4196" w:rsidRPr="004B15A6" w:rsidRDefault="007D4196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ODLIČAN</w:t>
            </w:r>
          </w:p>
        </w:tc>
      </w:tr>
      <w:tr w:rsidR="007D4196" w:rsidRPr="004B15A6" w:rsidTr="00934018">
        <w:tc>
          <w:tcPr>
            <w:tcW w:w="2680" w:type="dxa"/>
            <w:tcBorders>
              <w:top w:val="single" w:sz="4" w:space="0" w:color="auto"/>
              <w:right w:val="double" w:sz="12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3"/>
                <w:szCs w:val="23"/>
                <w:lang w:eastAsia="hr-HR"/>
              </w:rPr>
            </w:pP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>Opisuje vremenske prilike, rast i razvoj biljke, svoj rast i razvoj.</w:t>
            </w:r>
          </w:p>
        </w:tc>
        <w:tc>
          <w:tcPr>
            <w:tcW w:w="2708" w:type="dxa"/>
            <w:tcBorders>
              <w:top w:val="single" w:sz="4" w:space="0" w:color="auto"/>
              <w:left w:val="double" w:sz="12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cs="Calibri"/>
                <w:sz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E30185">
              <w:rPr>
                <w:rFonts w:eastAsia="Times New Roman" w:cs="Calibri"/>
                <w:i/>
                <w:sz w:val="23"/>
                <w:szCs w:val="23"/>
                <w:lang w:eastAsia="hr-HR"/>
              </w:rPr>
              <w:t>Opisuje vremenske prilike, rast i razvoj biljke, svoj rast i razvoj</w:t>
            </w:r>
            <w:r w:rsidRPr="00E30185">
              <w:rPr>
                <w:rFonts w:cs="Calibri"/>
                <w:i/>
                <w:sz w:val="24"/>
              </w:rPr>
              <w:t xml:space="preserve"> </w:t>
            </w:r>
            <w:r w:rsidRPr="004B15A6">
              <w:rPr>
                <w:rFonts w:cs="Calibri"/>
                <w:sz w:val="24"/>
              </w:rPr>
              <w:t>po zadanim elementima.</w:t>
            </w:r>
          </w:p>
          <w:p w:rsidR="007D4196" w:rsidRPr="004B15A6" w:rsidRDefault="007D4196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3"/>
                <w:szCs w:val="23"/>
                <w:lang w:eastAsia="hr-HR"/>
              </w:rPr>
            </w:pP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>Navodi vremenske prilike, rast i razvoj biljke, svoj rast i razvoj, ali teže samostalno opisuje, tek uz pomoć i navođenje.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ind w:left="32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Opisuje vremenske prilike, rast i razvoj biljke, svoj rast i razvoj prema primjeru te uz dodatne upute.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Opisuje i prikazuje promjene u živoj prirodi oko sebe i svoj rast i razvoj prema kraćim uputama.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7D4196" w:rsidRPr="004B15A6" w:rsidRDefault="007D4196" w:rsidP="00E30185">
            <w:pPr>
              <w:spacing w:after="0" w:line="240" w:lineRule="auto"/>
              <w:rPr>
                <w:rFonts w:cs="Calibri"/>
                <w:b/>
              </w:rPr>
            </w:pPr>
            <w:r w:rsidRPr="004B15A6">
              <w:rPr>
                <w:rFonts w:cs="Calibri"/>
              </w:rPr>
              <w:t>Samostalno</w:t>
            </w:r>
            <w:r w:rsidRPr="004B15A6">
              <w:rPr>
                <w:rFonts w:cs="Calibri"/>
                <w:b/>
              </w:rPr>
              <w:t xml:space="preserve">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opisuje i prikazuje promjene u živoj prirodi oko sebe </w:t>
            </w:r>
            <w:r w:rsidR="00E30185">
              <w:rPr>
                <w:rFonts w:eastAsia="Times New Roman" w:cs="Calibri"/>
                <w:sz w:val="24"/>
                <w:szCs w:val="24"/>
                <w:lang w:eastAsia="hr-HR"/>
              </w:rPr>
              <w:t>te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svoj rast i razvoj</w:t>
            </w:r>
            <w:r w:rsidR="00E30185">
              <w:rPr>
                <w:rFonts w:eastAsia="Times New Roman" w:cs="Calibri"/>
                <w:sz w:val="24"/>
                <w:szCs w:val="24"/>
                <w:lang w:eastAsia="hr-HR"/>
              </w:rPr>
              <w:t>.</w:t>
            </w:r>
          </w:p>
        </w:tc>
      </w:tr>
      <w:tr w:rsidR="007D4196" w:rsidRPr="004B15A6" w:rsidTr="00934018">
        <w:tc>
          <w:tcPr>
            <w:tcW w:w="2680" w:type="dxa"/>
            <w:tcBorders>
              <w:right w:val="double" w:sz="12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3"/>
                <w:szCs w:val="23"/>
                <w:lang w:eastAsia="hr-HR"/>
              </w:rPr>
            </w:pP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 xml:space="preserve">Povezuje izmjenu dana i noći i godišnjih doba s promjenama u životu biljaka, životinja i ljudi. 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cs="Calibri"/>
                <w:sz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3"/>
                <w:szCs w:val="23"/>
                <w:lang w:eastAsia="hr-HR"/>
              </w:rPr>
              <w:t>Povezuje izmjenu dana i noći i godišnjih doba s promjenama u životu biljaka, životinja i ljudi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  <w:p w:rsidR="007D4196" w:rsidRPr="004B15A6" w:rsidRDefault="007D4196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3"/>
                <w:szCs w:val="23"/>
                <w:lang w:eastAsia="hr-HR"/>
              </w:rPr>
            </w:pP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>Navodi izmjenu dana i noći i shvaća izmjenu, ali teže povezuje izmjenu dana i noći s izmjenom godišnjih doba i promjena u životu biljaka, životinja i ljudi.</w:t>
            </w:r>
          </w:p>
        </w:tc>
        <w:tc>
          <w:tcPr>
            <w:tcW w:w="2552" w:type="dxa"/>
          </w:tcPr>
          <w:p w:rsidR="007D4196" w:rsidRPr="004B15A6" w:rsidRDefault="007D4196" w:rsidP="00934018">
            <w:pPr>
              <w:spacing w:after="0" w:line="240" w:lineRule="auto"/>
              <w:ind w:left="32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Reproducira naučeno o izmjeni dana i noći i godišnjih doba s promjenama u životu živih bića.</w:t>
            </w:r>
          </w:p>
        </w:tc>
        <w:tc>
          <w:tcPr>
            <w:tcW w:w="2551" w:type="dxa"/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Opisuje izmjenu dana i noći i godišnjih doba s promjenama u životu biljaka, životinja i ljudi uz poneke dodatne upute.</w:t>
            </w:r>
          </w:p>
        </w:tc>
        <w:tc>
          <w:tcPr>
            <w:tcW w:w="2693" w:type="dxa"/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>Povezuje izmjenu dana i noći i godišnjih doba s promjenama u životu biljaka, životinja i ljudi te samostalno zaključuje o povezanosti i promjenama.</w:t>
            </w:r>
          </w:p>
        </w:tc>
      </w:tr>
      <w:tr w:rsidR="007D4196" w:rsidRPr="004B15A6" w:rsidTr="00934018">
        <w:tc>
          <w:tcPr>
            <w:tcW w:w="2680" w:type="dxa"/>
            <w:tcBorders>
              <w:right w:val="double" w:sz="12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>Promatra i predviđa promjene u prirodi u neposrednome okolišu.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cs="Calibri"/>
                <w:sz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3"/>
                <w:szCs w:val="23"/>
                <w:lang w:eastAsia="hr-HR"/>
              </w:rPr>
              <w:t>Promatra i predviđa promjene u prirodi u neposrednome okolišu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  <w:p w:rsidR="007D4196" w:rsidRPr="004B15A6" w:rsidRDefault="007D4196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Promatra promjene u prirodi u neposrednome okolišu, opisuje prema uputama, djelomično uspoređuje tek nakon primjera.</w:t>
            </w:r>
          </w:p>
        </w:tc>
        <w:tc>
          <w:tcPr>
            <w:tcW w:w="2552" w:type="dxa"/>
          </w:tcPr>
          <w:p w:rsidR="007D4196" w:rsidRPr="004B15A6" w:rsidRDefault="007D4196" w:rsidP="00934018">
            <w:pPr>
              <w:spacing w:after="0" w:line="240" w:lineRule="auto"/>
              <w:ind w:left="32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Promatra i opisuje promjene u prirodi u neposrednome okolišu, ali samostalno ne uspoređuje.</w:t>
            </w:r>
          </w:p>
        </w:tc>
        <w:tc>
          <w:tcPr>
            <w:tcW w:w="2551" w:type="dxa"/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Promatra i predviđa uz kratke upute promjene u prirodi u neposrednome okolišu.</w:t>
            </w:r>
          </w:p>
        </w:tc>
        <w:tc>
          <w:tcPr>
            <w:tcW w:w="2693" w:type="dxa"/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>Promatra, uspoređuje</w:t>
            </w:r>
            <w:r w:rsidR="004B15A6">
              <w:rPr>
                <w:rFonts w:eastAsia="Times New Roman" w:cs="Calibri"/>
                <w:sz w:val="23"/>
                <w:szCs w:val="23"/>
                <w:lang w:eastAsia="hr-HR"/>
              </w:rPr>
              <w:t xml:space="preserve"> </w:t>
            </w: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>i predviđa promjene u prirodi u neposrednome okolišu bez pomoći i točno.</w:t>
            </w:r>
          </w:p>
        </w:tc>
      </w:tr>
      <w:tr w:rsidR="007D4196" w:rsidRPr="004B15A6" w:rsidTr="00934018">
        <w:tc>
          <w:tcPr>
            <w:tcW w:w="2680" w:type="dxa"/>
            <w:tcBorders>
              <w:bottom w:val="single" w:sz="4" w:space="0" w:color="auto"/>
              <w:right w:val="double" w:sz="12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lastRenderedPageBreak/>
              <w:t>Brine se za očuvanje osobnoga zdravlja i okružja u kojemu živi i boravi.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4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cs="Calibri"/>
                <w:sz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3"/>
                <w:szCs w:val="23"/>
                <w:lang w:eastAsia="hr-HR"/>
              </w:rPr>
              <w:t>Brine se za očuvanje osobnoga zdravlja i okružja u kojemu živi i boravi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  <w:p w:rsidR="007D4196" w:rsidRPr="004B15A6" w:rsidRDefault="007D4196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Prepoznaje važnost brige za </w:t>
            </w: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>očuvanje osobnoga zdravlja i okružja u kojemu živi i boravi, ali se ne izražava samostalno svojim govorom o načinu na koji se brine o očuvanju osobnoga zdravlja i okružja u kojemu živi i boravi.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7D4196" w:rsidRPr="004B15A6" w:rsidRDefault="00E30185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sz w:val="24"/>
                <w:szCs w:val="24"/>
                <w:lang w:eastAsia="hr-HR"/>
              </w:rPr>
              <w:t>Brine</w:t>
            </w:r>
            <w:r w:rsidR="007D4196"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za očuvanje osobnoga zdravlja i okružja u kojem živi prema obrascu koji je usvojio u školi, svoje primjere navodi tek nakon dodatnih pojašnjenja i primjera. 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7D4196" w:rsidRPr="004B15A6" w:rsidRDefault="00E30185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sz w:val="24"/>
                <w:szCs w:val="24"/>
                <w:lang w:eastAsia="hr-HR"/>
              </w:rPr>
              <w:t>Brine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za </w:t>
            </w:r>
            <w:r w:rsidR="007D4196" w:rsidRPr="004B15A6">
              <w:rPr>
                <w:rFonts w:eastAsia="Times New Roman" w:cs="Calibri"/>
                <w:sz w:val="23"/>
                <w:szCs w:val="23"/>
                <w:lang w:eastAsia="hr-HR"/>
              </w:rPr>
              <w:t>očuvanje osobnoga zdravlja i okružja u kojemu živi i boravi.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7D4196" w:rsidRPr="004B15A6" w:rsidRDefault="00E30185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sz w:val="24"/>
                <w:szCs w:val="24"/>
                <w:lang w:eastAsia="hr-HR"/>
              </w:rPr>
              <w:t>Brine</w:t>
            </w:r>
            <w:r w:rsidR="007D4196"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o sebi i prirodi oko sebe te navodi i pojašnjava posljedice nebrige, predlaže svoje savjete i ideje.</w:t>
            </w:r>
          </w:p>
        </w:tc>
      </w:tr>
      <w:tr w:rsidR="007D4196" w:rsidRPr="004B15A6" w:rsidTr="00934018">
        <w:tc>
          <w:tcPr>
            <w:tcW w:w="15735" w:type="dxa"/>
            <w:gridSpan w:val="7"/>
            <w:tcBorders>
              <w:right w:val="single" w:sz="4" w:space="0" w:color="auto"/>
            </w:tcBorders>
            <w:shd w:val="clear" w:color="auto" w:fill="DEEAF6"/>
          </w:tcPr>
          <w:p w:rsidR="007D4196" w:rsidRPr="004B15A6" w:rsidRDefault="007D4196" w:rsidP="00934018">
            <w:pPr>
              <w:spacing w:after="0" w:line="240" w:lineRule="auto"/>
              <w:jc w:val="center"/>
              <w:rPr>
                <w:rFonts w:eastAsia="Times New Roman" w:cs="Calibri"/>
                <w:b/>
                <w:sz w:val="28"/>
                <w:szCs w:val="28"/>
                <w:lang w:eastAsia="hr-HR"/>
              </w:rPr>
            </w:pPr>
            <w:r w:rsidRPr="004B15A6">
              <w:rPr>
                <w:rFonts w:eastAsia="Times New Roman" w:cs="Calibri"/>
                <w:b/>
                <w:sz w:val="28"/>
                <w:szCs w:val="28"/>
                <w:lang w:eastAsia="hr-HR"/>
              </w:rPr>
              <w:t>ISHOD: PID OŠ B.1.2.</w:t>
            </w:r>
            <w:r w:rsidR="004B15A6">
              <w:rPr>
                <w:rFonts w:eastAsia="Times New Roman" w:cs="Calibri"/>
                <w:b/>
                <w:sz w:val="28"/>
                <w:szCs w:val="28"/>
                <w:lang w:eastAsia="hr-HR"/>
              </w:rPr>
              <w:t xml:space="preserve"> </w:t>
            </w:r>
            <w:r w:rsidRPr="004B15A6">
              <w:rPr>
                <w:rFonts w:eastAsia="Times New Roman" w:cs="Calibri"/>
                <w:b/>
                <w:sz w:val="28"/>
                <w:szCs w:val="28"/>
                <w:lang w:eastAsia="hr-HR"/>
              </w:rPr>
              <w:t>Učenik se snalazi u vremenskim ciklusima, prikazuje promjene</w:t>
            </w:r>
          </w:p>
          <w:p w:rsidR="007D4196" w:rsidRPr="004B15A6" w:rsidRDefault="007D4196" w:rsidP="00934018">
            <w:pPr>
              <w:spacing w:after="0" w:line="240" w:lineRule="auto"/>
              <w:jc w:val="center"/>
              <w:rPr>
                <w:rFonts w:eastAsia="Times New Roman" w:cs="Calibri"/>
                <w:b/>
                <w:sz w:val="28"/>
                <w:szCs w:val="28"/>
                <w:lang w:eastAsia="hr-HR"/>
              </w:rPr>
            </w:pPr>
            <w:r w:rsidRPr="004B15A6">
              <w:rPr>
                <w:rFonts w:eastAsia="Times New Roman" w:cs="Calibri"/>
                <w:b/>
                <w:sz w:val="28"/>
                <w:szCs w:val="28"/>
                <w:lang w:eastAsia="hr-HR"/>
              </w:rPr>
              <w:t>i odnose među njima te objašnjava povezanost vremenskih ciklusa s aktivnostima u životu.</w:t>
            </w:r>
          </w:p>
        </w:tc>
      </w:tr>
      <w:tr w:rsidR="007D4196" w:rsidRPr="004B15A6" w:rsidTr="00934018">
        <w:tc>
          <w:tcPr>
            <w:tcW w:w="2680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/>
          </w:tcPr>
          <w:p w:rsidR="007D4196" w:rsidRPr="004B15A6" w:rsidRDefault="007D4196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RAZRADA ISHODA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NEDOVOLJAN</w:t>
            </w:r>
          </w:p>
        </w:tc>
        <w:tc>
          <w:tcPr>
            <w:tcW w:w="2551" w:type="dxa"/>
            <w:gridSpan w:val="2"/>
          </w:tcPr>
          <w:p w:rsidR="007D4196" w:rsidRPr="004B15A6" w:rsidRDefault="007D4196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DOVOLJAN</w:t>
            </w:r>
          </w:p>
        </w:tc>
        <w:tc>
          <w:tcPr>
            <w:tcW w:w="2552" w:type="dxa"/>
          </w:tcPr>
          <w:p w:rsidR="007D4196" w:rsidRPr="004B15A6" w:rsidRDefault="007D4196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DOBAR</w:t>
            </w:r>
          </w:p>
        </w:tc>
        <w:tc>
          <w:tcPr>
            <w:tcW w:w="2551" w:type="dxa"/>
          </w:tcPr>
          <w:p w:rsidR="007D4196" w:rsidRPr="004B15A6" w:rsidRDefault="007D4196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VRLO DOBAR</w:t>
            </w:r>
          </w:p>
        </w:tc>
        <w:tc>
          <w:tcPr>
            <w:tcW w:w="2693" w:type="dxa"/>
          </w:tcPr>
          <w:p w:rsidR="007D4196" w:rsidRPr="004B15A6" w:rsidRDefault="007D4196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ODLIČAN</w:t>
            </w:r>
          </w:p>
        </w:tc>
      </w:tr>
      <w:tr w:rsidR="007D4196" w:rsidRPr="004B15A6" w:rsidTr="00934018">
        <w:tc>
          <w:tcPr>
            <w:tcW w:w="2680" w:type="dxa"/>
            <w:tcBorders>
              <w:right w:val="double" w:sz="12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 xml:space="preserve">Razlikuje dan i noć te povezuje doba dana s vlastitim i obiteljskim </w:t>
            </w:r>
            <w:r w:rsidR="00AA0CD4">
              <w:rPr>
                <w:rFonts w:eastAsia="Times New Roman" w:cs="Calibri"/>
                <w:sz w:val="23"/>
                <w:szCs w:val="23"/>
                <w:lang w:eastAsia="hr-HR"/>
              </w:rPr>
              <w:t>obavez</w:t>
            </w: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>ama i aktivnostima.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cs="Calibri"/>
                <w:sz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3"/>
                <w:szCs w:val="23"/>
                <w:lang w:eastAsia="hr-HR"/>
              </w:rPr>
              <w:t>Razlikuje dan i noć te povezuje doba dana s vlastitim i obiteljskim obvezama i aktivnostima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  <w:p w:rsidR="007D4196" w:rsidRPr="004B15A6" w:rsidRDefault="007D4196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Razlikuje dan i noć, prepoznaje neke aktivnosti s dobom dana i noći, ali ne zaključuje samostalno o izmjeni i vremenskim odrednicama pojedine aktivnosti.</w:t>
            </w:r>
          </w:p>
        </w:tc>
        <w:tc>
          <w:tcPr>
            <w:tcW w:w="2552" w:type="dxa"/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 xml:space="preserve">Razlikuje dan i noć te povezuje doba dana s vlastitim i obiteljskim </w:t>
            </w:r>
            <w:r w:rsidR="00AA0CD4">
              <w:rPr>
                <w:rFonts w:eastAsia="Times New Roman" w:cs="Calibri"/>
                <w:sz w:val="23"/>
                <w:szCs w:val="23"/>
                <w:lang w:eastAsia="hr-HR"/>
              </w:rPr>
              <w:t>obavez</w:t>
            </w: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>ama i aktivnostima uz dodatne upute.</w:t>
            </w:r>
          </w:p>
        </w:tc>
        <w:tc>
          <w:tcPr>
            <w:tcW w:w="2551" w:type="dxa"/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>Razlikuje dan i noć te povezuje i opisuje doba dana s vlastitim i obiteljskim ob</w:t>
            </w:r>
            <w:r w:rsidR="00E30185">
              <w:rPr>
                <w:rFonts w:eastAsia="Times New Roman" w:cs="Calibri"/>
                <w:sz w:val="23"/>
                <w:szCs w:val="23"/>
                <w:lang w:eastAsia="hr-HR"/>
              </w:rPr>
              <w:t>a</w:t>
            </w: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>vezama i aktivnostima.</w:t>
            </w:r>
          </w:p>
        </w:tc>
        <w:tc>
          <w:tcPr>
            <w:tcW w:w="2693" w:type="dxa"/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Primjenjuje i raščlanjuje vlastite i obiteljske obveze</w:t>
            </w:r>
            <w:r w:rsid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i aktivnosti te uspoređuje izmjenu dana i noći s aktivnostima koje se u nekom od doba dana izvode samostalno i točno.</w:t>
            </w:r>
          </w:p>
        </w:tc>
      </w:tr>
      <w:tr w:rsidR="007D4196" w:rsidRPr="004B15A6" w:rsidTr="00934018">
        <w:tc>
          <w:tcPr>
            <w:tcW w:w="2680" w:type="dxa"/>
            <w:tcBorders>
              <w:right w:val="double" w:sz="12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3"/>
                <w:szCs w:val="23"/>
                <w:lang w:eastAsia="hr-HR"/>
              </w:rPr>
            </w:pP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>Određuje odnos jučer-danas-sutra na primjerima iz svakodnevnoga života i opisuje njihovu promjenjivost.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cs="Calibri"/>
                <w:sz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3"/>
                <w:szCs w:val="23"/>
                <w:lang w:eastAsia="hr-HR"/>
              </w:rPr>
              <w:t>Određuje odnos jučer-danas-sutra na primjerima iz svakodnevnoga života i opisuje njihovu promjenjivost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  <w:p w:rsidR="007D4196" w:rsidRPr="004B15A6" w:rsidRDefault="007D4196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Djelomično ili uz pomoć određuje izmjenu jučer-danas-sutra, njihovu promjenjivost navodi tek nakon zadanog</w:t>
            </w:r>
            <w:r w:rsidR="00E30185">
              <w:rPr>
                <w:rFonts w:eastAsia="Times New Roman" w:cs="Calibri"/>
                <w:sz w:val="24"/>
                <w:szCs w:val="24"/>
                <w:lang w:eastAsia="hr-HR"/>
              </w:rPr>
              <w:t>a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riješenog</w:t>
            </w:r>
            <w:r w:rsidR="00CA4B53">
              <w:rPr>
                <w:rFonts w:eastAsia="Times New Roman" w:cs="Calibri"/>
                <w:sz w:val="24"/>
                <w:szCs w:val="24"/>
                <w:lang w:eastAsia="hr-HR"/>
              </w:rPr>
              <w:t>a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primjera.</w:t>
            </w:r>
          </w:p>
        </w:tc>
        <w:tc>
          <w:tcPr>
            <w:tcW w:w="2552" w:type="dxa"/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Određuje odnos jučer-danas-sutra prema uputama ili zadanom</w:t>
            </w:r>
            <w:r w:rsidR="00E30185">
              <w:rPr>
                <w:rFonts w:eastAsia="Times New Roman" w:cs="Calibri"/>
                <w:sz w:val="24"/>
                <w:szCs w:val="24"/>
                <w:lang w:eastAsia="hr-HR"/>
              </w:rPr>
              <w:t>e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primjeru iz svakodnevnog</w:t>
            </w:r>
            <w:r w:rsidR="00CA4B53">
              <w:rPr>
                <w:rFonts w:eastAsia="Times New Roman" w:cs="Calibri"/>
                <w:sz w:val="24"/>
                <w:szCs w:val="24"/>
                <w:lang w:eastAsia="hr-HR"/>
              </w:rPr>
              <w:t>a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života</w:t>
            </w:r>
            <w:r w:rsid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te na taj način i opisuje njihovu promjenjivost.</w:t>
            </w:r>
          </w:p>
        </w:tc>
        <w:tc>
          <w:tcPr>
            <w:tcW w:w="2551" w:type="dxa"/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>Određuje odnos jučer-danas-sutra na prim</w:t>
            </w:r>
            <w:r w:rsidR="00CA4B53">
              <w:rPr>
                <w:rFonts w:eastAsia="Times New Roman" w:cs="Calibri"/>
                <w:sz w:val="23"/>
                <w:szCs w:val="23"/>
                <w:lang w:eastAsia="hr-HR"/>
              </w:rPr>
              <w:t>jerima iz svakodnevnoga života te</w:t>
            </w: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 xml:space="preserve"> opisuje njihovu promjenjivost.</w:t>
            </w:r>
          </w:p>
        </w:tc>
        <w:tc>
          <w:tcPr>
            <w:tcW w:w="2693" w:type="dxa"/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Pretpostavlja prema osobnom</w:t>
            </w:r>
            <w:r w:rsidR="00CA4B53">
              <w:rPr>
                <w:rFonts w:eastAsia="Times New Roman" w:cs="Calibri"/>
                <w:sz w:val="24"/>
                <w:szCs w:val="24"/>
                <w:lang w:eastAsia="hr-HR"/>
              </w:rPr>
              <w:t>e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primjeru, ali i prema iskustvima drugih</w:t>
            </w:r>
            <w:r w:rsidR="00CA4B53">
              <w:rPr>
                <w:rFonts w:eastAsia="Times New Roman" w:cs="Calibri"/>
                <w:sz w:val="24"/>
                <w:szCs w:val="24"/>
                <w:lang w:eastAsia="hr-HR"/>
              </w:rPr>
              <w:t>,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o odnosu jučer-danas-sutra te raščlanjuje i zaključuje o njihovoj promjenjivosti</w:t>
            </w:r>
          </w:p>
        </w:tc>
      </w:tr>
      <w:tr w:rsidR="007D4196" w:rsidRPr="004B15A6" w:rsidTr="00934018">
        <w:tc>
          <w:tcPr>
            <w:tcW w:w="2680" w:type="dxa"/>
            <w:tcBorders>
              <w:right w:val="double" w:sz="12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3"/>
                <w:szCs w:val="23"/>
                <w:lang w:eastAsia="hr-HR"/>
              </w:rPr>
            </w:pP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 xml:space="preserve">Prepoznaje smjenu godišnjih doba i svoje navike prilagođava </w:t>
            </w: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lastRenderedPageBreak/>
              <w:t>određenomu godišnjem dobu.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cs="Calibri"/>
                <w:sz w:val="24"/>
              </w:rPr>
            </w:pPr>
            <w:r w:rsidRPr="004B15A6">
              <w:rPr>
                <w:rFonts w:cs="Calibri"/>
                <w:sz w:val="24"/>
              </w:rPr>
              <w:lastRenderedPageBreak/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3"/>
                <w:szCs w:val="23"/>
                <w:lang w:eastAsia="hr-HR"/>
              </w:rPr>
              <w:lastRenderedPageBreak/>
              <w:t>Prepoznaje smjenu godišnjih doba i svoje navike prilagođava određenomu godišnjem dobu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  <w:p w:rsidR="007D4196" w:rsidRPr="004B15A6" w:rsidRDefault="007D4196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7D4196" w:rsidRPr="004B15A6" w:rsidRDefault="007D4196" w:rsidP="00CA4B53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 xml:space="preserve">Nabraja </w:t>
            </w:r>
            <w:r w:rsidR="00CA4B53">
              <w:rPr>
                <w:rFonts w:eastAsia="Times New Roman" w:cs="Calibri"/>
                <w:sz w:val="24"/>
                <w:szCs w:val="24"/>
                <w:lang w:eastAsia="hr-HR"/>
              </w:rPr>
              <w:t>četiri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godišnja doba naučenim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slijedom, ali isključivo uz pomoć i vođeni razgovor prepoznaje izmjenu. Osobne navike prilagođava godišnjem</w:t>
            </w:r>
            <w:r w:rsidR="00CA4B53">
              <w:rPr>
                <w:rFonts w:eastAsia="Times New Roman" w:cs="Calibri"/>
                <w:sz w:val="24"/>
                <w:szCs w:val="24"/>
                <w:lang w:eastAsia="hr-HR"/>
              </w:rPr>
              <w:t>u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dobu prema uputama, ali ne i samostalno.</w:t>
            </w:r>
          </w:p>
        </w:tc>
        <w:tc>
          <w:tcPr>
            <w:tcW w:w="2552" w:type="dxa"/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lastRenderedPageBreak/>
              <w:t xml:space="preserve">Prepoznaje smjenu godišnjih doba i svoje navike prilagođava </w:t>
            </w: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lastRenderedPageBreak/>
              <w:t>određenomu godišnjem dobu.</w:t>
            </w:r>
          </w:p>
        </w:tc>
        <w:tc>
          <w:tcPr>
            <w:tcW w:w="2551" w:type="dxa"/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 xml:space="preserve">Objašnjava </w:t>
            </w: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 xml:space="preserve">smjenu godišnjih doba i svoje navike prilagođava </w:t>
            </w: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lastRenderedPageBreak/>
              <w:t>određenomu godišnjem dobu.</w:t>
            </w:r>
          </w:p>
        </w:tc>
        <w:tc>
          <w:tcPr>
            <w:tcW w:w="2693" w:type="dxa"/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 xml:space="preserve">Vremenskim slijedom prati, prepoznaje i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opisuje smjenu godišnjih doba i svoje navike prilagođava izmjeni godišnjih doba te pojašnjava zašto to čini.</w:t>
            </w:r>
          </w:p>
        </w:tc>
      </w:tr>
      <w:tr w:rsidR="007D4196" w:rsidRPr="004B15A6" w:rsidTr="00934018">
        <w:tc>
          <w:tcPr>
            <w:tcW w:w="2680" w:type="dxa"/>
            <w:tcBorders>
              <w:bottom w:val="single" w:sz="4" w:space="0" w:color="auto"/>
              <w:right w:val="double" w:sz="12" w:space="0" w:color="auto"/>
            </w:tcBorders>
          </w:tcPr>
          <w:p w:rsidR="007D4196" w:rsidRPr="004B15A6" w:rsidRDefault="007D4196" w:rsidP="00934018">
            <w:pPr>
              <w:pStyle w:val="Odlomakpopisa"/>
              <w:spacing w:after="0" w:line="240" w:lineRule="auto"/>
              <w:ind w:left="0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lastRenderedPageBreak/>
              <w:t>Promatra, prati i bilježi promjene i aktivnosti s obzirom na izmjenu dana i noći i smjenu godišnjih doba. 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4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3"/>
                <w:szCs w:val="23"/>
                <w:lang w:eastAsia="hr-HR"/>
              </w:rPr>
              <w:t>Promatra, prati i bilježi promjene i aktivnosti s obzirom na izmjenu dana i noći i smjenu godišnjih doba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Prema zadanom</w:t>
            </w:r>
            <w:r w:rsidR="00CA4B53">
              <w:rPr>
                <w:rFonts w:eastAsia="Times New Roman" w:cs="Calibri"/>
                <w:sz w:val="24"/>
                <w:szCs w:val="24"/>
                <w:lang w:eastAsia="hr-HR"/>
              </w:rPr>
              <w:t>u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kalendaru prirode učenik promatra i bilježi jednostavnije promjene i aktivnosti s obzirom na izmjenu dana i noći i godišnjih doba.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7D4196" w:rsidRPr="004B15A6" w:rsidRDefault="007D4196" w:rsidP="00CA4B53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Prema unaprijed dogovorenim uputama (kalendar prirode, zadana IKT aplikacija) </w:t>
            </w: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 xml:space="preserve">promatra, prati i bilježi promjene i aktivnosti s obzirom na izmjenu dana i noći </w:t>
            </w:r>
            <w:r w:rsidR="00CA4B53">
              <w:rPr>
                <w:rFonts w:eastAsia="Times New Roman" w:cs="Calibri"/>
                <w:sz w:val="23"/>
                <w:szCs w:val="23"/>
                <w:lang w:eastAsia="hr-HR"/>
              </w:rPr>
              <w:t>te</w:t>
            </w: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 xml:space="preserve"> smjenu godišnjih doba. 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>Promatra, prati i bilježi promjene i aktivnosti s obzirom na izmjenu dana i noći i smjenu godišnjih doba. 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>Sustavno promatra, prati i bilježi promjene i aktivnosti s obzirom na izmjenu dana i noći i smjenu godišnjih doba te samostalno izvodi zaključke o izmjeni dana i noći i smjeni godišnjih doba.</w:t>
            </w:r>
          </w:p>
        </w:tc>
      </w:tr>
      <w:tr w:rsidR="007D4196" w:rsidRPr="004B15A6" w:rsidTr="00934018">
        <w:tc>
          <w:tcPr>
            <w:tcW w:w="2680" w:type="dxa"/>
            <w:tcBorders>
              <w:bottom w:val="single" w:sz="12" w:space="0" w:color="auto"/>
              <w:right w:val="double" w:sz="12" w:space="0" w:color="auto"/>
            </w:tcBorders>
          </w:tcPr>
          <w:p w:rsidR="007D4196" w:rsidRPr="004B15A6" w:rsidRDefault="007D4196" w:rsidP="00934018">
            <w:pPr>
              <w:pStyle w:val="Odlomakpopisa"/>
              <w:spacing w:after="0" w:line="240" w:lineRule="auto"/>
              <w:ind w:left="0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>Reda svoje obveze, aktivnosti, događaje i promjene u danu i/ili tjednu prikazujući ih na vremenskoj crti ili lenti vremena ili crtežom ili dijagramom ili uz korištenje IKT-a ovisno o uvjetima.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12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3"/>
                <w:szCs w:val="23"/>
                <w:lang w:eastAsia="hr-HR"/>
              </w:rPr>
              <w:t>Reda svoje obveze, aktivnosti, događaje i promjene u danu i/ili tjednu prikazujući ih na vremenskoj crti ili lenti vremena ili crtežom ili dijagramom ili uz korištenje IKT-a ovisno o uvjetim</w:t>
            </w: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>a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  <w:tcBorders>
              <w:bottom w:val="single" w:sz="12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Isključivo uz dodatne upute i pojednostavljene zadatke učenik reda svoje ob</w:t>
            </w:r>
            <w:r w:rsidR="00CA4B53">
              <w:rPr>
                <w:rFonts w:eastAsia="Times New Roman" w:cs="Calibri"/>
                <w:sz w:val="24"/>
                <w:szCs w:val="24"/>
                <w:lang w:eastAsia="hr-HR"/>
              </w:rPr>
              <w:t>a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veze, aktivnosti i događaje na vremenskoj crti.</w:t>
            </w:r>
          </w:p>
        </w:tc>
        <w:tc>
          <w:tcPr>
            <w:tcW w:w="2552" w:type="dxa"/>
            <w:tcBorders>
              <w:bottom w:val="single" w:sz="12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Učenik prikazuje svoje obveze/događaje na vremenskoj crti i umnoj mapi prema unaprijed određenim smjernicama i jednostavnim uputama.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Opisuje i prikazuje promjene i odnose dana i noći, dana u tjednu i godišnjih doba te ih povezuje s aktivnostima u životu prema zadanim smjernicama.</w:t>
            </w:r>
          </w:p>
        </w:tc>
        <w:tc>
          <w:tcPr>
            <w:tcW w:w="2693" w:type="dxa"/>
            <w:tcBorders>
              <w:bottom w:val="single" w:sz="12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lang w:eastAsia="hr-HR"/>
              </w:rPr>
              <w:t>Učenik se koristi vremenskom crtom ili drugim prikazima vremenskoga slijeda (IKT aplikacije,</w:t>
            </w:r>
            <w:r w:rsidR="00CA4B53">
              <w:rPr>
                <w:rFonts w:eastAsia="Times New Roman" w:cs="Calibri"/>
                <w:lang w:eastAsia="hr-HR"/>
              </w:rPr>
              <w:t xml:space="preserve"> zadane ili samostalno kreirane/</w:t>
            </w:r>
            <w:r w:rsidRPr="004B15A6">
              <w:rPr>
                <w:rFonts w:eastAsia="Times New Roman" w:cs="Calibri"/>
                <w:lang w:eastAsia="hr-HR"/>
              </w:rPr>
              <w:t>prilagođene, umne mape, karte znanja i slično),</w:t>
            </w:r>
            <w:r w:rsidR="004B15A6">
              <w:rPr>
                <w:rFonts w:eastAsia="Times New Roman" w:cs="Calibri"/>
                <w:lang w:eastAsia="hr-HR"/>
              </w:rPr>
              <w:t xml:space="preserve"> </w:t>
            </w:r>
            <w:r w:rsidRPr="004B15A6">
              <w:rPr>
                <w:rFonts w:eastAsia="Times New Roman" w:cs="Calibri"/>
                <w:lang w:eastAsia="hr-HR"/>
              </w:rPr>
              <w:t>kako bi pratio ili planirao vlastite aktivnosti u danu i/ili tjednu</w:t>
            </w:r>
            <w:r w:rsidR="00CA4B53">
              <w:rPr>
                <w:rFonts w:eastAsia="Times New Roman" w:cs="Calibri"/>
                <w:lang w:eastAsia="hr-HR"/>
              </w:rPr>
              <w:t>.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Opisuje i prikazuje promjene i odnose dana i noći, dana u tjednu i godišnjih doba te ih povezuje s aktivnostima u životu bez ikakvih dodatnih uputa i smjernica.</w:t>
            </w:r>
          </w:p>
        </w:tc>
      </w:tr>
      <w:tr w:rsidR="007D4196" w:rsidRPr="004B15A6" w:rsidTr="00934018">
        <w:tc>
          <w:tcPr>
            <w:tcW w:w="15735" w:type="dxa"/>
            <w:gridSpan w:val="7"/>
            <w:tcBorders>
              <w:top w:val="single" w:sz="12" w:space="0" w:color="auto"/>
              <w:right w:val="single" w:sz="4" w:space="0" w:color="auto"/>
            </w:tcBorders>
            <w:shd w:val="clear" w:color="auto" w:fill="DEEAF6"/>
          </w:tcPr>
          <w:p w:rsidR="007D4196" w:rsidRPr="004B15A6" w:rsidRDefault="007D4196" w:rsidP="00934018">
            <w:pPr>
              <w:spacing w:after="0" w:line="240" w:lineRule="auto"/>
              <w:jc w:val="center"/>
              <w:rPr>
                <w:rFonts w:eastAsia="Times New Roman" w:cs="Calibri"/>
                <w:b/>
                <w:sz w:val="28"/>
                <w:szCs w:val="28"/>
                <w:lang w:eastAsia="hr-HR"/>
              </w:rPr>
            </w:pPr>
            <w:r w:rsidRPr="004B15A6">
              <w:rPr>
                <w:rFonts w:eastAsia="Times New Roman" w:cs="Calibri"/>
                <w:b/>
                <w:sz w:val="28"/>
                <w:szCs w:val="28"/>
                <w:lang w:eastAsia="hr-HR"/>
              </w:rPr>
              <w:lastRenderedPageBreak/>
              <w:t xml:space="preserve">ISHOD: PID OŠ B.1.3. Učenik se snalazi u prostoru oko sebe </w:t>
            </w:r>
          </w:p>
          <w:p w:rsidR="007D4196" w:rsidRPr="004B15A6" w:rsidRDefault="007D4196" w:rsidP="00934018">
            <w:pPr>
              <w:spacing w:after="0" w:line="240" w:lineRule="auto"/>
              <w:jc w:val="center"/>
              <w:rPr>
                <w:rFonts w:eastAsia="Times New Roman" w:cs="Calibri"/>
                <w:b/>
                <w:sz w:val="23"/>
                <w:szCs w:val="23"/>
                <w:lang w:eastAsia="hr-HR"/>
              </w:rPr>
            </w:pPr>
            <w:r w:rsidRPr="004B15A6">
              <w:rPr>
                <w:rFonts w:eastAsia="Times New Roman" w:cs="Calibri"/>
                <w:b/>
                <w:sz w:val="28"/>
                <w:szCs w:val="28"/>
                <w:lang w:eastAsia="hr-HR"/>
              </w:rPr>
              <w:t>poštujući pravila i zaključuje o utjecaju promjene položaja na odnose u prostoru.</w:t>
            </w:r>
          </w:p>
        </w:tc>
      </w:tr>
      <w:tr w:rsidR="007D4196" w:rsidRPr="004B15A6" w:rsidTr="00934018">
        <w:tc>
          <w:tcPr>
            <w:tcW w:w="2680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/>
          </w:tcPr>
          <w:p w:rsidR="007D4196" w:rsidRPr="004B15A6" w:rsidRDefault="007D4196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RAZRADA ISHODA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NEDOVOLJAN</w:t>
            </w:r>
          </w:p>
        </w:tc>
        <w:tc>
          <w:tcPr>
            <w:tcW w:w="2551" w:type="dxa"/>
            <w:gridSpan w:val="2"/>
          </w:tcPr>
          <w:p w:rsidR="007D4196" w:rsidRPr="004B15A6" w:rsidRDefault="007D4196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DOVOLJAN</w:t>
            </w:r>
          </w:p>
        </w:tc>
        <w:tc>
          <w:tcPr>
            <w:tcW w:w="2552" w:type="dxa"/>
          </w:tcPr>
          <w:p w:rsidR="007D4196" w:rsidRPr="004B15A6" w:rsidRDefault="007D4196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DOBAR</w:t>
            </w:r>
          </w:p>
        </w:tc>
        <w:tc>
          <w:tcPr>
            <w:tcW w:w="2551" w:type="dxa"/>
          </w:tcPr>
          <w:p w:rsidR="007D4196" w:rsidRPr="004B15A6" w:rsidRDefault="007D4196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VRLO DOBAR</w:t>
            </w:r>
          </w:p>
        </w:tc>
        <w:tc>
          <w:tcPr>
            <w:tcW w:w="2693" w:type="dxa"/>
          </w:tcPr>
          <w:p w:rsidR="007D4196" w:rsidRPr="004B15A6" w:rsidRDefault="007D4196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ODLIČAN</w:t>
            </w:r>
          </w:p>
        </w:tc>
      </w:tr>
      <w:tr w:rsidR="007D4196" w:rsidRPr="004B15A6" w:rsidTr="00934018">
        <w:tc>
          <w:tcPr>
            <w:tcW w:w="2680" w:type="dxa"/>
            <w:tcBorders>
              <w:right w:val="double" w:sz="12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>Snalazi se u neposrednome okružju doma i škole uz poštivanje i primjenu prometnih pravila.</w:t>
            </w:r>
            <w:r w:rsidR="004B15A6">
              <w:rPr>
                <w:rFonts w:eastAsia="Times New Roman" w:cs="Calibri"/>
                <w:sz w:val="23"/>
                <w:szCs w:val="23"/>
                <w:lang w:eastAsia="hr-HR"/>
              </w:rPr>
              <w:t xml:space="preserve"> 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3"/>
                <w:szCs w:val="23"/>
                <w:lang w:eastAsia="hr-HR"/>
              </w:rPr>
              <w:t>Snalazi se u neposrednome okružju doma i škole uz poštivanje i primjenu prometnih pravila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Rijetko se samostalno snalazi</w:t>
            </w: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 xml:space="preserve"> u neposrednome okružju doma i škole, shvaća primjenu prometnih pravila isključivo uz dodatne upute i pomoć učitelja.</w:t>
            </w:r>
          </w:p>
        </w:tc>
        <w:tc>
          <w:tcPr>
            <w:tcW w:w="2552" w:type="dxa"/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Većinom se snalazi u neposrednom</w:t>
            </w:r>
            <w:r w:rsidR="00CA4B53">
              <w:rPr>
                <w:rFonts w:eastAsia="Times New Roman" w:cs="Calibri"/>
                <w:sz w:val="24"/>
                <w:szCs w:val="24"/>
                <w:lang w:eastAsia="hr-HR"/>
              </w:rPr>
              <w:t>e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okružju doma i škole, s tim</w:t>
            </w:r>
            <w:r w:rsidR="00CA4B53">
              <w:rPr>
                <w:rFonts w:eastAsia="Times New Roman" w:cs="Calibri"/>
                <w:sz w:val="24"/>
                <w:szCs w:val="24"/>
                <w:lang w:eastAsia="hr-HR"/>
              </w:rPr>
              <w:t>e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da je prometna pravila kojih se treba pridržavati potrebno svakodnevno ponavljati kako ih ne bi svaki put prepoznavao, ili poštivao uz pomoć,</w:t>
            </w:r>
            <w:r w:rsid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nego se samostalno snalazio.</w:t>
            </w:r>
          </w:p>
        </w:tc>
        <w:tc>
          <w:tcPr>
            <w:tcW w:w="2551" w:type="dxa"/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>Snalazi se u neposrednome okružju doma i škole uz poštivanje i primjenu prometnih pravila uz poneko odstupanje.</w:t>
            </w:r>
          </w:p>
        </w:tc>
        <w:tc>
          <w:tcPr>
            <w:tcW w:w="2693" w:type="dxa"/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Samostalno se snalazi u neposrednome okružju doma i škole (put od škole do kuće), prometna pravila prepoznaje, pridržava ih se pravilno i pravovremeno.</w:t>
            </w:r>
          </w:p>
        </w:tc>
      </w:tr>
      <w:tr w:rsidR="007D4196" w:rsidRPr="004B15A6" w:rsidTr="00934018">
        <w:tc>
          <w:tcPr>
            <w:tcW w:w="2680" w:type="dxa"/>
            <w:tcBorders>
              <w:right w:val="double" w:sz="12" w:space="0" w:color="auto"/>
            </w:tcBorders>
          </w:tcPr>
          <w:p w:rsidR="007D4196" w:rsidRPr="004B15A6" w:rsidRDefault="007D4196" w:rsidP="00934018">
            <w:pPr>
              <w:pStyle w:val="Odlomakpopisa"/>
              <w:spacing w:after="0" w:line="240" w:lineRule="auto"/>
              <w:ind w:left="37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>Istražuje vlastiti položaj, položaj druge osobe i položaj predmeta u prostornim odnosima u učionici i izvan učionice.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3"/>
                <w:szCs w:val="23"/>
                <w:lang w:eastAsia="hr-HR"/>
              </w:rPr>
              <w:t>Istražuje vlastiti položaj, položaj druge osobe i položaj predmeta u prostornim odnosima u učionici i izvan učionice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>Istražuje vlastiti položaj i</w:t>
            </w:r>
            <w:r w:rsidR="004B15A6">
              <w:rPr>
                <w:rFonts w:eastAsia="Times New Roman" w:cs="Calibri"/>
                <w:sz w:val="23"/>
                <w:szCs w:val="23"/>
                <w:lang w:eastAsia="hr-HR"/>
              </w:rPr>
              <w:t xml:space="preserve"> </w:t>
            </w: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>položaj druge osobe/predmeta u učionici, ali ga određuje isključivo prema sebi i prostoriji u kojoj se nalazi, ne predviđa položaje izvan prostorije i prema zamišljanju.</w:t>
            </w:r>
          </w:p>
        </w:tc>
        <w:tc>
          <w:tcPr>
            <w:tcW w:w="2552" w:type="dxa"/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>Istražuje vlastiti položaj, položaj druge osobe i položaj predmeta u prostornim odnosima u učionici i izvan učionice uz smjernice i upute.</w:t>
            </w:r>
          </w:p>
        </w:tc>
        <w:tc>
          <w:tcPr>
            <w:tcW w:w="2551" w:type="dxa"/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>Istražuje vlastiti položaj, položaj druge osobe i položaj predmeta u prostornim odnosima u učionici i izvan učionice.</w:t>
            </w:r>
          </w:p>
        </w:tc>
        <w:tc>
          <w:tcPr>
            <w:tcW w:w="2693" w:type="dxa"/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Smješta sebe/predmete u određene položaje u prostoriji ili izvan u položaje i zorno i prema zamišljanju.</w:t>
            </w:r>
          </w:p>
        </w:tc>
      </w:tr>
      <w:tr w:rsidR="007D4196" w:rsidRPr="004B15A6" w:rsidTr="00934018">
        <w:tc>
          <w:tcPr>
            <w:tcW w:w="2680" w:type="dxa"/>
            <w:tcBorders>
              <w:right w:val="double" w:sz="12" w:space="0" w:color="auto"/>
            </w:tcBorders>
          </w:tcPr>
          <w:p w:rsidR="007D4196" w:rsidRPr="004B15A6" w:rsidRDefault="007D4196" w:rsidP="00934018">
            <w:pPr>
              <w:pStyle w:val="Odlomakpopisa"/>
              <w:spacing w:after="0" w:line="240" w:lineRule="auto"/>
              <w:ind w:left="37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>Prepoznaje, razlikuje i primjenjuje odnose: gore-dolje, naprijed-natrag, ispred-iza, lijevo-desno, unutar-izvan, ispod-iznad.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3"/>
                <w:szCs w:val="23"/>
                <w:lang w:eastAsia="hr-HR"/>
              </w:rPr>
              <w:t>Prepoznaje, razlikuje i primjenjuje odnose: gore-dolje, naprijed-natrag, ispred-iza, lijevo-desno, unutar-izvan, ispod-iznad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>Prepoznaje odnose: gore-dolje, naprijed-natrag, ispred-iza, lijevo-desno, unutar-izvan, ispod-iznad.</w:t>
            </w:r>
          </w:p>
        </w:tc>
        <w:tc>
          <w:tcPr>
            <w:tcW w:w="2552" w:type="dxa"/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>Razlikuje</w:t>
            </w:r>
            <w:r w:rsidR="004B15A6">
              <w:rPr>
                <w:rFonts w:eastAsia="Times New Roman" w:cs="Calibri"/>
                <w:sz w:val="23"/>
                <w:szCs w:val="23"/>
                <w:lang w:eastAsia="hr-HR"/>
              </w:rPr>
              <w:t xml:space="preserve"> </w:t>
            </w: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>odnose: gore-dolje, naprijed-natrag, ispred-iza, lijevo-desno, unutar-izvan, ispod-iznad.</w:t>
            </w:r>
          </w:p>
        </w:tc>
        <w:tc>
          <w:tcPr>
            <w:tcW w:w="2551" w:type="dxa"/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>Primjenjuje odnose: gore-dolje, naprijed-natrag, ispred-iza, lijevo-desno, unutar-izvan, ispod-iznad.</w:t>
            </w:r>
          </w:p>
        </w:tc>
        <w:tc>
          <w:tcPr>
            <w:tcW w:w="2693" w:type="dxa"/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Određuje položaj prema zadanim prostornim odrednicama uz poštivanje i primjenu pravila (samostalno primjenjuje i zaključuje o odnosima </w:t>
            </w: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>gore-dolje, naprijed-natrag, ispred-iza, lijevo-desno, unutar-</w:t>
            </w: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lastRenderedPageBreak/>
              <w:t xml:space="preserve">izvan, ispod-iznad). </w:t>
            </w:r>
          </w:p>
        </w:tc>
      </w:tr>
      <w:tr w:rsidR="007D4196" w:rsidRPr="004B15A6" w:rsidTr="00934018">
        <w:tc>
          <w:tcPr>
            <w:tcW w:w="2680" w:type="dxa"/>
            <w:tcBorders>
              <w:right w:val="double" w:sz="12" w:space="0" w:color="auto"/>
            </w:tcBorders>
          </w:tcPr>
          <w:p w:rsidR="007D4196" w:rsidRPr="004B15A6" w:rsidRDefault="007D4196" w:rsidP="00934018">
            <w:pPr>
              <w:pStyle w:val="Odlomakpopisa"/>
              <w:spacing w:after="0" w:line="240" w:lineRule="auto"/>
              <w:ind w:left="37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lastRenderedPageBreak/>
              <w:t>Uočava promjenjivost prostornih odnosa mijenjajući položaje u prostoru.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3"/>
                <w:szCs w:val="23"/>
                <w:lang w:eastAsia="hr-HR"/>
              </w:rPr>
              <w:t>Uočava promjenjivost prostornih odnosa mijenjajući položaje u prostor</w:t>
            </w: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>u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Uz upute prepoznaje promjenjivost prostornih odnosa mijenjajući položaje u prostoru.</w:t>
            </w:r>
          </w:p>
        </w:tc>
        <w:tc>
          <w:tcPr>
            <w:tcW w:w="2552" w:type="dxa"/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Razlikuje i djelomično </w:t>
            </w: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>uočava promjenjivost prostornih odnosa mijenjajući položaje u prostoru.</w:t>
            </w:r>
          </w:p>
        </w:tc>
        <w:tc>
          <w:tcPr>
            <w:tcW w:w="2551" w:type="dxa"/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3"/>
                <w:szCs w:val="23"/>
                <w:lang w:eastAsia="hr-HR"/>
              </w:rPr>
              <w:t>Uočava promjenjivost prostornih odnosa mijenjajući položaje u prostoru.</w:t>
            </w:r>
          </w:p>
        </w:tc>
        <w:tc>
          <w:tcPr>
            <w:tcW w:w="2693" w:type="dxa"/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Samostalno otkriva promjenjivost prostornih odnosa mijenjajući ili zamišljajući mijenjanje položaja u prostoru.</w:t>
            </w:r>
          </w:p>
        </w:tc>
      </w:tr>
      <w:tr w:rsidR="007D4196" w:rsidRPr="004B15A6" w:rsidTr="00934018">
        <w:tc>
          <w:tcPr>
            <w:tcW w:w="15735" w:type="dxa"/>
            <w:gridSpan w:val="7"/>
            <w:shd w:val="clear" w:color="auto" w:fill="C5E0B3"/>
          </w:tcPr>
          <w:p w:rsidR="007D4196" w:rsidRPr="001F2642" w:rsidRDefault="007D4196" w:rsidP="00934018">
            <w:pPr>
              <w:spacing w:after="0" w:line="240" w:lineRule="auto"/>
              <w:jc w:val="center"/>
              <w:rPr>
                <w:rFonts w:cs="Calibri"/>
                <w:color w:val="17365D" w:themeColor="text2" w:themeShade="BF"/>
                <w:sz w:val="28"/>
              </w:rPr>
            </w:pPr>
            <w:r w:rsidRPr="001F2642">
              <w:rPr>
                <w:rFonts w:cs="Calibri"/>
                <w:b/>
                <w:color w:val="17365D" w:themeColor="text2" w:themeShade="BF"/>
                <w:sz w:val="28"/>
              </w:rPr>
              <w:t>C: POJEDINAC</w:t>
            </w:r>
            <w:r w:rsidR="004B15A6" w:rsidRPr="001F2642">
              <w:rPr>
                <w:rFonts w:cs="Calibri"/>
                <w:b/>
                <w:color w:val="17365D" w:themeColor="text2" w:themeShade="BF"/>
                <w:sz w:val="28"/>
              </w:rPr>
              <w:t xml:space="preserve"> </w:t>
            </w:r>
            <w:r w:rsidRPr="001F2642">
              <w:rPr>
                <w:rFonts w:cs="Calibri"/>
                <w:b/>
                <w:color w:val="17365D" w:themeColor="text2" w:themeShade="BF"/>
                <w:sz w:val="28"/>
              </w:rPr>
              <w:t>I</w:t>
            </w:r>
            <w:r w:rsidR="004B15A6" w:rsidRPr="001F2642">
              <w:rPr>
                <w:rFonts w:cs="Calibri"/>
                <w:b/>
                <w:color w:val="17365D" w:themeColor="text2" w:themeShade="BF"/>
                <w:sz w:val="28"/>
              </w:rPr>
              <w:t xml:space="preserve"> </w:t>
            </w:r>
            <w:r w:rsidRPr="001F2642">
              <w:rPr>
                <w:rFonts w:cs="Calibri"/>
                <w:b/>
                <w:color w:val="17365D" w:themeColor="text2" w:themeShade="BF"/>
                <w:sz w:val="28"/>
              </w:rPr>
              <w:t>DRUŠTVO</w:t>
            </w:r>
          </w:p>
        </w:tc>
      </w:tr>
      <w:tr w:rsidR="007D4196" w:rsidRPr="004B15A6" w:rsidTr="00934018">
        <w:tc>
          <w:tcPr>
            <w:tcW w:w="15735" w:type="dxa"/>
            <w:gridSpan w:val="7"/>
            <w:tcBorders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7D4196" w:rsidRPr="004B15A6" w:rsidRDefault="007D4196" w:rsidP="00934018">
            <w:pPr>
              <w:spacing w:after="0" w:line="240" w:lineRule="auto"/>
              <w:jc w:val="center"/>
              <w:rPr>
                <w:rFonts w:eastAsia="Times New Roman" w:cs="Calibri"/>
                <w:b/>
                <w:sz w:val="28"/>
                <w:szCs w:val="28"/>
                <w:lang w:eastAsia="hr-HR"/>
              </w:rPr>
            </w:pPr>
            <w:r w:rsidRPr="004B15A6">
              <w:rPr>
                <w:rFonts w:eastAsia="Times New Roman" w:cs="Calibri"/>
                <w:b/>
                <w:sz w:val="28"/>
                <w:szCs w:val="28"/>
                <w:lang w:eastAsia="hr-HR"/>
              </w:rPr>
              <w:t>ISHOD: PID OŠ C.1.1. Učenik zaključuje o sebi, svojoj ulozi u zajednici i uviđa vrijednosti sebe i drugih.</w:t>
            </w:r>
          </w:p>
        </w:tc>
      </w:tr>
      <w:tr w:rsidR="007D4196" w:rsidRPr="004B15A6" w:rsidTr="00934018">
        <w:tc>
          <w:tcPr>
            <w:tcW w:w="2680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/>
          </w:tcPr>
          <w:p w:rsidR="007D4196" w:rsidRPr="004B15A6" w:rsidRDefault="007D4196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RAZRADA ISHODA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NEDOVOLJAN</w:t>
            </w:r>
          </w:p>
        </w:tc>
        <w:tc>
          <w:tcPr>
            <w:tcW w:w="2551" w:type="dxa"/>
            <w:gridSpan w:val="2"/>
          </w:tcPr>
          <w:p w:rsidR="007D4196" w:rsidRPr="004B15A6" w:rsidRDefault="007D4196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DOVOLJAN</w:t>
            </w:r>
          </w:p>
        </w:tc>
        <w:tc>
          <w:tcPr>
            <w:tcW w:w="2552" w:type="dxa"/>
          </w:tcPr>
          <w:p w:rsidR="007D4196" w:rsidRPr="004B15A6" w:rsidRDefault="007D4196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DOBAR</w:t>
            </w:r>
          </w:p>
        </w:tc>
        <w:tc>
          <w:tcPr>
            <w:tcW w:w="2551" w:type="dxa"/>
          </w:tcPr>
          <w:p w:rsidR="007D4196" w:rsidRPr="004B15A6" w:rsidRDefault="007D4196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VRLO DOBAR</w:t>
            </w:r>
          </w:p>
        </w:tc>
        <w:tc>
          <w:tcPr>
            <w:tcW w:w="2693" w:type="dxa"/>
          </w:tcPr>
          <w:p w:rsidR="007D4196" w:rsidRPr="004B15A6" w:rsidRDefault="007D4196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ODLIČAN</w:t>
            </w:r>
          </w:p>
        </w:tc>
      </w:tr>
      <w:tr w:rsidR="007D4196" w:rsidRPr="004B15A6" w:rsidTr="00934018">
        <w:tc>
          <w:tcPr>
            <w:tcW w:w="2680" w:type="dxa"/>
            <w:tcBorders>
              <w:bottom w:val="single" w:sz="4" w:space="0" w:color="auto"/>
              <w:right w:val="double" w:sz="12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Prepoznaje svoju posebnost i vrijednosti kao i posebnost i vrijednosti drugih osoba i zajednica kojima pripada; otkriva svoju ulogu u zajednici i povezanost s ostalim članovima s kojima je povezan događajima, interesima, vrijednostima.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4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>Prepoznaje svoju posebnost i vrijednosti kao i posebnost i vrijednosti drugih osoba i zajednica kojima pripada; otkriva svoju ulogu u zajednici i povezanost s ostalim članovima s kojima je povezan događajima, interesima, vrijednostima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Prepoznaje svoju posebnost i vrijednosti kao i posebnost i vrijednosti drugih osoba i zajednica kojima pripada</w:t>
            </w:r>
            <w:r w:rsidR="00CA4B53">
              <w:rPr>
                <w:rFonts w:eastAsia="Times New Roman" w:cs="Calibr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Razlikuje svoju ulogu i posebnost, kao i ulogu i posebnost drugih i zajednice kojoj pripada</w:t>
            </w:r>
            <w:r w:rsidR="00CA4B53">
              <w:rPr>
                <w:rFonts w:eastAsia="Times New Roman" w:cs="Calibr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Otkriva svoju ulogu u zajednici i povezanost s ostalim članovima s kojima je povezan događajima, interesima, vrijednostima.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Aktivno</w:t>
            </w:r>
            <w:r w:rsidR="004B15A6"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  <w:t xml:space="preserve">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opisuje svoju ulogu i posebnost, kao i ulogu i posebnost drugih i zajednice kojoj pripada (razred, škola, obite</w:t>
            </w:r>
            <w:r w:rsidR="00CA4B53">
              <w:rPr>
                <w:rFonts w:eastAsia="Times New Roman" w:cs="Calibri"/>
                <w:sz w:val="24"/>
                <w:szCs w:val="24"/>
                <w:lang w:eastAsia="hr-HR"/>
              </w:rPr>
              <w:t>lj, interesna skupina/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klub/društvo)</w:t>
            </w:r>
            <w:r w:rsidR="00CA4B53">
              <w:rPr>
                <w:rFonts w:eastAsia="Times New Roman" w:cs="Calibri"/>
                <w:sz w:val="24"/>
                <w:szCs w:val="24"/>
                <w:lang w:eastAsia="hr-HR"/>
              </w:rPr>
              <w:t>.</w:t>
            </w:r>
          </w:p>
        </w:tc>
      </w:tr>
      <w:tr w:rsidR="007D4196" w:rsidRPr="004B15A6" w:rsidTr="00934018">
        <w:tc>
          <w:tcPr>
            <w:tcW w:w="7939" w:type="dxa"/>
            <w:gridSpan w:val="4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Zaključuje o svome ponašanju, odnosu i postupcima prema drugima i promišlja o utjecaju tih postupaka na druge.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</w:p>
          <w:p w:rsidR="007D4196" w:rsidRPr="004B15A6" w:rsidRDefault="0052760A" w:rsidP="00CA4B53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b/>
                <w:sz w:val="24"/>
                <w:szCs w:val="24"/>
                <w:lang w:eastAsia="hr-HR"/>
              </w:rPr>
              <w:t xml:space="preserve">Navedeni ishod </w:t>
            </w:r>
            <w:r w:rsidR="00CA4B53">
              <w:rPr>
                <w:rFonts w:eastAsia="Times New Roman" w:cs="Calibri"/>
                <w:b/>
                <w:sz w:val="24"/>
                <w:szCs w:val="24"/>
                <w:lang w:eastAsia="hr-HR"/>
              </w:rPr>
              <w:t>se ne vrednuje</w:t>
            </w:r>
            <w:r>
              <w:rPr>
                <w:rFonts w:eastAsia="Times New Roman" w:cs="Calibri"/>
                <w:b/>
                <w:sz w:val="24"/>
                <w:szCs w:val="24"/>
                <w:lang w:eastAsia="hr-HR"/>
              </w:rPr>
              <w:t xml:space="preserve"> </w:t>
            </w:r>
            <w:r w:rsidR="007D4196" w:rsidRPr="004B15A6">
              <w:rPr>
                <w:rFonts w:eastAsia="Times New Roman" w:cs="Calibri"/>
                <w:b/>
                <w:sz w:val="24"/>
                <w:szCs w:val="24"/>
                <w:lang w:eastAsia="hr-HR"/>
              </w:rPr>
              <w:t>već se prati tijekom cijele školske godine.</w:t>
            </w:r>
          </w:p>
        </w:tc>
      </w:tr>
      <w:tr w:rsidR="007D4196" w:rsidRPr="004B15A6" w:rsidTr="00934018">
        <w:tc>
          <w:tcPr>
            <w:tcW w:w="2680" w:type="dxa"/>
            <w:tcBorders>
              <w:top w:val="single" w:sz="6" w:space="0" w:color="auto"/>
              <w:bottom w:val="single" w:sz="8" w:space="0" w:color="auto"/>
              <w:right w:val="double" w:sz="12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Zaključuje o utjecaju pojedinca i zajednice na njegovu osobnost i ponašanje.</w:t>
            </w:r>
          </w:p>
        </w:tc>
        <w:tc>
          <w:tcPr>
            <w:tcW w:w="2708" w:type="dxa"/>
            <w:tcBorders>
              <w:top w:val="single" w:sz="6" w:space="0" w:color="auto"/>
              <w:left w:val="double" w:sz="12" w:space="0" w:color="auto"/>
              <w:bottom w:val="single" w:sz="8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>Zaključuje o utjecaju pojedinca i zajednice na njegovu osobnost i ponašanje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bottom w:val="single" w:sz="8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Metodom pokušaja i pogrešaka na zadanim primjerima sasvim djelomično zaključuje o utjecaju pojedinca i zajednice na njegovu osobnost i ponašanje.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8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Djelomično samostalno zaključuje o utjecaju pojedinca i zajednice na njegovu osobnost i ponašanje.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8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Zaključuje o utjecaju pojedinca i zajednice na njegovu osobnost i ponašanje uz poneke smjernice.</w:t>
            </w:r>
          </w:p>
        </w:tc>
        <w:tc>
          <w:tcPr>
            <w:tcW w:w="2693" w:type="dxa"/>
            <w:tcBorders>
              <w:top w:val="single" w:sz="6" w:space="0" w:color="auto"/>
              <w:bottom w:val="single" w:sz="8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Zaključuje i objašnjava o utjecaju pojedinca i zajednice na njegovu osobnost i ponašanje (ponašanje u interesnoj grupi, razredu/pravila i slično).</w:t>
            </w:r>
          </w:p>
        </w:tc>
      </w:tr>
      <w:tr w:rsidR="007D4196" w:rsidRPr="004B15A6" w:rsidTr="00934018">
        <w:tc>
          <w:tcPr>
            <w:tcW w:w="7939" w:type="dxa"/>
            <w:gridSpan w:val="4"/>
            <w:tcBorders>
              <w:top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Sudjeluje u obilježavanju događaja, praznika, blagdana.</w:t>
            </w:r>
          </w:p>
        </w:tc>
        <w:tc>
          <w:tcPr>
            <w:tcW w:w="7796" w:type="dxa"/>
            <w:gridSpan w:val="3"/>
            <w:tcBorders>
              <w:top w:val="single" w:sz="8" w:space="0" w:color="auto"/>
              <w:left w:val="single" w:sz="4" w:space="0" w:color="auto"/>
              <w:bottom w:val="single" w:sz="12" w:space="0" w:color="auto"/>
            </w:tcBorders>
          </w:tcPr>
          <w:p w:rsidR="007D4196" w:rsidRPr="004B15A6" w:rsidRDefault="0052760A" w:rsidP="00934018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b/>
                <w:sz w:val="24"/>
                <w:szCs w:val="24"/>
                <w:lang w:eastAsia="hr-HR"/>
              </w:rPr>
              <w:t xml:space="preserve">Navedeni ishod </w:t>
            </w:r>
            <w:r w:rsidR="00CA4B53">
              <w:rPr>
                <w:rFonts w:eastAsia="Times New Roman" w:cs="Calibri"/>
                <w:b/>
                <w:sz w:val="24"/>
                <w:szCs w:val="24"/>
                <w:lang w:eastAsia="hr-HR"/>
              </w:rPr>
              <w:t>se ne vrednuje</w:t>
            </w:r>
            <w:r>
              <w:rPr>
                <w:rFonts w:eastAsia="Times New Roman" w:cs="Calibri"/>
                <w:b/>
                <w:sz w:val="24"/>
                <w:szCs w:val="24"/>
                <w:lang w:eastAsia="hr-HR"/>
              </w:rPr>
              <w:t xml:space="preserve"> </w:t>
            </w:r>
            <w:r w:rsidR="007D4196" w:rsidRPr="004B15A6">
              <w:rPr>
                <w:rFonts w:eastAsia="Times New Roman" w:cs="Calibri"/>
                <w:b/>
                <w:sz w:val="24"/>
                <w:szCs w:val="24"/>
                <w:lang w:eastAsia="hr-HR"/>
              </w:rPr>
              <w:t>već se prati tijekom cijele školske godine.</w:t>
            </w:r>
          </w:p>
          <w:p w:rsidR="007D4196" w:rsidRPr="004B15A6" w:rsidRDefault="007D4196" w:rsidP="00934018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</w:p>
        </w:tc>
      </w:tr>
      <w:tr w:rsidR="007D4196" w:rsidRPr="004B15A6" w:rsidTr="00934018">
        <w:tc>
          <w:tcPr>
            <w:tcW w:w="15735" w:type="dxa"/>
            <w:gridSpan w:val="7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DEEAF6"/>
          </w:tcPr>
          <w:p w:rsidR="007D4196" w:rsidRPr="004B15A6" w:rsidRDefault="007D4196" w:rsidP="00934018">
            <w:pPr>
              <w:spacing w:after="0" w:line="240" w:lineRule="auto"/>
              <w:jc w:val="center"/>
              <w:rPr>
                <w:rFonts w:eastAsia="Times New Roman" w:cs="Calibri"/>
                <w:b/>
                <w:sz w:val="28"/>
                <w:szCs w:val="28"/>
                <w:lang w:eastAsia="hr-HR"/>
              </w:rPr>
            </w:pPr>
            <w:r w:rsidRPr="004B15A6">
              <w:rPr>
                <w:rFonts w:eastAsia="Times New Roman" w:cs="Calibri"/>
                <w:b/>
                <w:sz w:val="28"/>
                <w:szCs w:val="28"/>
                <w:lang w:eastAsia="hr-HR"/>
              </w:rPr>
              <w:t>ISHOD: PID OŠ C.1.2. Učenik uspoređuje ulogu i utjecaj prava,</w:t>
            </w:r>
          </w:p>
          <w:p w:rsidR="007D4196" w:rsidRPr="004B15A6" w:rsidRDefault="007D4196" w:rsidP="00934018">
            <w:pPr>
              <w:spacing w:after="0" w:line="240" w:lineRule="auto"/>
              <w:jc w:val="center"/>
              <w:rPr>
                <w:rFonts w:eastAsia="Times New Roman" w:cs="Calibri"/>
                <w:b/>
                <w:sz w:val="23"/>
                <w:szCs w:val="23"/>
                <w:lang w:eastAsia="hr-HR"/>
              </w:rPr>
            </w:pPr>
            <w:r w:rsidRPr="004B15A6">
              <w:rPr>
                <w:rFonts w:eastAsia="Times New Roman" w:cs="Calibri"/>
                <w:b/>
                <w:sz w:val="28"/>
                <w:szCs w:val="28"/>
                <w:lang w:eastAsia="hr-HR"/>
              </w:rPr>
              <w:t>pravila i dužnosti na pojedinca i zajednicu i preuzima odgovornost za svoje postupke</w:t>
            </w:r>
          </w:p>
        </w:tc>
      </w:tr>
      <w:tr w:rsidR="007D4196" w:rsidRPr="004B15A6" w:rsidTr="00934018">
        <w:tc>
          <w:tcPr>
            <w:tcW w:w="2680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/>
          </w:tcPr>
          <w:p w:rsidR="007D4196" w:rsidRPr="004B15A6" w:rsidRDefault="007D4196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RAZRADA ISHODA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NEDOVOLJAN</w:t>
            </w:r>
          </w:p>
        </w:tc>
        <w:tc>
          <w:tcPr>
            <w:tcW w:w="2551" w:type="dxa"/>
            <w:gridSpan w:val="2"/>
          </w:tcPr>
          <w:p w:rsidR="007D4196" w:rsidRPr="004B15A6" w:rsidRDefault="007D4196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DOVOLJAN</w:t>
            </w:r>
          </w:p>
        </w:tc>
        <w:tc>
          <w:tcPr>
            <w:tcW w:w="2552" w:type="dxa"/>
          </w:tcPr>
          <w:p w:rsidR="007D4196" w:rsidRPr="004B15A6" w:rsidRDefault="007D4196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DOBAR</w:t>
            </w:r>
          </w:p>
        </w:tc>
        <w:tc>
          <w:tcPr>
            <w:tcW w:w="2551" w:type="dxa"/>
          </w:tcPr>
          <w:p w:rsidR="007D4196" w:rsidRPr="004B15A6" w:rsidRDefault="007D4196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VRLO DOBAR</w:t>
            </w:r>
          </w:p>
        </w:tc>
        <w:tc>
          <w:tcPr>
            <w:tcW w:w="2693" w:type="dxa"/>
          </w:tcPr>
          <w:p w:rsidR="007D4196" w:rsidRPr="004B15A6" w:rsidRDefault="007D4196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ODLIČAN</w:t>
            </w:r>
          </w:p>
        </w:tc>
      </w:tr>
      <w:tr w:rsidR="007D4196" w:rsidRPr="004B15A6" w:rsidTr="00934018">
        <w:tc>
          <w:tcPr>
            <w:tcW w:w="2680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Upoznaje </w:t>
            </w:r>
            <w:r w:rsidR="00AA0CD4">
              <w:rPr>
                <w:rFonts w:eastAsia="Times New Roman" w:cs="Calibri"/>
                <w:sz w:val="24"/>
                <w:szCs w:val="24"/>
                <w:lang w:eastAsia="hr-HR"/>
              </w:rPr>
              <w:t>ljudska prava i prava djece te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razgovara o njima.</w:t>
            </w:r>
          </w:p>
        </w:tc>
        <w:tc>
          <w:tcPr>
            <w:tcW w:w="2708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>Upoznaje ljudska prava i prava djece i razgovara o njima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Prepoznaje ljudska prava djece, ali razgovara o njima kratkim i jednostavnim većinom odgovorima.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Imenu</w:t>
            </w:r>
            <w:r w:rsidR="00AA0CD4">
              <w:rPr>
                <w:rFonts w:eastAsia="Times New Roman" w:cs="Calibri"/>
                <w:sz w:val="24"/>
                <w:szCs w:val="24"/>
                <w:lang w:eastAsia="hr-HR"/>
              </w:rPr>
              <w:t>je većinu ljudskih prava djece te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razgovara o njima uz upute i dogovoreni plan razgovora.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:rsidR="007D4196" w:rsidRPr="004B15A6" w:rsidRDefault="007D4196" w:rsidP="00AA0CD4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Imenuje uz manje </w:t>
            </w:r>
            <w:r w:rsidR="00AA0CD4">
              <w:rPr>
                <w:rFonts w:eastAsia="Times New Roman" w:cs="Calibri"/>
                <w:sz w:val="24"/>
                <w:szCs w:val="24"/>
                <w:lang w:eastAsia="hr-HR"/>
              </w:rPr>
              <w:t>s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mjernice </w:t>
            </w:r>
            <w:r w:rsidR="00AA0CD4"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i opisuje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ljudska prava i prava djece te razgovara o pravima koje ima.</w:t>
            </w: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Obrazlaže i opisuje utjecaj različitih prava, pravila i dužnosti na pojedinca i zajednicu, opisuje posljedice nepoštivanja te preuzima odgovornost za svoje postupke.</w:t>
            </w:r>
          </w:p>
        </w:tc>
      </w:tr>
      <w:tr w:rsidR="007D4196" w:rsidRPr="004B15A6" w:rsidTr="00934018">
        <w:tc>
          <w:tcPr>
            <w:tcW w:w="2680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Primjenjuje pravila, obavlja dužnosti te poznaje posljedice za njihovo nepoštivanje u razrednoj zajednici i školi. </w:t>
            </w:r>
          </w:p>
        </w:tc>
        <w:tc>
          <w:tcPr>
            <w:tcW w:w="2708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>Primjenjuje pravila, obavlja dužnosti te poznaje posljedice za njihovo nepoštivanje u razrednoj zajednici i školi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Prepoznaje pravila, obavlja dužnosti te poznaje posljedice za njihovo nepoštivanje u razrednoj zajednici i školi.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Razlikuje pravila, obavlja dužnosti te poznaje posljedice za njihovo nepoštivanje u razrednoj zajednici i školi.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Primjenjuje pravila, obavlja dužnosti te poznaje posljedice za njihovo nepoštivanje u razrednoj zajednici i školi.</w:t>
            </w: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Primjenjuje, objašnjava i zaključuje o pravilima i primjeni istih, obavlja dužnosti samoinicijativno, svjestan posljedica nepoštivanja pravila i normi, odgovorno, savjesno i svjesno, kako u razrednoj zajednici, tako u školi i izvan nje.</w:t>
            </w:r>
          </w:p>
        </w:tc>
      </w:tr>
      <w:tr w:rsidR="007D4196" w:rsidRPr="004B15A6" w:rsidTr="00934018">
        <w:tc>
          <w:tcPr>
            <w:tcW w:w="2680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Obavlja dužnosti i pomaže u obitelji te preuzima odgovornost. </w:t>
            </w:r>
          </w:p>
        </w:tc>
        <w:tc>
          <w:tcPr>
            <w:tcW w:w="2708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>Obavlja dužnosti i pomaže u obitelji te preuzima odgovornost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Prepoznaje prava i dužnosti, ali dužnosti teže poima i preuzima.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Razlikuje prava i dužnosti, ali dužnosti i </w:t>
            </w:r>
            <w:r w:rsidR="00AA0CD4">
              <w:rPr>
                <w:rFonts w:eastAsia="Times New Roman" w:cs="Calibri"/>
                <w:sz w:val="24"/>
                <w:szCs w:val="24"/>
                <w:lang w:eastAsia="hr-HR"/>
              </w:rPr>
              <w:t>obavez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e izvršava uz stalno podsjećanje.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Razlikuje prava i dužnosti te obavlja dužnosti i preuzima odgovornost uz poneka manja odstupanja.</w:t>
            </w: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</w:tcBorders>
          </w:tcPr>
          <w:p w:rsidR="007D4196" w:rsidRPr="004B15A6" w:rsidRDefault="007D4196" w:rsidP="00AA0CD4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Razlikuje prava od dužnosti te iste i obavlja shvaćajući važnost izvršavanja i </w:t>
            </w:r>
            <w:r w:rsidR="00AA0CD4">
              <w:rPr>
                <w:rFonts w:eastAsia="Times New Roman" w:cs="Calibri"/>
                <w:sz w:val="24"/>
                <w:szCs w:val="24"/>
                <w:lang w:eastAsia="hr-HR"/>
              </w:rPr>
              <w:t>obavez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a, s obzirom na prava.</w:t>
            </w:r>
          </w:p>
        </w:tc>
      </w:tr>
      <w:tr w:rsidR="007D4196" w:rsidRPr="004B15A6" w:rsidTr="00934018">
        <w:tc>
          <w:tcPr>
            <w:tcW w:w="7656" w:type="dxa"/>
            <w:gridSpan w:val="3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Prepoznaje svoju posebnost i vrijednost kao i posebnosti i vrijednosti drugih osoba i zajednica kojima pripada te uočava važnost različitosti i ravnopravnosti.</w:t>
            </w:r>
          </w:p>
        </w:tc>
        <w:tc>
          <w:tcPr>
            <w:tcW w:w="807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</w:p>
          <w:p w:rsidR="007D4196" w:rsidRPr="004B15A6" w:rsidRDefault="0052760A" w:rsidP="00AA0CD4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b/>
                <w:sz w:val="24"/>
                <w:szCs w:val="24"/>
                <w:lang w:eastAsia="hr-HR"/>
              </w:rPr>
              <w:t xml:space="preserve">Navedeni ishod </w:t>
            </w:r>
            <w:r w:rsidR="00AA0CD4">
              <w:rPr>
                <w:rFonts w:eastAsia="Times New Roman" w:cs="Calibri"/>
                <w:b/>
                <w:sz w:val="24"/>
                <w:szCs w:val="24"/>
                <w:lang w:eastAsia="hr-HR"/>
              </w:rPr>
              <w:t xml:space="preserve">se </w:t>
            </w:r>
            <w:r>
              <w:rPr>
                <w:rFonts w:eastAsia="Times New Roman" w:cs="Calibri"/>
                <w:b/>
                <w:sz w:val="24"/>
                <w:szCs w:val="24"/>
                <w:lang w:eastAsia="hr-HR"/>
              </w:rPr>
              <w:t xml:space="preserve">ne vrednuje, </w:t>
            </w:r>
            <w:r w:rsidR="007D4196" w:rsidRPr="004B15A6">
              <w:rPr>
                <w:rFonts w:eastAsia="Times New Roman" w:cs="Calibri"/>
                <w:b/>
                <w:sz w:val="24"/>
                <w:szCs w:val="24"/>
                <w:lang w:eastAsia="hr-HR"/>
              </w:rPr>
              <w:t>već se prati tijekom cijele školske godine.</w:t>
            </w:r>
          </w:p>
        </w:tc>
      </w:tr>
      <w:tr w:rsidR="007D4196" w:rsidRPr="004B15A6" w:rsidTr="00934018">
        <w:tc>
          <w:tcPr>
            <w:tcW w:w="7656" w:type="dxa"/>
            <w:gridSpan w:val="3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Otkriva svoju ulogu u zajednici, povezanost s ostalim članovima s kojima je povezan događajima, interesima, vrijednostima.</w:t>
            </w:r>
          </w:p>
        </w:tc>
        <w:tc>
          <w:tcPr>
            <w:tcW w:w="807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</w:p>
          <w:p w:rsidR="007D4196" w:rsidRPr="004B15A6" w:rsidRDefault="0052760A" w:rsidP="00934018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b/>
                <w:sz w:val="24"/>
                <w:szCs w:val="24"/>
                <w:lang w:eastAsia="hr-HR"/>
              </w:rPr>
              <w:t xml:space="preserve">Navedeni </w:t>
            </w:r>
            <w:r w:rsidR="00AA0CD4">
              <w:rPr>
                <w:rFonts w:eastAsia="Times New Roman" w:cs="Calibri"/>
                <w:b/>
                <w:sz w:val="24"/>
                <w:szCs w:val="24"/>
                <w:lang w:eastAsia="hr-HR"/>
              </w:rPr>
              <w:t xml:space="preserve">ishod se </w:t>
            </w:r>
            <w:r>
              <w:rPr>
                <w:rFonts w:eastAsia="Times New Roman" w:cs="Calibri"/>
                <w:b/>
                <w:sz w:val="24"/>
                <w:szCs w:val="24"/>
                <w:lang w:eastAsia="hr-HR"/>
              </w:rPr>
              <w:t xml:space="preserve">ne vrednuje, </w:t>
            </w:r>
            <w:r w:rsidR="007D4196" w:rsidRPr="004B15A6">
              <w:rPr>
                <w:rFonts w:eastAsia="Times New Roman" w:cs="Calibri"/>
                <w:b/>
                <w:sz w:val="24"/>
                <w:szCs w:val="24"/>
                <w:lang w:eastAsia="hr-HR"/>
              </w:rPr>
              <w:t>već se prati tijekom cijele školske godine.</w:t>
            </w:r>
          </w:p>
          <w:p w:rsidR="007D4196" w:rsidRPr="004B15A6" w:rsidRDefault="007D4196" w:rsidP="00934018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</w:p>
        </w:tc>
      </w:tr>
      <w:tr w:rsidR="007D4196" w:rsidRPr="004B15A6" w:rsidTr="00934018">
        <w:tc>
          <w:tcPr>
            <w:tcW w:w="2680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Ponaša se u skladu s pravima djece i razgovara o njima.</w:t>
            </w:r>
          </w:p>
        </w:tc>
        <w:tc>
          <w:tcPr>
            <w:tcW w:w="2708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>Ponaša se u skladu s pravima djece i razgovara o njima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Ponaša se u skladu s pravima djece i razgovara o njima uz poticaj, dodatna pojašnjenja i pomoć.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Relativno se većinom ponaša u skladu s pravima djece i razgovara o njima.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Ponaša se u skladu s pravima djece i razgovara o njima, potiče i podržava ideje o uključivanju u akcije koje pomažu djeci kojoj su prava ugrožena.</w:t>
            </w: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Ponaša se u skladu s pravima djece i razgovara o njima te obrazlaže o važnosti prava djece te o djeci kojima su prava ugrožena i predlaže kako im njihova razredna zajednica može pomoći (Unicef</w:t>
            </w:r>
            <w:r w:rsidR="00AA0CD4">
              <w:rPr>
                <w:rFonts w:eastAsia="Times New Roman" w:cs="Calibri"/>
                <w:sz w:val="24"/>
                <w:szCs w:val="24"/>
                <w:lang w:eastAsia="hr-HR"/>
              </w:rPr>
              <w:t xml:space="preserve"> –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Afrika i slično).</w:t>
            </w:r>
          </w:p>
        </w:tc>
      </w:tr>
      <w:tr w:rsidR="007D4196" w:rsidRPr="004B15A6" w:rsidTr="00934018">
        <w:tc>
          <w:tcPr>
            <w:tcW w:w="5388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Uvažava različitosti u svome okružju.</w:t>
            </w:r>
          </w:p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10347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7D4196" w:rsidRPr="004B15A6" w:rsidRDefault="0052760A" w:rsidP="00934018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b/>
                <w:sz w:val="24"/>
                <w:szCs w:val="24"/>
                <w:lang w:eastAsia="hr-HR"/>
              </w:rPr>
              <w:t xml:space="preserve">Navedeni </w:t>
            </w:r>
            <w:r w:rsidR="00AA0CD4">
              <w:rPr>
                <w:rFonts w:eastAsia="Times New Roman" w:cs="Calibri"/>
                <w:b/>
                <w:sz w:val="24"/>
                <w:szCs w:val="24"/>
                <w:lang w:eastAsia="hr-HR"/>
              </w:rPr>
              <w:t xml:space="preserve">ishod se </w:t>
            </w:r>
            <w:r>
              <w:rPr>
                <w:rFonts w:eastAsia="Times New Roman" w:cs="Calibri"/>
                <w:b/>
                <w:sz w:val="24"/>
                <w:szCs w:val="24"/>
                <w:lang w:eastAsia="hr-HR"/>
              </w:rPr>
              <w:t xml:space="preserve">ne vrednuje, </w:t>
            </w:r>
            <w:r w:rsidR="007D4196" w:rsidRPr="004B15A6">
              <w:rPr>
                <w:rFonts w:eastAsia="Times New Roman" w:cs="Calibri"/>
                <w:b/>
                <w:sz w:val="24"/>
                <w:szCs w:val="24"/>
                <w:lang w:eastAsia="hr-HR"/>
              </w:rPr>
              <w:t>već se prati tijekom cijele školske godine.</w:t>
            </w:r>
          </w:p>
        </w:tc>
      </w:tr>
      <w:tr w:rsidR="007D4196" w:rsidRPr="004B15A6" w:rsidTr="00934018">
        <w:tc>
          <w:tcPr>
            <w:tcW w:w="2680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Predlaže načine rješavanja problema.</w:t>
            </w:r>
          </w:p>
        </w:tc>
        <w:tc>
          <w:tcPr>
            <w:tcW w:w="2708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>Predlaže načine rješavanja problema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Rijetko samostalno predlaže načine rješavanja problema.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Potaknut primjerom predlaže načine rješavanja problema.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Predlaže načine rješavanja problema.</w:t>
            </w: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Predlaže zanimljive načine rješavanja problema.</w:t>
            </w:r>
          </w:p>
        </w:tc>
      </w:tr>
      <w:tr w:rsidR="007D4196" w:rsidRPr="004B15A6" w:rsidTr="00934018">
        <w:tc>
          <w:tcPr>
            <w:tcW w:w="2680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Koristi se, svjesno i odgovorno, telefonskim brojem 112.</w:t>
            </w:r>
          </w:p>
        </w:tc>
        <w:tc>
          <w:tcPr>
            <w:tcW w:w="2708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>Koristi se, svjesno i odgovorno, telefonskim brojem 112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Potrebno ga je poticati na svjesnu i odgovornu uporabu brojevima za hitne slučajeve.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7D4196" w:rsidRPr="004B15A6" w:rsidRDefault="007D4196" w:rsidP="00AA0CD4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Većinom se uz poticaj koristi, svjesno i odgovorno, telefonskim brojem 112.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Koristi se, svjesno i odgovorno, telefonskim brojem 112.</w:t>
            </w: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</w:tcBorders>
          </w:tcPr>
          <w:p w:rsidR="007D4196" w:rsidRPr="004B15A6" w:rsidRDefault="007D4196" w:rsidP="00AA0CD4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Koristi se, svjesno, savjesno i odgovorno, telefonskim brojem 112 te uviđa </w:t>
            </w:r>
            <w:r w:rsidR="00AA0CD4">
              <w:rPr>
                <w:rFonts w:eastAsia="Times New Roman" w:cs="Calibri"/>
                <w:sz w:val="24"/>
                <w:szCs w:val="24"/>
                <w:lang w:eastAsia="hr-HR"/>
              </w:rPr>
              <w:t>značaj nepoigravanja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važnim telefonskim brojevima iz zabave.</w:t>
            </w:r>
          </w:p>
        </w:tc>
      </w:tr>
      <w:tr w:rsidR="007D4196" w:rsidRPr="004B15A6" w:rsidTr="00934018">
        <w:tc>
          <w:tcPr>
            <w:tcW w:w="2680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Ponaša se odgovorno u domu, školi,</w:t>
            </w:r>
            <w:r w:rsidR="00AA0CD4">
              <w:rPr>
                <w:rFonts w:eastAsia="Times New Roman" w:cs="Calibri"/>
                <w:sz w:val="24"/>
                <w:szCs w:val="24"/>
                <w:lang w:eastAsia="hr-HR"/>
              </w:rPr>
              <w:t xml:space="preserve"> na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javnim mjestima, </w:t>
            </w:r>
            <w:r w:rsidR="00AA0CD4">
              <w:rPr>
                <w:rFonts w:eastAsia="Times New Roman" w:cs="Calibri"/>
                <w:sz w:val="24"/>
                <w:szCs w:val="24"/>
                <w:lang w:eastAsia="hr-HR"/>
              </w:rPr>
              <w:t xml:space="preserve">u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prometu, prema svome zdravlju i okolišu.</w:t>
            </w:r>
          </w:p>
        </w:tc>
        <w:tc>
          <w:tcPr>
            <w:tcW w:w="2708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>Ponaša se odgovorno u domu, školi, javnim mjestima, prometu, prema svome zdravlju i okolišu</w:t>
            </w:r>
            <w:r w:rsidRPr="004B15A6">
              <w:rPr>
                <w:rFonts w:cs="Calibri"/>
                <w:sz w:val="24"/>
              </w:rPr>
              <w:t xml:space="preserve"> po </w:t>
            </w:r>
            <w:r w:rsidRPr="004B15A6">
              <w:rPr>
                <w:rFonts w:cs="Calibri"/>
                <w:sz w:val="24"/>
              </w:rPr>
              <w:lastRenderedPageBreak/>
              <w:t>zadanim elementima.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7D4196" w:rsidRPr="004B15A6" w:rsidRDefault="00AA0CD4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Ponekad oscilira u odgovornome</w:t>
            </w:r>
            <w:r w:rsidR="007D4196"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ponašanju prema svome zdravlju i brizi za okoliš, ali na poticaj većinom pozitivno </w:t>
            </w:r>
            <w:r w:rsidR="007D4196"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reagira.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 xml:space="preserve">Razlikuje odgovorno ponašanje od neodgovornoga u domu, školi, </w:t>
            </w:r>
            <w:r w:rsidR="00AA0CD4">
              <w:rPr>
                <w:rFonts w:eastAsia="Times New Roman" w:cs="Calibri"/>
                <w:sz w:val="24"/>
                <w:szCs w:val="24"/>
                <w:lang w:eastAsia="hr-HR"/>
              </w:rPr>
              <w:t xml:space="preserve">na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javnim mjestima,</w:t>
            </w:r>
            <w:r w:rsidR="00AA0CD4">
              <w:rPr>
                <w:rFonts w:eastAsia="Times New Roman" w:cs="Calibri"/>
                <w:sz w:val="24"/>
                <w:szCs w:val="24"/>
                <w:lang w:eastAsia="hr-HR"/>
              </w:rPr>
              <w:t xml:space="preserve"> u prometu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te se ponaša u skladu s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dogovorenim pravilima i normama uz povremeni poticaj.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Odgovorno se ponaša u domu, školi, na javnim mjestima i u prometu prema svome zdravlju i okolišu te brine o čistoći okoliša.</w:t>
            </w: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Ponaša se odgovorno, pristojno</w:t>
            </w:r>
            <w:r w:rsid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u domu, školi, javnim mjestima, prometu, prema svome zdravlju i okolišu te svojim ponašanjem služi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za primjer ostalima.</w:t>
            </w:r>
          </w:p>
        </w:tc>
      </w:tr>
      <w:tr w:rsidR="007D4196" w:rsidRPr="004B15A6" w:rsidTr="00934018">
        <w:tc>
          <w:tcPr>
            <w:tcW w:w="7939" w:type="dxa"/>
            <w:gridSpan w:val="4"/>
            <w:tcBorders>
              <w:top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Koristi se, odgovorno i sigurno, IKT-om uz učiteljevu pomoć (sigurnost, zaštita, komunikacija).</w:t>
            </w:r>
          </w:p>
        </w:tc>
        <w:tc>
          <w:tcPr>
            <w:tcW w:w="7796" w:type="dxa"/>
            <w:gridSpan w:val="3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</w:tcPr>
          <w:p w:rsidR="007D4196" w:rsidRPr="004B15A6" w:rsidRDefault="0052760A" w:rsidP="00AA0CD4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b/>
                <w:sz w:val="24"/>
                <w:szCs w:val="24"/>
                <w:lang w:eastAsia="hr-HR"/>
              </w:rPr>
              <w:t xml:space="preserve">Navedeni ishod </w:t>
            </w:r>
            <w:r w:rsidR="00AA0CD4">
              <w:rPr>
                <w:rFonts w:eastAsia="Times New Roman" w:cs="Calibri"/>
                <w:b/>
                <w:sz w:val="24"/>
                <w:szCs w:val="24"/>
                <w:lang w:eastAsia="hr-HR"/>
              </w:rPr>
              <w:t xml:space="preserve">se </w:t>
            </w:r>
            <w:r>
              <w:rPr>
                <w:rFonts w:eastAsia="Times New Roman" w:cs="Calibri"/>
                <w:b/>
                <w:sz w:val="24"/>
                <w:szCs w:val="24"/>
                <w:lang w:eastAsia="hr-HR"/>
              </w:rPr>
              <w:t xml:space="preserve">ne vrednuje, </w:t>
            </w:r>
            <w:r w:rsidR="007D4196" w:rsidRPr="004B15A6">
              <w:rPr>
                <w:rFonts w:eastAsia="Times New Roman" w:cs="Calibri"/>
                <w:b/>
                <w:sz w:val="24"/>
                <w:szCs w:val="24"/>
                <w:lang w:eastAsia="hr-HR"/>
              </w:rPr>
              <w:t>već se prati tijekom cijele školske godine.</w:t>
            </w:r>
          </w:p>
        </w:tc>
      </w:tr>
      <w:tr w:rsidR="007D4196" w:rsidRPr="004B15A6" w:rsidTr="00934018">
        <w:tc>
          <w:tcPr>
            <w:tcW w:w="15735" w:type="dxa"/>
            <w:gridSpan w:val="7"/>
            <w:shd w:val="clear" w:color="auto" w:fill="C5E0B3"/>
          </w:tcPr>
          <w:p w:rsidR="007D4196" w:rsidRPr="001F2642" w:rsidRDefault="007D4196" w:rsidP="00934018">
            <w:pPr>
              <w:spacing w:after="0" w:line="240" w:lineRule="auto"/>
              <w:jc w:val="center"/>
              <w:rPr>
                <w:rFonts w:cs="Calibri"/>
                <w:color w:val="17365D" w:themeColor="text2" w:themeShade="BF"/>
                <w:sz w:val="28"/>
              </w:rPr>
            </w:pPr>
            <w:r w:rsidRPr="001F2642">
              <w:rPr>
                <w:rFonts w:cs="Calibri"/>
                <w:b/>
                <w:color w:val="17365D" w:themeColor="text2" w:themeShade="BF"/>
                <w:sz w:val="28"/>
              </w:rPr>
              <w:t>D: ENERGIJA</w:t>
            </w:r>
          </w:p>
        </w:tc>
      </w:tr>
      <w:tr w:rsidR="007D4196" w:rsidRPr="004B15A6" w:rsidTr="00934018">
        <w:tblPrEx>
          <w:tblLook w:val="04A0" w:firstRow="1" w:lastRow="0" w:firstColumn="1" w:lastColumn="0" w:noHBand="0" w:noVBand="1"/>
        </w:tblPrEx>
        <w:tc>
          <w:tcPr>
            <w:tcW w:w="15735" w:type="dxa"/>
            <w:gridSpan w:val="7"/>
            <w:tcBorders>
              <w:right w:val="single" w:sz="4" w:space="0" w:color="auto"/>
            </w:tcBorders>
            <w:shd w:val="clear" w:color="auto" w:fill="DEEAF6"/>
          </w:tcPr>
          <w:p w:rsidR="007D4196" w:rsidRPr="004B15A6" w:rsidRDefault="007D4196" w:rsidP="00934018">
            <w:pPr>
              <w:spacing w:after="0" w:line="240" w:lineRule="auto"/>
              <w:jc w:val="center"/>
              <w:rPr>
                <w:rFonts w:eastAsia="Times New Roman" w:cs="Calibri"/>
                <w:b/>
                <w:sz w:val="28"/>
                <w:szCs w:val="28"/>
                <w:lang w:eastAsia="hr-HR"/>
              </w:rPr>
            </w:pPr>
            <w:r w:rsidRPr="004B15A6">
              <w:rPr>
                <w:rFonts w:eastAsia="Times New Roman" w:cs="Calibri"/>
                <w:b/>
                <w:sz w:val="28"/>
                <w:szCs w:val="28"/>
                <w:lang w:eastAsia="hr-HR"/>
              </w:rPr>
              <w:t>ISHOD: PID OŠ D.1.1. Učenik objašnjava na temelju vlastitih iskustava važnost energije u svakodnevnome životu i opasnosti s kojima se može susresti pri korištenju te navodi mjere opreza.</w:t>
            </w:r>
          </w:p>
        </w:tc>
      </w:tr>
      <w:tr w:rsidR="007D4196" w:rsidRPr="004B15A6" w:rsidTr="00934018">
        <w:tc>
          <w:tcPr>
            <w:tcW w:w="2680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/>
          </w:tcPr>
          <w:p w:rsidR="007D4196" w:rsidRPr="004B15A6" w:rsidRDefault="007D4196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RAZRADA ISHODA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NEDOVOLJAN</w:t>
            </w:r>
          </w:p>
        </w:tc>
        <w:tc>
          <w:tcPr>
            <w:tcW w:w="2551" w:type="dxa"/>
            <w:gridSpan w:val="2"/>
          </w:tcPr>
          <w:p w:rsidR="007D4196" w:rsidRPr="004B15A6" w:rsidRDefault="007D4196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DOVOLJAN</w:t>
            </w:r>
          </w:p>
        </w:tc>
        <w:tc>
          <w:tcPr>
            <w:tcW w:w="2552" w:type="dxa"/>
          </w:tcPr>
          <w:p w:rsidR="007D4196" w:rsidRPr="004B15A6" w:rsidRDefault="007D4196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DOBAR</w:t>
            </w:r>
          </w:p>
        </w:tc>
        <w:tc>
          <w:tcPr>
            <w:tcW w:w="2551" w:type="dxa"/>
          </w:tcPr>
          <w:p w:rsidR="007D4196" w:rsidRPr="004B15A6" w:rsidRDefault="007D4196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VRLO DOBAR</w:t>
            </w:r>
          </w:p>
        </w:tc>
        <w:tc>
          <w:tcPr>
            <w:tcW w:w="2693" w:type="dxa"/>
          </w:tcPr>
          <w:p w:rsidR="007D4196" w:rsidRPr="004B15A6" w:rsidRDefault="007D4196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ODLIČAN</w:t>
            </w:r>
          </w:p>
        </w:tc>
      </w:tr>
      <w:tr w:rsidR="007D4196" w:rsidRPr="004B15A6" w:rsidTr="00934018">
        <w:tblPrEx>
          <w:tblLook w:val="04A0" w:firstRow="1" w:lastRow="0" w:firstColumn="1" w:lastColumn="0" w:noHBand="0" w:noVBand="1"/>
        </w:tblPrEx>
        <w:tc>
          <w:tcPr>
            <w:tcW w:w="2680" w:type="dxa"/>
            <w:tcBorders>
              <w:right w:val="double" w:sz="12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3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3"/>
                <w:lang w:eastAsia="hr-HR"/>
              </w:rPr>
              <w:t xml:space="preserve">Opisuje uređaje iz svakodnevnoga života i njihovu svrhu. 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szCs w:val="23"/>
                <w:lang w:eastAsia="hr-HR"/>
              </w:rPr>
              <w:t>Opisuje uređaje iz svakodnevnoga života i njihovu svrhu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3"/>
                <w:lang w:eastAsia="hr-HR"/>
              </w:rPr>
              <w:t>Prepoznaje i imenuje uređaje iz svakodnevnoga života i njihovu svrhu.</w:t>
            </w:r>
          </w:p>
        </w:tc>
        <w:tc>
          <w:tcPr>
            <w:tcW w:w="2552" w:type="dxa"/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Razlikuje i imenuje </w:t>
            </w:r>
            <w:r w:rsidRPr="004B15A6">
              <w:rPr>
                <w:rFonts w:eastAsia="Times New Roman" w:cs="Calibri"/>
                <w:sz w:val="24"/>
                <w:szCs w:val="23"/>
                <w:lang w:eastAsia="hr-HR"/>
              </w:rPr>
              <w:t>uređaje iz svakodnevnoga života i njihovu svrhu.</w:t>
            </w:r>
          </w:p>
        </w:tc>
        <w:tc>
          <w:tcPr>
            <w:tcW w:w="2551" w:type="dxa"/>
          </w:tcPr>
          <w:p w:rsidR="007D4196" w:rsidRPr="004B15A6" w:rsidRDefault="007D4196" w:rsidP="00AA0CD4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3"/>
                <w:lang w:eastAsia="hr-HR"/>
              </w:rPr>
              <w:t>Opisuje uređaje iz svakodnevnoga života i njihovu svrhu.</w:t>
            </w:r>
          </w:p>
        </w:tc>
        <w:tc>
          <w:tcPr>
            <w:tcW w:w="2693" w:type="dxa"/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3"/>
                <w:lang w:eastAsia="hr-HR"/>
              </w:rPr>
              <w:t xml:space="preserve">Opisuje uređaje iz svakodnevnoga života i njihovu svrhu,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navodi uređaje ili predmete kojima se koristi, opaža što ih pokreće te opisuje sigurnu uporabu i postupke u slučaju opasnosti.</w:t>
            </w:r>
          </w:p>
        </w:tc>
      </w:tr>
      <w:tr w:rsidR="007D4196" w:rsidRPr="004B15A6" w:rsidTr="00934018">
        <w:tblPrEx>
          <w:tblLook w:val="04A0" w:firstRow="1" w:lastRow="0" w:firstColumn="1" w:lastColumn="0" w:noHBand="0" w:noVBand="1"/>
        </w:tblPrEx>
        <w:tc>
          <w:tcPr>
            <w:tcW w:w="2680" w:type="dxa"/>
            <w:tcBorders>
              <w:right w:val="double" w:sz="12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3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3"/>
                <w:lang w:eastAsia="hr-HR"/>
              </w:rPr>
              <w:t>Prepoznaje i opisuje opasnosti koje se mogu javiti pri uporabi uređaja. </w:t>
            </w:r>
          </w:p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3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3"/>
                <w:lang w:eastAsia="hr-HR"/>
              </w:rPr>
              <w:t xml:space="preserve"> 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szCs w:val="23"/>
                <w:lang w:eastAsia="hr-HR"/>
              </w:rPr>
              <w:t>Prepoznaje i opisuje opasnosti koje se mogu javiti pri uporabi uređaja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3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3"/>
                <w:lang w:eastAsia="hr-HR"/>
              </w:rPr>
              <w:t>Prepoznaje i opisuje opasnosti koje se mogu javiti pri uporabi uređaja. </w:t>
            </w:r>
          </w:p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Razlikuje i opisuje </w:t>
            </w:r>
            <w:r w:rsidRPr="004B15A6">
              <w:rPr>
                <w:rFonts w:eastAsia="Times New Roman" w:cs="Calibri"/>
                <w:sz w:val="24"/>
                <w:szCs w:val="23"/>
                <w:lang w:eastAsia="hr-HR"/>
              </w:rPr>
              <w:t>opasnosti koje se mogu javiti pri uporabi uređaja. 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7D4196" w:rsidRPr="004B15A6" w:rsidRDefault="007D4196" w:rsidP="00AA0CD4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Opisuje opasnosti koje se mogu javiti pri nepravilnoj uporabi uređaja te imenuje načine na koje se mogu </w:t>
            </w:r>
            <w:r w:rsidR="00AA0CD4"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ukloniti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opasnosti uz poneki poticaj pri objašnjavanju.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Opisuje na temelju vlastitih iskustava važnost energije u svakodnevnome životu te opisuje i objašnjava opasnosti koje se mogu javiti pri uporabi uređaja i kako reagirati pri pojavi opasnosti.</w:t>
            </w:r>
          </w:p>
        </w:tc>
      </w:tr>
      <w:tr w:rsidR="007D4196" w:rsidRPr="004B15A6" w:rsidTr="00934018">
        <w:tblPrEx>
          <w:tblLook w:val="04A0" w:firstRow="1" w:lastRow="0" w:firstColumn="1" w:lastColumn="0" w:noHBand="0" w:noVBand="1"/>
        </w:tblPrEx>
        <w:tc>
          <w:tcPr>
            <w:tcW w:w="7939" w:type="dxa"/>
            <w:gridSpan w:val="4"/>
            <w:tcBorders>
              <w:right w:val="single" w:sz="4" w:space="0" w:color="auto"/>
            </w:tcBorders>
          </w:tcPr>
          <w:p w:rsidR="007D4196" w:rsidRPr="004B15A6" w:rsidRDefault="007D4196" w:rsidP="00AA0CD4">
            <w:pPr>
              <w:spacing w:after="0" w:line="240" w:lineRule="auto"/>
              <w:rPr>
                <w:rFonts w:eastAsia="Times New Roman" w:cs="Calibri"/>
                <w:sz w:val="24"/>
                <w:szCs w:val="23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3"/>
                <w:lang w:eastAsia="hr-HR"/>
              </w:rPr>
              <w:t>Razvija naviku isključivanja uređaja ka</w:t>
            </w:r>
            <w:r w:rsidR="00AA0CD4">
              <w:rPr>
                <w:rFonts w:eastAsia="Times New Roman" w:cs="Calibri"/>
                <w:sz w:val="24"/>
                <w:szCs w:val="23"/>
                <w:lang w:eastAsia="hr-HR"/>
              </w:rPr>
              <w:t xml:space="preserve">d se ne koristi njime, brine </w:t>
            </w:r>
            <w:r w:rsidRPr="004B15A6">
              <w:rPr>
                <w:rFonts w:eastAsia="Times New Roman" w:cs="Calibri"/>
                <w:sz w:val="24"/>
                <w:szCs w:val="23"/>
                <w:lang w:eastAsia="hr-HR"/>
              </w:rPr>
              <w:t>o čišćenju i čuvanju svojih uređaja te je svjestan štetnosti dugotrajne i nepravilne upo</w:t>
            </w:r>
            <w:r w:rsidR="00AA0CD4">
              <w:rPr>
                <w:rFonts w:eastAsia="Times New Roman" w:cs="Calibri"/>
                <w:sz w:val="24"/>
                <w:szCs w:val="23"/>
                <w:lang w:eastAsia="hr-HR"/>
              </w:rPr>
              <w:t>ra</w:t>
            </w:r>
            <w:r w:rsidRPr="004B15A6">
              <w:rPr>
                <w:rFonts w:eastAsia="Times New Roman" w:cs="Calibri"/>
                <w:sz w:val="24"/>
                <w:szCs w:val="23"/>
                <w:lang w:eastAsia="hr-HR"/>
              </w:rPr>
              <w:t>be tehnologije.</w:t>
            </w:r>
          </w:p>
        </w:tc>
        <w:tc>
          <w:tcPr>
            <w:tcW w:w="7796" w:type="dxa"/>
            <w:gridSpan w:val="3"/>
            <w:tcBorders>
              <w:left w:val="single" w:sz="4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</w:p>
          <w:p w:rsidR="007D4196" w:rsidRPr="004B15A6" w:rsidRDefault="0052760A" w:rsidP="00AA0CD4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b/>
                <w:sz w:val="24"/>
                <w:szCs w:val="24"/>
                <w:lang w:eastAsia="hr-HR"/>
              </w:rPr>
              <w:t xml:space="preserve">Navedeni ishod </w:t>
            </w:r>
            <w:r w:rsidR="00AA0CD4">
              <w:rPr>
                <w:rFonts w:eastAsia="Times New Roman" w:cs="Calibri"/>
                <w:b/>
                <w:sz w:val="24"/>
                <w:szCs w:val="24"/>
                <w:lang w:eastAsia="hr-HR"/>
              </w:rPr>
              <w:t xml:space="preserve">se </w:t>
            </w:r>
            <w:r>
              <w:rPr>
                <w:rFonts w:eastAsia="Times New Roman" w:cs="Calibri"/>
                <w:b/>
                <w:sz w:val="24"/>
                <w:szCs w:val="24"/>
                <w:lang w:eastAsia="hr-HR"/>
              </w:rPr>
              <w:t xml:space="preserve">ne vrednuje, </w:t>
            </w:r>
            <w:r w:rsidR="007D4196" w:rsidRPr="004B15A6">
              <w:rPr>
                <w:rFonts w:eastAsia="Times New Roman" w:cs="Calibri"/>
                <w:b/>
                <w:sz w:val="24"/>
                <w:szCs w:val="24"/>
                <w:lang w:eastAsia="hr-HR"/>
              </w:rPr>
              <w:t>već se prati tijekom cijele školske godine.</w:t>
            </w:r>
          </w:p>
        </w:tc>
      </w:tr>
      <w:tr w:rsidR="007D4196" w:rsidRPr="004B15A6" w:rsidTr="00934018">
        <w:tc>
          <w:tcPr>
            <w:tcW w:w="15735" w:type="dxa"/>
            <w:gridSpan w:val="7"/>
            <w:shd w:val="clear" w:color="auto" w:fill="C5E0B3"/>
          </w:tcPr>
          <w:p w:rsidR="007D4196" w:rsidRPr="001F2642" w:rsidRDefault="007D4196" w:rsidP="00934018">
            <w:pPr>
              <w:spacing w:after="0" w:line="240" w:lineRule="auto"/>
              <w:jc w:val="center"/>
              <w:rPr>
                <w:rFonts w:cs="Calibri"/>
                <w:color w:val="17365D" w:themeColor="text2" w:themeShade="BF"/>
                <w:sz w:val="28"/>
              </w:rPr>
            </w:pPr>
            <w:r w:rsidRPr="001F2642">
              <w:rPr>
                <w:rFonts w:cs="Calibri"/>
                <w:b/>
                <w:color w:val="17365D" w:themeColor="text2" w:themeShade="BF"/>
                <w:sz w:val="28"/>
              </w:rPr>
              <w:t xml:space="preserve"> ISTRAŽIVAČKI PRISTUP</w:t>
            </w:r>
          </w:p>
        </w:tc>
      </w:tr>
      <w:tr w:rsidR="007D4196" w:rsidRPr="004B15A6" w:rsidTr="00934018">
        <w:tblPrEx>
          <w:tblLook w:val="04A0" w:firstRow="1" w:lastRow="0" w:firstColumn="1" w:lastColumn="0" w:noHBand="0" w:noVBand="1"/>
        </w:tblPrEx>
        <w:tc>
          <w:tcPr>
            <w:tcW w:w="15735" w:type="dxa"/>
            <w:gridSpan w:val="7"/>
            <w:tcBorders>
              <w:right w:val="single" w:sz="4" w:space="0" w:color="auto"/>
            </w:tcBorders>
            <w:shd w:val="clear" w:color="auto" w:fill="DEEAF6"/>
          </w:tcPr>
          <w:p w:rsidR="007D4196" w:rsidRPr="001F2642" w:rsidRDefault="007D4196" w:rsidP="00934018">
            <w:pPr>
              <w:spacing w:after="0" w:line="240" w:lineRule="auto"/>
              <w:jc w:val="center"/>
              <w:rPr>
                <w:rFonts w:eastAsia="Times New Roman" w:cs="Calibri"/>
                <w:b/>
                <w:color w:val="17365D" w:themeColor="text2" w:themeShade="BF"/>
                <w:sz w:val="28"/>
                <w:szCs w:val="28"/>
                <w:lang w:eastAsia="hr-HR"/>
              </w:rPr>
            </w:pPr>
            <w:r w:rsidRPr="001F2642">
              <w:rPr>
                <w:rFonts w:eastAsia="Times New Roman" w:cs="Calibri"/>
                <w:b/>
                <w:color w:val="17365D" w:themeColor="text2" w:themeShade="BF"/>
                <w:sz w:val="28"/>
                <w:szCs w:val="28"/>
                <w:lang w:eastAsia="hr-HR"/>
              </w:rPr>
              <w:t xml:space="preserve">ISHOD: PID OŠ A.B.C.D. 1.1. Učenik uz usmjeravanje opisuje i predstavlja rezultate promatranja prirode, </w:t>
            </w:r>
          </w:p>
          <w:p w:rsidR="007D4196" w:rsidRPr="001F2642" w:rsidRDefault="007D4196" w:rsidP="00934018">
            <w:pPr>
              <w:spacing w:after="0" w:line="240" w:lineRule="auto"/>
              <w:jc w:val="center"/>
              <w:rPr>
                <w:rFonts w:eastAsia="Times New Roman" w:cs="Calibri"/>
                <w:b/>
                <w:color w:val="17365D" w:themeColor="text2" w:themeShade="BF"/>
                <w:sz w:val="28"/>
                <w:szCs w:val="28"/>
                <w:lang w:eastAsia="hr-HR"/>
              </w:rPr>
            </w:pPr>
            <w:r w:rsidRPr="001F2642">
              <w:rPr>
                <w:rFonts w:eastAsia="Times New Roman" w:cs="Calibri"/>
                <w:b/>
                <w:color w:val="17365D" w:themeColor="text2" w:themeShade="BF"/>
                <w:sz w:val="28"/>
                <w:szCs w:val="28"/>
                <w:lang w:eastAsia="hr-HR"/>
              </w:rPr>
              <w:lastRenderedPageBreak/>
              <w:t>prirodnih ili društvenih pojava u neposrednome okružju i koristi se različitim izvorima informacija.</w:t>
            </w:r>
          </w:p>
        </w:tc>
      </w:tr>
      <w:tr w:rsidR="007D4196" w:rsidRPr="004B15A6" w:rsidTr="00934018">
        <w:tc>
          <w:tcPr>
            <w:tcW w:w="2680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/>
          </w:tcPr>
          <w:p w:rsidR="007D4196" w:rsidRPr="004B15A6" w:rsidRDefault="007D4196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lastRenderedPageBreak/>
              <w:t>RAZRADA ISHODA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NEDOVOLJAN</w:t>
            </w:r>
          </w:p>
        </w:tc>
        <w:tc>
          <w:tcPr>
            <w:tcW w:w="2551" w:type="dxa"/>
            <w:gridSpan w:val="2"/>
          </w:tcPr>
          <w:p w:rsidR="007D4196" w:rsidRPr="004B15A6" w:rsidRDefault="007D4196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DOVOLJAN</w:t>
            </w:r>
          </w:p>
        </w:tc>
        <w:tc>
          <w:tcPr>
            <w:tcW w:w="2552" w:type="dxa"/>
          </w:tcPr>
          <w:p w:rsidR="007D4196" w:rsidRPr="004B15A6" w:rsidRDefault="007D4196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DOBAR</w:t>
            </w:r>
          </w:p>
        </w:tc>
        <w:tc>
          <w:tcPr>
            <w:tcW w:w="2551" w:type="dxa"/>
          </w:tcPr>
          <w:p w:rsidR="007D4196" w:rsidRPr="004B15A6" w:rsidRDefault="007D4196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VRLO DOBAR</w:t>
            </w:r>
          </w:p>
        </w:tc>
        <w:tc>
          <w:tcPr>
            <w:tcW w:w="2693" w:type="dxa"/>
          </w:tcPr>
          <w:p w:rsidR="007D4196" w:rsidRPr="004B15A6" w:rsidRDefault="007D4196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ODLIČAN</w:t>
            </w:r>
          </w:p>
        </w:tc>
      </w:tr>
      <w:tr w:rsidR="007D4196" w:rsidRPr="004B15A6" w:rsidTr="00934018">
        <w:tblPrEx>
          <w:tblLook w:val="04A0" w:firstRow="1" w:lastRow="0" w:firstColumn="1" w:lastColumn="0" w:noHBand="0" w:noVBand="1"/>
        </w:tblPrEx>
        <w:tc>
          <w:tcPr>
            <w:tcW w:w="2680" w:type="dxa"/>
            <w:tcBorders>
              <w:right w:val="double" w:sz="12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Opaža i opisuje svijet oko sebe služeći se svojim osjetilima i mjerenjima.</w:t>
            </w:r>
          </w:p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3"/>
                <w:szCs w:val="23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>Opaža i opisuje svijet oko sebe služeći se svojim osjetilima i mjerenjima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:rsidR="007D4196" w:rsidRPr="004B15A6" w:rsidRDefault="00AA0CD4" w:rsidP="00934018">
            <w:pPr>
              <w:pStyle w:val="Odlomakpopisa"/>
              <w:spacing w:after="0" w:line="240" w:lineRule="auto"/>
              <w:ind w:left="36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O</w:t>
            </w:r>
            <w:r w:rsidR="007D4196" w:rsidRPr="004B15A6">
              <w:rPr>
                <w:rFonts w:cs="Calibri"/>
                <w:sz w:val="24"/>
                <w:szCs w:val="24"/>
              </w:rPr>
              <w:t>pisuje svijet oko sebe</w:t>
            </w:r>
            <w:r>
              <w:rPr>
                <w:rFonts w:cs="Calibri"/>
                <w:sz w:val="24"/>
                <w:szCs w:val="24"/>
              </w:rPr>
              <w:t xml:space="preserve"> p</w:t>
            </w:r>
            <w:r w:rsidRPr="004B15A6">
              <w:rPr>
                <w:rFonts w:cs="Calibri"/>
                <w:sz w:val="24"/>
                <w:szCs w:val="24"/>
              </w:rPr>
              <w:t>rema jasnim i kratkim uputama</w:t>
            </w:r>
            <w:r w:rsidR="007D4196" w:rsidRPr="004B15A6">
              <w:rPr>
                <w:rFonts w:cs="Calibri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7D4196" w:rsidRPr="004B15A6" w:rsidRDefault="007D4196" w:rsidP="00934018">
            <w:pPr>
              <w:pStyle w:val="Odlomakpopisa"/>
              <w:spacing w:after="0" w:line="240" w:lineRule="auto"/>
              <w:ind w:left="0"/>
              <w:jc w:val="both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  <w:szCs w:val="24"/>
              </w:rPr>
              <w:t>Uz učiteljevo vođenje otkriva da</w:t>
            </w:r>
            <w:r w:rsidR="00AA0CD4">
              <w:rPr>
                <w:rFonts w:cs="Calibri"/>
                <w:sz w:val="24"/>
                <w:szCs w:val="24"/>
              </w:rPr>
              <w:t xml:space="preserve"> se osjetilima i mjerenjima mogu</w:t>
            </w:r>
            <w:r w:rsidRPr="004B15A6">
              <w:rPr>
                <w:rFonts w:cs="Calibri"/>
                <w:sz w:val="24"/>
                <w:szCs w:val="24"/>
              </w:rPr>
              <w:t xml:space="preserve"> opažati i opisivati svijet i promjene oko nas.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7D4196" w:rsidRPr="004B15A6" w:rsidRDefault="007D4196" w:rsidP="00AA0CD4">
            <w:pPr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Otkriva svojstva i </w:t>
            </w:r>
            <w:r w:rsidR="00AA0CD4">
              <w:rPr>
                <w:rFonts w:eastAsia="Times New Roman" w:cs="Calibri"/>
                <w:sz w:val="24"/>
                <w:szCs w:val="24"/>
                <w:lang w:eastAsia="hr-HR"/>
              </w:rPr>
              <w:t>obilježja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svijeta oko sebe svojim osjetilima i mjerenjima uz povremeno vođeno izlaganje.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ind w:left="35"/>
              <w:jc w:val="both"/>
              <w:rPr>
                <w:rFonts w:eastAsia="Times New Roman" w:cs="Calibri"/>
                <w:strike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Samostalno izvodi pokuse kojima ot</w:t>
            </w:r>
            <w:r w:rsidR="00AA0CD4">
              <w:rPr>
                <w:rFonts w:eastAsia="Times New Roman" w:cs="Calibri"/>
                <w:sz w:val="24"/>
                <w:szCs w:val="24"/>
                <w:lang w:eastAsia="hr-HR"/>
              </w:rPr>
              <w:t>kriva i opisuje svijet oko sebe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služeći se svojim osjetilima, mjerenjima i IKT tehnologijom.</w:t>
            </w:r>
          </w:p>
        </w:tc>
      </w:tr>
      <w:tr w:rsidR="007D4196" w:rsidRPr="004B15A6" w:rsidTr="00934018">
        <w:tblPrEx>
          <w:tblLook w:val="04A0" w:firstRow="1" w:lastRow="0" w:firstColumn="1" w:lastColumn="0" w:noHBand="0" w:noVBand="1"/>
        </w:tblPrEx>
        <w:tc>
          <w:tcPr>
            <w:tcW w:w="2680" w:type="dxa"/>
            <w:tcBorders>
              <w:right w:val="double" w:sz="12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Crta opaženo i označava/imenuje dijelove.</w:t>
            </w:r>
          </w:p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>Crta opaženo i označava/imenuje dijelove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</w:tcPr>
          <w:p w:rsidR="007D4196" w:rsidRPr="004B15A6" w:rsidRDefault="007D4196" w:rsidP="00934018">
            <w:pPr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Ponekad uz učitelje</w:t>
            </w:r>
            <w:r w:rsidR="00AA0CD4">
              <w:rPr>
                <w:rFonts w:eastAsia="Times New Roman" w:cs="Calibri"/>
                <w:sz w:val="24"/>
                <w:szCs w:val="24"/>
                <w:lang w:eastAsia="hr-HR"/>
              </w:rPr>
              <w:t>ve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upute crta opaženo i označava dijelove, imenuje ih u skladu s usvojenim tehnikama čitanja i pisanja.</w:t>
            </w:r>
          </w:p>
        </w:tc>
        <w:tc>
          <w:tcPr>
            <w:tcW w:w="2552" w:type="dxa"/>
          </w:tcPr>
          <w:p w:rsidR="007D4196" w:rsidRPr="004B15A6" w:rsidRDefault="007D4196" w:rsidP="00934018">
            <w:pPr>
              <w:spacing w:after="0" w:line="240" w:lineRule="auto"/>
              <w:ind w:left="39"/>
              <w:jc w:val="both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Crta opaženo i označava dijelove prema uputama ili primjeru.</w:t>
            </w:r>
          </w:p>
          <w:p w:rsidR="007D4196" w:rsidRPr="004B15A6" w:rsidRDefault="007D4196" w:rsidP="00934018">
            <w:pPr>
              <w:spacing w:after="0" w:line="240" w:lineRule="auto"/>
              <w:ind w:left="228"/>
              <w:jc w:val="both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</w:tcPr>
          <w:p w:rsidR="007D4196" w:rsidRPr="004B15A6" w:rsidRDefault="007D4196" w:rsidP="00934018">
            <w:pPr>
              <w:spacing w:after="0" w:line="240" w:lineRule="auto"/>
              <w:ind w:left="39"/>
              <w:jc w:val="both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Crta opaženo i označava dijelove.</w:t>
            </w:r>
          </w:p>
          <w:p w:rsidR="007D4196" w:rsidRPr="004B15A6" w:rsidRDefault="007D4196" w:rsidP="00934018">
            <w:pPr>
              <w:spacing w:after="0" w:line="240" w:lineRule="auto"/>
              <w:jc w:val="both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93" w:type="dxa"/>
          </w:tcPr>
          <w:p w:rsidR="007D4196" w:rsidRPr="004B15A6" w:rsidRDefault="007D4196" w:rsidP="00934018">
            <w:pPr>
              <w:spacing w:after="0" w:line="240" w:lineRule="auto"/>
              <w:ind w:left="39"/>
              <w:jc w:val="both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Crta </w:t>
            </w:r>
            <w:r w:rsidR="00AA0CD4">
              <w:rPr>
                <w:rFonts w:eastAsia="Times New Roman" w:cs="Calibri"/>
                <w:sz w:val="24"/>
                <w:szCs w:val="24"/>
                <w:lang w:eastAsia="hr-HR"/>
              </w:rPr>
              <w:t>opaženo, uredno, točno i jasno te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imenuje dijelove.</w:t>
            </w:r>
          </w:p>
          <w:p w:rsidR="007D4196" w:rsidRPr="004B15A6" w:rsidRDefault="007D4196" w:rsidP="00934018">
            <w:pPr>
              <w:spacing w:after="0" w:line="240" w:lineRule="auto"/>
              <w:jc w:val="both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</w:p>
        </w:tc>
      </w:tr>
      <w:tr w:rsidR="007D4196" w:rsidRPr="004B15A6" w:rsidTr="00934018">
        <w:tblPrEx>
          <w:tblLook w:val="04A0" w:firstRow="1" w:lastRow="0" w:firstColumn="1" w:lastColumn="0" w:noHBand="0" w:noVBand="1"/>
        </w:tblPrEx>
        <w:tc>
          <w:tcPr>
            <w:tcW w:w="2680" w:type="dxa"/>
            <w:tcBorders>
              <w:right w:val="double" w:sz="12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Prepoznaje uzročno-posljedične veze u neposrednome okružju.</w:t>
            </w:r>
          </w:p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3"/>
                <w:szCs w:val="23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>Prepoznaje uzročno-posljedične veze u neposrednome okružju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</w:tcPr>
          <w:p w:rsidR="007D4196" w:rsidRPr="004B15A6" w:rsidRDefault="007D4196" w:rsidP="00934018">
            <w:pPr>
              <w:spacing w:after="0" w:line="240" w:lineRule="auto"/>
              <w:jc w:val="both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Djelomično i metodom pokušaja i pogrešaka prepoznaje uzročno-posljedične veze u neposrednome okružju.</w:t>
            </w:r>
          </w:p>
        </w:tc>
        <w:tc>
          <w:tcPr>
            <w:tcW w:w="2552" w:type="dxa"/>
          </w:tcPr>
          <w:p w:rsidR="007D4196" w:rsidRPr="004B15A6" w:rsidRDefault="007D4196" w:rsidP="00934018">
            <w:pPr>
              <w:spacing w:after="0" w:line="240" w:lineRule="auto"/>
              <w:ind w:left="32"/>
              <w:jc w:val="both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Reproducira uočene uzročno-posljedične veze u neposrednome okružju.</w:t>
            </w:r>
          </w:p>
        </w:tc>
        <w:tc>
          <w:tcPr>
            <w:tcW w:w="2551" w:type="dxa"/>
          </w:tcPr>
          <w:p w:rsidR="007D4196" w:rsidRPr="004B15A6" w:rsidRDefault="007D4196" w:rsidP="00934018">
            <w:pPr>
              <w:spacing w:after="0" w:line="240" w:lineRule="auto"/>
              <w:ind w:left="39"/>
              <w:jc w:val="both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Prepoznaje uzročno-posljedične veze u neposrednome okružju, objašnjava uz učiteljevo vođenje.</w:t>
            </w:r>
          </w:p>
          <w:p w:rsidR="007D4196" w:rsidRPr="004B15A6" w:rsidRDefault="007D4196" w:rsidP="00934018">
            <w:pPr>
              <w:spacing w:after="0" w:line="240" w:lineRule="auto"/>
              <w:jc w:val="both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93" w:type="dxa"/>
          </w:tcPr>
          <w:p w:rsidR="007D4196" w:rsidRPr="004B15A6" w:rsidRDefault="007D4196" w:rsidP="00934018">
            <w:pPr>
              <w:spacing w:after="0" w:line="240" w:lineRule="auto"/>
              <w:ind w:left="39"/>
              <w:jc w:val="both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Prepoznaje i objašnjava uzročno-posljedične veze u neposrednome okružju.</w:t>
            </w:r>
          </w:p>
          <w:p w:rsidR="007D4196" w:rsidRPr="004B15A6" w:rsidRDefault="007D4196" w:rsidP="00934018">
            <w:pPr>
              <w:spacing w:after="0" w:line="240" w:lineRule="auto"/>
              <w:jc w:val="both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</w:p>
        </w:tc>
      </w:tr>
      <w:tr w:rsidR="007D4196" w:rsidRPr="004B15A6" w:rsidTr="00934018">
        <w:tblPrEx>
          <w:tblLook w:val="04A0" w:firstRow="1" w:lastRow="0" w:firstColumn="1" w:lastColumn="0" w:noHBand="0" w:noVBand="1"/>
        </w:tblPrEx>
        <w:tc>
          <w:tcPr>
            <w:tcW w:w="2680" w:type="dxa"/>
            <w:tcBorders>
              <w:right w:val="double" w:sz="12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Postavlja pitanja povezana s opaženim promjenama u prirodi.</w:t>
            </w:r>
          </w:p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3"/>
                <w:szCs w:val="23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>Postavlja pitanja povezana s opaženim promjenama u prirodi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</w:tcPr>
          <w:p w:rsidR="007D4196" w:rsidRPr="004B15A6" w:rsidRDefault="007D4196" w:rsidP="00934018">
            <w:pPr>
              <w:spacing w:after="0" w:line="240" w:lineRule="auto"/>
              <w:ind w:left="39"/>
              <w:jc w:val="both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Metodom pokušaja i pogrešaka ponekad postavlja jednostavna pitanja povezana s opaženim promjenama u prirodi.</w:t>
            </w:r>
          </w:p>
        </w:tc>
        <w:tc>
          <w:tcPr>
            <w:tcW w:w="2552" w:type="dxa"/>
          </w:tcPr>
          <w:p w:rsidR="007D4196" w:rsidRPr="004B15A6" w:rsidRDefault="007D4196" w:rsidP="00934018">
            <w:pPr>
              <w:spacing w:after="0" w:line="240" w:lineRule="auto"/>
              <w:ind w:left="39"/>
              <w:jc w:val="both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Postavlja jednostavna</w:t>
            </w:r>
            <w:r w:rsid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pitanja povezana s opaženim promjenama u prirodi.</w:t>
            </w:r>
          </w:p>
          <w:p w:rsidR="007D4196" w:rsidRPr="004B15A6" w:rsidRDefault="007D4196" w:rsidP="00934018">
            <w:pPr>
              <w:spacing w:after="0" w:line="240" w:lineRule="auto"/>
              <w:ind w:left="228"/>
              <w:jc w:val="both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</w:tcPr>
          <w:p w:rsidR="007D4196" w:rsidRPr="004B15A6" w:rsidRDefault="007D4196" w:rsidP="00934018">
            <w:pPr>
              <w:spacing w:after="0" w:line="240" w:lineRule="auto"/>
              <w:ind w:left="39"/>
              <w:jc w:val="both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Potaknut primjerom postavlja pitanja povezana s opaženim promjenama u prirodi.</w:t>
            </w:r>
          </w:p>
          <w:p w:rsidR="007D4196" w:rsidRPr="004B15A6" w:rsidRDefault="007D4196" w:rsidP="00934018">
            <w:pPr>
              <w:spacing w:after="0" w:line="240" w:lineRule="auto"/>
              <w:jc w:val="both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93" w:type="dxa"/>
          </w:tcPr>
          <w:p w:rsidR="007D4196" w:rsidRPr="004B15A6" w:rsidRDefault="007D4196" w:rsidP="00934018">
            <w:pPr>
              <w:spacing w:after="0" w:line="240" w:lineRule="auto"/>
              <w:ind w:left="39"/>
              <w:jc w:val="both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Samoinicijativno postavlja pitanja povezana s opaženim promjenama u prirodi.</w:t>
            </w:r>
          </w:p>
          <w:p w:rsidR="007D4196" w:rsidRPr="004B15A6" w:rsidRDefault="007D4196" w:rsidP="00934018">
            <w:pPr>
              <w:spacing w:after="0" w:line="240" w:lineRule="auto"/>
              <w:jc w:val="both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</w:p>
        </w:tc>
      </w:tr>
      <w:tr w:rsidR="007D4196" w:rsidRPr="004B15A6" w:rsidTr="00934018">
        <w:tblPrEx>
          <w:tblLook w:val="04A0" w:firstRow="1" w:lastRow="0" w:firstColumn="1" w:lastColumn="0" w:noHBand="0" w:noVBand="1"/>
        </w:tblPrEx>
        <w:tc>
          <w:tcPr>
            <w:tcW w:w="2680" w:type="dxa"/>
            <w:tcBorders>
              <w:right w:val="double" w:sz="12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Postavlja pitanja o prirodnim i društvenim pojavama.</w:t>
            </w:r>
          </w:p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3"/>
                <w:szCs w:val="23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>Postavlja pitanja o prirodnim i društvenim pojavama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</w:tcPr>
          <w:p w:rsidR="007D4196" w:rsidRPr="004B15A6" w:rsidRDefault="00AA0CD4" w:rsidP="00934018">
            <w:pPr>
              <w:spacing w:after="0" w:line="240" w:lineRule="auto"/>
              <w:ind w:left="39"/>
              <w:jc w:val="both"/>
              <w:rPr>
                <w:rFonts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sz w:val="24"/>
                <w:szCs w:val="24"/>
                <w:lang w:eastAsia="hr-HR"/>
              </w:rPr>
              <w:t>P</w:t>
            </w:r>
            <w:r w:rsidR="007D4196" w:rsidRPr="004B15A6">
              <w:rPr>
                <w:rFonts w:eastAsia="Times New Roman" w:cs="Calibri"/>
                <w:sz w:val="24"/>
                <w:szCs w:val="24"/>
                <w:lang w:eastAsia="hr-HR"/>
              </w:rPr>
              <w:t>ostavlja pitanja o prirodnim i društvenim pojavama</w:t>
            </w:r>
            <w:r>
              <w:rPr>
                <w:rFonts w:eastAsia="Times New Roman" w:cs="Calibri"/>
                <w:sz w:val="24"/>
                <w:szCs w:val="24"/>
                <w:lang w:eastAsia="hr-HR"/>
              </w:rPr>
              <w:t xml:space="preserve"> i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sključivo uz predložak</w:t>
            </w:r>
            <w:r w:rsidR="007D4196" w:rsidRPr="004B15A6">
              <w:rPr>
                <w:rFonts w:eastAsia="Times New Roman" w:cs="Calibri"/>
                <w:sz w:val="24"/>
                <w:szCs w:val="24"/>
                <w:lang w:eastAsia="hr-HR"/>
              </w:rPr>
              <w:t>.</w:t>
            </w:r>
          </w:p>
          <w:p w:rsidR="007D4196" w:rsidRPr="004B15A6" w:rsidRDefault="007D4196" w:rsidP="00934018">
            <w:pPr>
              <w:spacing w:after="0" w:line="240" w:lineRule="auto"/>
              <w:jc w:val="both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52" w:type="dxa"/>
          </w:tcPr>
          <w:p w:rsidR="007D4196" w:rsidRPr="004B15A6" w:rsidRDefault="007D4196" w:rsidP="00934018">
            <w:pPr>
              <w:spacing w:after="0" w:line="240" w:lineRule="auto"/>
              <w:ind w:left="39"/>
              <w:jc w:val="both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Postavlja pitanja o prirodnim i društvenim pojavama.</w:t>
            </w:r>
          </w:p>
          <w:p w:rsidR="007D4196" w:rsidRPr="004B15A6" w:rsidRDefault="007D4196" w:rsidP="00934018">
            <w:pPr>
              <w:spacing w:after="0" w:line="240" w:lineRule="auto"/>
              <w:ind w:left="228"/>
              <w:jc w:val="both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</w:tcPr>
          <w:p w:rsidR="007D4196" w:rsidRPr="004B15A6" w:rsidRDefault="007D4196" w:rsidP="00934018">
            <w:pPr>
              <w:spacing w:after="0" w:line="240" w:lineRule="auto"/>
              <w:ind w:left="39"/>
              <w:jc w:val="both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Postavlja pitanja o prirodnim i društvenim pojavama, na neka samostalno daje odgovore i pojašnjava.</w:t>
            </w:r>
          </w:p>
          <w:p w:rsidR="007D4196" w:rsidRPr="004B15A6" w:rsidRDefault="007D4196" w:rsidP="00934018">
            <w:pPr>
              <w:spacing w:after="0" w:line="240" w:lineRule="auto"/>
              <w:jc w:val="both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93" w:type="dxa"/>
          </w:tcPr>
          <w:p w:rsidR="007D4196" w:rsidRPr="004B15A6" w:rsidRDefault="007D4196" w:rsidP="00934018">
            <w:pPr>
              <w:spacing w:after="0" w:line="240" w:lineRule="auto"/>
              <w:jc w:val="both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Uspoređuje i komentira prirodne i društvene pojave dovodeći u vezu svojim pitanjima pojave u prirodi i društvu.</w:t>
            </w:r>
          </w:p>
        </w:tc>
      </w:tr>
      <w:tr w:rsidR="007D4196" w:rsidRPr="004B15A6" w:rsidTr="00934018">
        <w:tblPrEx>
          <w:tblLook w:val="04A0" w:firstRow="1" w:lastRow="0" w:firstColumn="1" w:lastColumn="0" w:noHBand="0" w:noVBand="1"/>
        </w:tblPrEx>
        <w:tc>
          <w:tcPr>
            <w:tcW w:w="2680" w:type="dxa"/>
            <w:tcBorders>
              <w:right w:val="double" w:sz="12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Objašnjava uočeno,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iskustveno doživljeno ili istraženo.</w:t>
            </w:r>
          </w:p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3"/>
                <w:szCs w:val="23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</w:rPr>
              <w:lastRenderedPageBreak/>
              <w:t xml:space="preserve">Učenik ne ostvaruje </w:t>
            </w:r>
            <w:r w:rsidRPr="004B15A6">
              <w:rPr>
                <w:rFonts w:cs="Calibri"/>
                <w:sz w:val="24"/>
              </w:rPr>
              <w:lastRenderedPageBreak/>
              <w:t xml:space="preserve">sastavnicu ishoda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>Objašnjava uočeno, iskustveno doživljeno ili istraženo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</w:tcPr>
          <w:p w:rsidR="007D4196" w:rsidRPr="004B15A6" w:rsidRDefault="007D4196" w:rsidP="00934018">
            <w:pPr>
              <w:spacing w:after="0" w:line="240" w:lineRule="auto"/>
              <w:jc w:val="both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 xml:space="preserve">Prepoznaje uočeno,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iskustveno doživljeno ili istraženo prema primjeru.</w:t>
            </w:r>
          </w:p>
        </w:tc>
        <w:tc>
          <w:tcPr>
            <w:tcW w:w="2552" w:type="dxa"/>
          </w:tcPr>
          <w:p w:rsidR="007D4196" w:rsidRPr="004B15A6" w:rsidRDefault="007D4196" w:rsidP="00934018">
            <w:pPr>
              <w:spacing w:after="0" w:line="240" w:lineRule="auto"/>
              <w:ind w:left="39"/>
              <w:jc w:val="both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 xml:space="preserve">Razlikuje i povremeno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objašnjava uočeno, iskustveno doživljeno ili istraženo.</w:t>
            </w:r>
          </w:p>
          <w:p w:rsidR="007D4196" w:rsidRPr="004B15A6" w:rsidRDefault="007D4196" w:rsidP="00934018">
            <w:pPr>
              <w:spacing w:after="0" w:line="240" w:lineRule="auto"/>
              <w:ind w:left="228"/>
              <w:jc w:val="both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</w:tcPr>
          <w:p w:rsidR="007D4196" w:rsidRPr="004B15A6" w:rsidRDefault="007D4196" w:rsidP="00934018">
            <w:pPr>
              <w:spacing w:after="0" w:line="240" w:lineRule="auto"/>
              <w:ind w:left="39"/>
              <w:jc w:val="both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 xml:space="preserve">Objašnjava uočeno,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iskustveno doživljeno ili istraženo.</w:t>
            </w:r>
          </w:p>
          <w:p w:rsidR="007D4196" w:rsidRPr="004B15A6" w:rsidRDefault="007D4196" w:rsidP="00934018">
            <w:pPr>
              <w:spacing w:after="0" w:line="240" w:lineRule="auto"/>
              <w:jc w:val="both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93" w:type="dxa"/>
          </w:tcPr>
          <w:p w:rsidR="007D4196" w:rsidRPr="004B15A6" w:rsidRDefault="007D4196" w:rsidP="00934018">
            <w:pPr>
              <w:spacing w:after="0" w:line="240" w:lineRule="auto"/>
              <w:ind w:left="39"/>
              <w:jc w:val="both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 xml:space="preserve">Objašnjava uočeno,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iskustveno doživljeno ili istraženo na zanimljiv i kreativan način.</w:t>
            </w:r>
          </w:p>
          <w:p w:rsidR="007D4196" w:rsidRPr="004B15A6" w:rsidRDefault="007D4196" w:rsidP="00934018">
            <w:pPr>
              <w:spacing w:after="0" w:line="240" w:lineRule="auto"/>
              <w:jc w:val="both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</w:p>
        </w:tc>
      </w:tr>
      <w:tr w:rsidR="007D4196" w:rsidRPr="004B15A6" w:rsidTr="00934018">
        <w:tblPrEx>
          <w:tblLook w:val="04A0" w:firstRow="1" w:lastRow="0" w:firstColumn="1" w:lastColumn="0" w:noHBand="0" w:noVBand="1"/>
        </w:tblPrEx>
        <w:tc>
          <w:tcPr>
            <w:tcW w:w="2680" w:type="dxa"/>
            <w:tcBorders>
              <w:right w:val="double" w:sz="12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Uočava probleme i predlaže rješenja.</w:t>
            </w:r>
          </w:p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3"/>
                <w:szCs w:val="23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>Uočava probleme i predlaže rješenja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</w:tcPr>
          <w:p w:rsidR="007D4196" w:rsidRPr="004B15A6" w:rsidRDefault="007D4196" w:rsidP="00934018">
            <w:pPr>
              <w:spacing w:after="0" w:line="240" w:lineRule="auto"/>
              <w:jc w:val="both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Prepoznaje probleme, ali ne predlaže rješenja.</w:t>
            </w:r>
          </w:p>
        </w:tc>
        <w:tc>
          <w:tcPr>
            <w:tcW w:w="2552" w:type="dxa"/>
          </w:tcPr>
          <w:p w:rsidR="007D4196" w:rsidRPr="004B15A6" w:rsidRDefault="007D4196" w:rsidP="00934018">
            <w:pPr>
              <w:spacing w:after="0" w:line="240" w:lineRule="auto"/>
              <w:ind w:left="32"/>
              <w:jc w:val="both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Razlikuje probleme, ali rješenja predlaže samo uz dodatne upute i smjernice.</w:t>
            </w:r>
          </w:p>
        </w:tc>
        <w:tc>
          <w:tcPr>
            <w:tcW w:w="2551" w:type="dxa"/>
          </w:tcPr>
          <w:p w:rsidR="007D4196" w:rsidRPr="004B15A6" w:rsidRDefault="007D4196" w:rsidP="00934018">
            <w:pPr>
              <w:spacing w:after="0" w:line="240" w:lineRule="auto"/>
              <w:ind w:left="39"/>
              <w:jc w:val="both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Uočava probleme i predlaže rješenja.</w:t>
            </w:r>
          </w:p>
          <w:p w:rsidR="007D4196" w:rsidRPr="004B15A6" w:rsidRDefault="007D4196" w:rsidP="00934018">
            <w:pPr>
              <w:spacing w:after="0" w:line="240" w:lineRule="auto"/>
              <w:jc w:val="both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93" w:type="dxa"/>
          </w:tcPr>
          <w:p w:rsidR="007D4196" w:rsidRPr="004B15A6" w:rsidRDefault="007D4196" w:rsidP="00934018">
            <w:pPr>
              <w:spacing w:after="0" w:line="240" w:lineRule="auto"/>
              <w:ind w:left="39"/>
              <w:jc w:val="both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S lakoćom uočava probleme i predlaže rješenja na zanimljiv i kreativan način.</w:t>
            </w:r>
          </w:p>
          <w:p w:rsidR="007D4196" w:rsidRPr="004B15A6" w:rsidRDefault="007D4196" w:rsidP="00934018">
            <w:pPr>
              <w:spacing w:after="0" w:line="240" w:lineRule="auto"/>
              <w:jc w:val="both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</w:p>
        </w:tc>
      </w:tr>
      <w:tr w:rsidR="007D4196" w:rsidRPr="004B15A6" w:rsidTr="00934018">
        <w:tblPrEx>
          <w:tblLook w:val="04A0" w:firstRow="1" w:lastRow="0" w:firstColumn="1" w:lastColumn="0" w:noHBand="0" w:noVBand="1"/>
        </w:tblPrEx>
        <w:tc>
          <w:tcPr>
            <w:tcW w:w="2680" w:type="dxa"/>
            <w:tcBorders>
              <w:right w:val="double" w:sz="12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3"/>
                <w:szCs w:val="23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Raspravlja, uspoređuje i prikazuje rezultate na različite načine – crtežom, slikom (piktogramima), grafom i sl.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>Raspravlja, uspoređuje i prikazuje rezultate na različite načine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</w:tcPr>
          <w:p w:rsidR="007D4196" w:rsidRPr="004B15A6" w:rsidRDefault="007D4196" w:rsidP="00934018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Podatke u grafičkim prikazima čita isključivo uz pomoć nastavnika.</w:t>
            </w:r>
          </w:p>
        </w:tc>
        <w:tc>
          <w:tcPr>
            <w:tcW w:w="2552" w:type="dxa"/>
          </w:tcPr>
          <w:p w:rsidR="007D4196" w:rsidRPr="004B15A6" w:rsidRDefault="007D4196" w:rsidP="00934018">
            <w:pPr>
              <w:spacing w:after="0" w:line="240" w:lineRule="auto"/>
              <w:ind w:left="32"/>
              <w:jc w:val="both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Uglavnom samostalno čita podatke u grafičkim prikazima i tekstovima drugih nastavnih predmeta.</w:t>
            </w:r>
          </w:p>
        </w:tc>
        <w:tc>
          <w:tcPr>
            <w:tcW w:w="2551" w:type="dxa"/>
          </w:tcPr>
          <w:p w:rsidR="007D4196" w:rsidRPr="004B15A6" w:rsidRDefault="007D4196" w:rsidP="00934018">
            <w:pPr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Čita podatke u grafičkim prikazima i tekstovima drugih nastavnih predmeta.</w:t>
            </w:r>
          </w:p>
        </w:tc>
        <w:tc>
          <w:tcPr>
            <w:tcW w:w="2693" w:type="dxa"/>
          </w:tcPr>
          <w:p w:rsidR="007D4196" w:rsidRPr="004B15A6" w:rsidRDefault="007D4196" w:rsidP="00934018">
            <w:pPr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Prikazuje, povezuje i čita podatke u grafičkim prikazima i tekstovima drugih nastavnih predmeta.</w:t>
            </w:r>
          </w:p>
        </w:tc>
      </w:tr>
      <w:tr w:rsidR="007D4196" w:rsidRPr="004B15A6" w:rsidTr="00934018">
        <w:tblPrEx>
          <w:tblLook w:val="04A0" w:firstRow="1" w:lastRow="0" w:firstColumn="1" w:lastColumn="0" w:noHBand="0" w:noVBand="1"/>
        </w:tblPrEx>
        <w:tc>
          <w:tcPr>
            <w:tcW w:w="2680" w:type="dxa"/>
            <w:tcBorders>
              <w:right w:val="double" w:sz="12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sz w:val="23"/>
                <w:szCs w:val="23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Donosi jednostavne zaključke.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:rsidR="007D4196" w:rsidRPr="004B15A6" w:rsidRDefault="007D4196" w:rsidP="0093401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B15A6">
              <w:rPr>
                <w:rFonts w:cs="Calibri"/>
                <w:sz w:val="24"/>
              </w:rPr>
              <w:t xml:space="preserve">Učenik ne ostvaruje sastavnicu ishoda </w:t>
            </w:r>
            <w:r w:rsidRPr="004B15A6">
              <w:rPr>
                <w:rFonts w:eastAsia="Times New Roman" w:cs="Calibri"/>
                <w:i/>
                <w:sz w:val="24"/>
                <w:szCs w:val="24"/>
                <w:lang w:eastAsia="hr-HR"/>
              </w:rPr>
              <w:t>Donosi jednostavne zaključke</w:t>
            </w:r>
            <w:r w:rsidRPr="004B15A6">
              <w:rPr>
                <w:rFonts w:cs="Calibr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Teže donosi jednostavne zaključke</w:t>
            </w:r>
            <w:r w:rsidRPr="004B15A6"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52" w:type="dxa"/>
          </w:tcPr>
          <w:p w:rsidR="007D4196" w:rsidRPr="004B15A6" w:rsidRDefault="007D4196" w:rsidP="00934018">
            <w:pPr>
              <w:spacing w:after="0" w:line="240" w:lineRule="auto"/>
              <w:ind w:left="32"/>
              <w:jc w:val="both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Donosi jednostavne zaključke potaknut primjerima.</w:t>
            </w:r>
          </w:p>
        </w:tc>
        <w:tc>
          <w:tcPr>
            <w:tcW w:w="2551" w:type="dxa"/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Donosi jednostavne zaključke.</w:t>
            </w:r>
          </w:p>
        </w:tc>
        <w:tc>
          <w:tcPr>
            <w:tcW w:w="2693" w:type="dxa"/>
          </w:tcPr>
          <w:p w:rsidR="007D4196" w:rsidRPr="004B15A6" w:rsidRDefault="007D4196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Donosi složenije</w:t>
            </w:r>
            <w:r w:rsid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zaključke samostalno i jasno.</w:t>
            </w:r>
          </w:p>
        </w:tc>
      </w:tr>
    </w:tbl>
    <w:p w:rsidR="004229D9" w:rsidRPr="004B15A6" w:rsidRDefault="004229D9" w:rsidP="00786248">
      <w:pPr>
        <w:jc w:val="center"/>
        <w:rPr>
          <w:rFonts w:cs="Calibri"/>
          <w:sz w:val="24"/>
        </w:rPr>
      </w:pPr>
    </w:p>
    <w:p w:rsidR="004229D9" w:rsidRPr="004B15A6" w:rsidRDefault="004229D9">
      <w:pPr>
        <w:rPr>
          <w:rFonts w:cs="Calibri"/>
          <w:sz w:val="24"/>
        </w:rPr>
      </w:pPr>
      <w:r w:rsidRPr="004B15A6">
        <w:rPr>
          <w:rFonts w:cs="Calibri"/>
          <w:sz w:val="24"/>
        </w:rPr>
        <w:br w:type="page"/>
      </w:r>
    </w:p>
    <w:p w:rsidR="00786248" w:rsidRPr="004B15A6" w:rsidRDefault="00786248" w:rsidP="00786248">
      <w:pPr>
        <w:jc w:val="center"/>
        <w:rPr>
          <w:rFonts w:cs="Calibri"/>
          <w:b/>
          <w:sz w:val="28"/>
        </w:rPr>
      </w:pPr>
      <w:r w:rsidRPr="004B15A6">
        <w:rPr>
          <w:rFonts w:cs="Calibri"/>
          <w:b/>
          <w:sz w:val="28"/>
        </w:rPr>
        <w:lastRenderedPageBreak/>
        <w:t>NASTAVNI PREDMET:</w:t>
      </w:r>
      <w:r w:rsidR="004B15A6">
        <w:rPr>
          <w:rFonts w:cs="Calibri"/>
          <w:b/>
          <w:sz w:val="28"/>
        </w:rPr>
        <w:t xml:space="preserve"> </w:t>
      </w:r>
      <w:r w:rsidRPr="004B15A6">
        <w:rPr>
          <w:rFonts w:cs="Calibri"/>
          <w:b/>
          <w:sz w:val="28"/>
        </w:rPr>
        <w:t>TJELESNA I ZDRAVSTVENA KULTURA</w:t>
      </w:r>
    </w:p>
    <w:p w:rsidR="00786248" w:rsidRPr="004B15A6" w:rsidRDefault="00786248" w:rsidP="00786248">
      <w:pPr>
        <w:jc w:val="center"/>
        <w:rPr>
          <w:rFonts w:cs="Calibri"/>
          <w:b/>
          <w:sz w:val="28"/>
        </w:rPr>
      </w:pPr>
    </w:p>
    <w:p w:rsidR="00786248" w:rsidRPr="004B15A6" w:rsidRDefault="00786248" w:rsidP="00786248">
      <w:pPr>
        <w:spacing w:before="100" w:beforeAutospacing="1" w:after="100" w:afterAutospacing="1" w:line="240" w:lineRule="auto"/>
        <w:rPr>
          <w:rFonts w:eastAsia="Times New Roman" w:cs="Calibri"/>
          <w:b/>
          <w:i/>
          <w:sz w:val="28"/>
          <w:szCs w:val="24"/>
          <w:lang w:eastAsia="hr-HR"/>
        </w:rPr>
      </w:pPr>
      <w:r w:rsidRPr="004B15A6">
        <w:rPr>
          <w:rFonts w:eastAsia="Times New Roman" w:cs="Calibri"/>
          <w:b/>
          <w:i/>
          <w:sz w:val="28"/>
          <w:szCs w:val="24"/>
          <w:lang w:eastAsia="hr-HR"/>
        </w:rPr>
        <w:t>Predmet Tjelesna i zdravstvena kultura sadrži četiri predmetna područja:</w:t>
      </w:r>
    </w:p>
    <w:p w:rsidR="00786248" w:rsidRPr="004B15A6" w:rsidRDefault="00786248" w:rsidP="00786248">
      <w:pPr>
        <w:spacing w:after="0" w:line="240" w:lineRule="auto"/>
        <w:rPr>
          <w:rFonts w:eastAsia="Times New Roman" w:cs="Calibri"/>
          <w:i/>
          <w:sz w:val="24"/>
          <w:szCs w:val="24"/>
          <w:lang w:eastAsia="hr-HR"/>
        </w:rPr>
      </w:pPr>
      <w:r w:rsidRPr="004B15A6">
        <w:rPr>
          <w:rFonts w:eastAsia="Times New Roman" w:cs="Calibri"/>
          <w:i/>
          <w:sz w:val="24"/>
          <w:szCs w:val="24"/>
          <w:lang w:eastAsia="hr-HR"/>
        </w:rPr>
        <w:t>A) Kineziološka teorijska i motorička znanja (OŠ TZK A; SŠ TZK G A)</w:t>
      </w:r>
    </w:p>
    <w:p w:rsidR="00786248" w:rsidRPr="004B15A6" w:rsidRDefault="00786248" w:rsidP="00786248">
      <w:pPr>
        <w:spacing w:after="0" w:line="240" w:lineRule="auto"/>
        <w:rPr>
          <w:rFonts w:eastAsia="Times New Roman" w:cs="Calibri"/>
          <w:i/>
          <w:sz w:val="24"/>
          <w:szCs w:val="24"/>
          <w:lang w:eastAsia="hr-HR"/>
        </w:rPr>
      </w:pPr>
      <w:r w:rsidRPr="004B15A6">
        <w:rPr>
          <w:rFonts w:eastAsia="Times New Roman" w:cs="Calibri"/>
          <w:i/>
          <w:sz w:val="24"/>
          <w:szCs w:val="24"/>
          <w:lang w:eastAsia="hr-HR"/>
        </w:rPr>
        <w:t>B) Morfološka obilježja, motoričke i funkcionalne sposobnosti (OŠ TZK B; SŠ TZK GB)</w:t>
      </w:r>
    </w:p>
    <w:p w:rsidR="00786248" w:rsidRPr="004B15A6" w:rsidRDefault="00786248" w:rsidP="00786248">
      <w:pPr>
        <w:spacing w:after="0" w:line="240" w:lineRule="auto"/>
        <w:rPr>
          <w:rFonts w:eastAsia="Times New Roman" w:cs="Calibri"/>
          <w:i/>
          <w:sz w:val="24"/>
          <w:szCs w:val="24"/>
          <w:lang w:eastAsia="hr-HR"/>
        </w:rPr>
      </w:pPr>
      <w:r w:rsidRPr="004B15A6">
        <w:rPr>
          <w:rFonts w:eastAsia="Times New Roman" w:cs="Calibri"/>
          <w:i/>
          <w:sz w:val="24"/>
          <w:szCs w:val="24"/>
          <w:lang w:eastAsia="hr-HR"/>
        </w:rPr>
        <w:t>C) Motorička postignuća (OŠ TZK C; SŠ TZK G C)</w:t>
      </w:r>
    </w:p>
    <w:p w:rsidR="00786248" w:rsidRPr="004B15A6" w:rsidRDefault="00786248" w:rsidP="00786248">
      <w:pPr>
        <w:spacing w:after="0" w:line="240" w:lineRule="auto"/>
        <w:rPr>
          <w:rFonts w:eastAsia="Times New Roman" w:cs="Calibri"/>
          <w:i/>
          <w:sz w:val="24"/>
          <w:szCs w:val="24"/>
          <w:lang w:eastAsia="hr-HR"/>
        </w:rPr>
      </w:pPr>
      <w:r w:rsidRPr="004B15A6">
        <w:rPr>
          <w:rFonts w:eastAsia="Times New Roman" w:cs="Calibri"/>
          <w:i/>
          <w:sz w:val="24"/>
          <w:szCs w:val="24"/>
          <w:lang w:eastAsia="hr-HR"/>
        </w:rPr>
        <w:t>D) Zdravstveni i odgojni učinci tjelesnog vježbanja (OŠ TZK D; SŠ TZK G D)</w:t>
      </w:r>
      <w:r w:rsidR="00AA0CD4">
        <w:rPr>
          <w:rFonts w:eastAsia="Times New Roman" w:cs="Calibri"/>
          <w:i/>
          <w:sz w:val="24"/>
          <w:szCs w:val="24"/>
          <w:lang w:eastAsia="hr-HR"/>
        </w:rPr>
        <w:t>.</w:t>
      </w:r>
    </w:p>
    <w:p w:rsidR="00786248" w:rsidRPr="004B15A6" w:rsidRDefault="00786248" w:rsidP="00786248">
      <w:pPr>
        <w:spacing w:after="0" w:line="240" w:lineRule="auto"/>
        <w:rPr>
          <w:rFonts w:eastAsia="Times New Roman" w:cs="Calibri"/>
          <w:i/>
          <w:sz w:val="24"/>
          <w:szCs w:val="24"/>
          <w:lang w:eastAsia="hr-HR"/>
        </w:rPr>
      </w:pPr>
    </w:p>
    <w:p w:rsidR="00786248" w:rsidRPr="004B15A6" w:rsidRDefault="00786248" w:rsidP="00786248">
      <w:pPr>
        <w:spacing w:before="100" w:beforeAutospacing="1" w:after="100" w:afterAutospacing="1" w:line="240" w:lineRule="auto"/>
        <w:jc w:val="both"/>
        <w:rPr>
          <w:rFonts w:eastAsia="Times New Roman" w:cs="Calibri"/>
          <w:b/>
          <w:i/>
          <w:sz w:val="28"/>
          <w:szCs w:val="24"/>
          <w:lang w:eastAsia="hr-HR"/>
        </w:rPr>
      </w:pPr>
      <w:r w:rsidRPr="004B15A6">
        <w:rPr>
          <w:rFonts w:eastAsia="Times New Roman" w:cs="Calibri"/>
          <w:b/>
          <w:i/>
          <w:sz w:val="28"/>
          <w:szCs w:val="24"/>
          <w:lang w:eastAsia="hr-HR"/>
        </w:rPr>
        <w:t>Sadr</w:t>
      </w:r>
      <w:r w:rsidR="00AA0CD4">
        <w:rPr>
          <w:rFonts w:eastAsia="Times New Roman" w:cs="Calibri"/>
          <w:b/>
          <w:i/>
          <w:sz w:val="28"/>
          <w:szCs w:val="24"/>
          <w:lang w:eastAsia="hr-HR"/>
        </w:rPr>
        <w:t>žaji praćenja i provjeravanja</w:t>
      </w:r>
      <w:r w:rsidRPr="004B15A6">
        <w:rPr>
          <w:rFonts w:eastAsia="Times New Roman" w:cs="Calibri"/>
          <w:b/>
          <w:i/>
          <w:sz w:val="28"/>
          <w:szCs w:val="24"/>
          <w:lang w:eastAsia="hr-HR"/>
        </w:rPr>
        <w:t>:</w:t>
      </w:r>
    </w:p>
    <w:p w:rsidR="00786248" w:rsidRPr="004B15A6" w:rsidRDefault="00786248" w:rsidP="00786248">
      <w:pPr>
        <w:spacing w:after="0" w:line="240" w:lineRule="auto"/>
        <w:jc w:val="both"/>
        <w:rPr>
          <w:rFonts w:eastAsia="Times New Roman" w:cs="Calibri"/>
          <w:i/>
          <w:sz w:val="24"/>
          <w:szCs w:val="24"/>
          <w:lang w:eastAsia="hr-HR"/>
        </w:rPr>
      </w:pPr>
      <w:r w:rsidRPr="004B15A6">
        <w:rPr>
          <w:rFonts w:eastAsia="Times New Roman" w:cs="Calibri"/>
          <w:i/>
          <w:sz w:val="24"/>
          <w:szCs w:val="24"/>
          <w:lang w:eastAsia="hr-HR"/>
        </w:rPr>
        <w:t xml:space="preserve">a) </w:t>
      </w:r>
      <w:r w:rsidR="00AA0CD4">
        <w:rPr>
          <w:rFonts w:eastAsia="Times New Roman" w:cs="Calibri"/>
          <w:i/>
          <w:sz w:val="24"/>
          <w:szCs w:val="24"/>
          <w:lang w:eastAsia="hr-HR"/>
        </w:rPr>
        <w:t>m</w:t>
      </w:r>
      <w:r w:rsidRPr="004B15A6">
        <w:rPr>
          <w:rFonts w:eastAsia="Times New Roman" w:cs="Calibri"/>
          <w:i/>
          <w:sz w:val="24"/>
          <w:szCs w:val="24"/>
          <w:lang w:eastAsia="hr-HR"/>
        </w:rPr>
        <w:t>otorička znanja</w:t>
      </w:r>
    </w:p>
    <w:p w:rsidR="00786248" w:rsidRPr="004B15A6" w:rsidRDefault="00AA0CD4" w:rsidP="00786248">
      <w:pPr>
        <w:spacing w:after="0" w:line="240" w:lineRule="auto"/>
        <w:jc w:val="both"/>
        <w:rPr>
          <w:rFonts w:eastAsia="Times New Roman" w:cs="Calibri"/>
          <w:i/>
          <w:sz w:val="24"/>
          <w:szCs w:val="24"/>
          <w:lang w:eastAsia="hr-HR"/>
        </w:rPr>
      </w:pPr>
      <w:r>
        <w:rPr>
          <w:rFonts w:eastAsia="Times New Roman" w:cs="Calibri"/>
          <w:i/>
          <w:sz w:val="24"/>
          <w:szCs w:val="24"/>
          <w:lang w:eastAsia="hr-HR"/>
        </w:rPr>
        <w:t>b) m</w:t>
      </w:r>
      <w:r w:rsidR="00786248" w:rsidRPr="004B15A6">
        <w:rPr>
          <w:rFonts w:eastAsia="Times New Roman" w:cs="Calibri"/>
          <w:i/>
          <w:sz w:val="24"/>
          <w:szCs w:val="24"/>
          <w:lang w:eastAsia="hr-HR"/>
        </w:rPr>
        <w:t>otorička postignuća</w:t>
      </w:r>
    </w:p>
    <w:p w:rsidR="00786248" w:rsidRPr="004B15A6" w:rsidRDefault="00AA0CD4" w:rsidP="00786248">
      <w:pPr>
        <w:spacing w:after="0" w:line="240" w:lineRule="auto"/>
        <w:jc w:val="both"/>
        <w:rPr>
          <w:rFonts w:eastAsia="Times New Roman" w:cs="Calibri"/>
          <w:i/>
          <w:sz w:val="24"/>
          <w:szCs w:val="24"/>
          <w:lang w:eastAsia="hr-HR"/>
        </w:rPr>
      </w:pPr>
      <w:r>
        <w:rPr>
          <w:rFonts w:eastAsia="Times New Roman" w:cs="Calibri"/>
          <w:i/>
          <w:sz w:val="24"/>
          <w:szCs w:val="24"/>
          <w:lang w:eastAsia="hr-HR"/>
        </w:rPr>
        <w:t>c) m</w:t>
      </w:r>
      <w:r w:rsidR="00786248" w:rsidRPr="004B15A6">
        <w:rPr>
          <w:rFonts w:eastAsia="Times New Roman" w:cs="Calibri"/>
          <w:i/>
          <w:sz w:val="24"/>
          <w:szCs w:val="24"/>
          <w:lang w:eastAsia="hr-HR"/>
        </w:rPr>
        <w:t>orfološke značajke, motoričke i funkcionalne sposobnosti</w:t>
      </w:r>
    </w:p>
    <w:p w:rsidR="00786248" w:rsidRPr="004B15A6" w:rsidRDefault="00AA0CD4" w:rsidP="00786248">
      <w:pPr>
        <w:spacing w:after="0" w:line="240" w:lineRule="auto"/>
        <w:jc w:val="both"/>
        <w:rPr>
          <w:rFonts w:eastAsia="Times New Roman" w:cs="Calibri"/>
          <w:i/>
          <w:sz w:val="24"/>
          <w:szCs w:val="24"/>
          <w:lang w:eastAsia="hr-HR"/>
        </w:rPr>
      </w:pPr>
      <w:r>
        <w:rPr>
          <w:rFonts w:eastAsia="Times New Roman" w:cs="Calibri"/>
          <w:i/>
          <w:sz w:val="24"/>
          <w:szCs w:val="24"/>
          <w:lang w:eastAsia="hr-HR"/>
        </w:rPr>
        <w:t>d) a</w:t>
      </w:r>
      <w:r w:rsidR="00786248" w:rsidRPr="004B15A6">
        <w:rPr>
          <w:rFonts w:eastAsia="Times New Roman" w:cs="Calibri"/>
          <w:i/>
          <w:sz w:val="24"/>
          <w:szCs w:val="24"/>
          <w:lang w:eastAsia="hr-HR"/>
        </w:rPr>
        <w:t>ktivnost učenika i odgojni učinci.</w:t>
      </w:r>
    </w:p>
    <w:p w:rsidR="00204968" w:rsidRPr="004B15A6" w:rsidRDefault="00204968" w:rsidP="00786248">
      <w:pPr>
        <w:spacing w:after="0" w:line="240" w:lineRule="auto"/>
        <w:jc w:val="both"/>
        <w:rPr>
          <w:rFonts w:eastAsia="Times New Roman" w:cs="Calibri"/>
          <w:i/>
          <w:sz w:val="24"/>
          <w:szCs w:val="24"/>
          <w:lang w:eastAsia="hr-HR"/>
        </w:rPr>
      </w:pPr>
    </w:p>
    <w:p w:rsidR="00786248" w:rsidRPr="004B15A6" w:rsidRDefault="00786248" w:rsidP="00786248">
      <w:pPr>
        <w:spacing w:after="0" w:line="240" w:lineRule="auto"/>
        <w:jc w:val="both"/>
        <w:rPr>
          <w:rFonts w:eastAsia="Times New Roman" w:cs="Calibri"/>
          <w:i/>
          <w:sz w:val="24"/>
          <w:szCs w:val="24"/>
          <w:lang w:eastAsia="hr-HR"/>
        </w:rPr>
      </w:pPr>
      <w:r w:rsidRPr="004B15A6">
        <w:rPr>
          <w:rFonts w:eastAsia="Times New Roman" w:cs="Calibri"/>
          <w:i/>
          <w:sz w:val="24"/>
          <w:szCs w:val="24"/>
          <w:lang w:eastAsia="hr-HR"/>
        </w:rPr>
        <w:t>U Tjelesnoj i zdravstvenoj kulturi elementi ocjenjivanja koji se neposredno kriterijski ocjenjuju su:</w:t>
      </w:r>
    </w:p>
    <w:p w:rsidR="00204968" w:rsidRPr="004B15A6" w:rsidRDefault="00204968" w:rsidP="00786248">
      <w:pPr>
        <w:spacing w:after="0" w:line="240" w:lineRule="auto"/>
        <w:jc w:val="both"/>
        <w:rPr>
          <w:rFonts w:eastAsia="Times New Roman" w:cs="Calibri"/>
          <w:i/>
          <w:sz w:val="24"/>
          <w:szCs w:val="24"/>
          <w:lang w:eastAsia="hr-HR"/>
        </w:rPr>
      </w:pPr>
    </w:p>
    <w:p w:rsidR="00786248" w:rsidRPr="004B15A6" w:rsidRDefault="00AA0CD4" w:rsidP="00786248">
      <w:pPr>
        <w:spacing w:after="0" w:line="240" w:lineRule="auto"/>
        <w:jc w:val="both"/>
        <w:rPr>
          <w:rFonts w:eastAsia="Times New Roman" w:cs="Calibri"/>
          <w:i/>
          <w:sz w:val="24"/>
          <w:szCs w:val="24"/>
          <w:lang w:eastAsia="hr-HR"/>
        </w:rPr>
      </w:pPr>
      <w:r>
        <w:rPr>
          <w:rFonts w:eastAsia="Times New Roman" w:cs="Calibri"/>
          <w:i/>
          <w:sz w:val="24"/>
          <w:szCs w:val="24"/>
          <w:lang w:eastAsia="hr-HR"/>
        </w:rPr>
        <w:t>a) m</w:t>
      </w:r>
      <w:r w:rsidR="00786248" w:rsidRPr="004B15A6">
        <w:rPr>
          <w:rFonts w:eastAsia="Times New Roman" w:cs="Calibri"/>
          <w:i/>
          <w:sz w:val="24"/>
          <w:szCs w:val="24"/>
          <w:lang w:eastAsia="hr-HR"/>
        </w:rPr>
        <w:t>otorička znanja</w:t>
      </w:r>
    </w:p>
    <w:p w:rsidR="00786248" w:rsidRPr="004B15A6" w:rsidRDefault="00AA0CD4" w:rsidP="00786248">
      <w:pPr>
        <w:spacing w:after="0" w:line="240" w:lineRule="auto"/>
        <w:jc w:val="both"/>
        <w:rPr>
          <w:rFonts w:eastAsia="Times New Roman" w:cs="Calibri"/>
          <w:i/>
          <w:sz w:val="24"/>
          <w:szCs w:val="24"/>
          <w:lang w:eastAsia="hr-HR"/>
        </w:rPr>
      </w:pPr>
      <w:r w:rsidRPr="004B15A6">
        <w:rPr>
          <w:rFonts w:eastAsia="Times New Roman" w:cs="Calibri"/>
          <w:i/>
          <w:sz w:val="24"/>
          <w:szCs w:val="24"/>
          <w:lang w:eastAsia="hr-HR"/>
        </w:rPr>
        <w:t>B</w:t>
      </w:r>
      <w:r>
        <w:rPr>
          <w:rFonts w:eastAsia="Times New Roman" w:cs="Calibri"/>
          <w:i/>
          <w:sz w:val="24"/>
          <w:szCs w:val="24"/>
          <w:lang w:eastAsia="hr-HR"/>
        </w:rPr>
        <w:t>) m</w:t>
      </w:r>
      <w:r w:rsidR="00786248" w:rsidRPr="004B15A6">
        <w:rPr>
          <w:rFonts w:eastAsia="Times New Roman" w:cs="Calibri"/>
          <w:i/>
          <w:sz w:val="24"/>
          <w:szCs w:val="24"/>
          <w:lang w:eastAsia="hr-HR"/>
        </w:rPr>
        <w:t>otorička postignuća</w:t>
      </w:r>
    </w:p>
    <w:p w:rsidR="00786248" w:rsidRPr="004B15A6" w:rsidRDefault="00AA0CD4" w:rsidP="00786248">
      <w:pPr>
        <w:spacing w:after="0" w:line="240" w:lineRule="auto"/>
        <w:jc w:val="both"/>
        <w:rPr>
          <w:rFonts w:eastAsia="Times New Roman" w:cs="Calibri"/>
          <w:i/>
          <w:sz w:val="24"/>
          <w:szCs w:val="24"/>
          <w:lang w:eastAsia="hr-HR"/>
        </w:rPr>
      </w:pPr>
      <w:r w:rsidRPr="004B15A6">
        <w:rPr>
          <w:rFonts w:eastAsia="Times New Roman" w:cs="Calibri"/>
          <w:i/>
          <w:sz w:val="24"/>
          <w:szCs w:val="24"/>
          <w:lang w:eastAsia="hr-HR"/>
        </w:rPr>
        <w:t>C</w:t>
      </w:r>
      <w:r w:rsidR="00786248" w:rsidRPr="004B15A6">
        <w:rPr>
          <w:rFonts w:eastAsia="Times New Roman" w:cs="Calibri"/>
          <w:i/>
          <w:sz w:val="24"/>
          <w:szCs w:val="24"/>
          <w:lang w:eastAsia="hr-HR"/>
        </w:rPr>
        <w:t xml:space="preserve">) </w:t>
      </w:r>
      <w:r>
        <w:rPr>
          <w:rFonts w:eastAsia="Times New Roman" w:cs="Calibri"/>
          <w:i/>
          <w:sz w:val="24"/>
          <w:szCs w:val="24"/>
          <w:lang w:eastAsia="hr-HR"/>
        </w:rPr>
        <w:t>a</w:t>
      </w:r>
      <w:r w:rsidR="00786248" w:rsidRPr="004B15A6">
        <w:rPr>
          <w:rFonts w:eastAsia="Times New Roman" w:cs="Calibri"/>
          <w:i/>
          <w:sz w:val="24"/>
          <w:szCs w:val="24"/>
          <w:lang w:eastAsia="hr-HR"/>
        </w:rPr>
        <w:t>ktivnost učenika i odgojni učinci.</w:t>
      </w:r>
    </w:p>
    <w:p w:rsidR="00786248" w:rsidRPr="004B15A6" w:rsidRDefault="00786248" w:rsidP="00786248">
      <w:pPr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204968" w:rsidRPr="004B15A6" w:rsidRDefault="000D0511" w:rsidP="00204968">
      <w:pPr>
        <w:pStyle w:val="paragraph"/>
        <w:textAlignment w:val="baseline"/>
        <w:rPr>
          <w:rStyle w:val="eop"/>
          <w:rFonts w:ascii="Calibri" w:hAnsi="Calibri" w:cs="Calibri"/>
          <w:b/>
          <w:sz w:val="28"/>
        </w:rPr>
      </w:pPr>
      <w:r>
        <w:rPr>
          <w:rStyle w:val="eop"/>
          <w:rFonts w:ascii="Calibri" w:hAnsi="Calibri" w:cs="Calibri"/>
          <w:b/>
          <w:sz w:val="28"/>
        </w:rPr>
        <w:t xml:space="preserve">Kurzivirani tekst </w:t>
      </w:r>
      <w:r w:rsidR="004229D9" w:rsidRPr="004B15A6">
        <w:rPr>
          <w:rStyle w:val="eop"/>
          <w:rFonts w:ascii="Calibri" w:hAnsi="Calibri" w:cs="Calibri"/>
          <w:b/>
          <w:sz w:val="28"/>
        </w:rPr>
        <w:t>u cijelosti je</w:t>
      </w:r>
      <w:r w:rsidR="00204968" w:rsidRPr="004B15A6">
        <w:rPr>
          <w:rStyle w:val="eop"/>
          <w:rFonts w:ascii="Calibri" w:hAnsi="Calibri" w:cs="Calibri"/>
          <w:b/>
          <w:sz w:val="28"/>
        </w:rPr>
        <w:t xml:space="preserve"> preuzet iz Kurikuluma za </w:t>
      </w:r>
      <w:r w:rsidR="00204968" w:rsidRPr="004B15A6">
        <w:rPr>
          <w:rFonts w:ascii="Calibri" w:hAnsi="Calibri" w:cs="Calibri"/>
          <w:b/>
          <w:sz w:val="28"/>
        </w:rPr>
        <w:t>Tjelesnu i zdravstvenu kulturu</w:t>
      </w:r>
      <w:r w:rsidR="00204968" w:rsidRPr="004B15A6">
        <w:rPr>
          <w:rStyle w:val="eop"/>
          <w:rFonts w:ascii="Calibri" w:hAnsi="Calibri" w:cs="Calibri"/>
          <w:b/>
          <w:sz w:val="28"/>
        </w:rPr>
        <w:t>.</w:t>
      </w:r>
    </w:p>
    <w:p w:rsidR="00786248" w:rsidRPr="004B15A6" w:rsidRDefault="00786248" w:rsidP="00786248">
      <w:pPr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786248" w:rsidRPr="004B15A6" w:rsidRDefault="00786248" w:rsidP="00786248">
      <w:pPr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786248" w:rsidRPr="004B15A6" w:rsidRDefault="00AA0CD4" w:rsidP="00786248">
      <w:pPr>
        <w:ind w:firstLine="360"/>
        <w:jc w:val="both"/>
        <w:rPr>
          <w:rStyle w:val="kurziv"/>
          <w:rFonts w:cs="Calibri"/>
          <w:sz w:val="24"/>
          <w:szCs w:val="24"/>
        </w:rPr>
      </w:pPr>
      <w:r>
        <w:rPr>
          <w:sz w:val="24"/>
          <w:szCs w:val="24"/>
        </w:rPr>
        <w:t>Kako</w:t>
      </w:r>
      <w:r w:rsidR="00786248" w:rsidRPr="004B15A6">
        <w:rPr>
          <w:sz w:val="24"/>
          <w:szCs w:val="24"/>
        </w:rPr>
        <w:t xml:space="preserve"> u nastavnom</w:t>
      </w:r>
      <w:r>
        <w:rPr>
          <w:sz w:val="24"/>
          <w:szCs w:val="24"/>
        </w:rPr>
        <w:t>e</w:t>
      </w:r>
      <w:r w:rsidR="00786248" w:rsidRPr="004B15A6">
        <w:rPr>
          <w:sz w:val="24"/>
          <w:szCs w:val="24"/>
        </w:rPr>
        <w:t xml:space="preserve"> predmetu Tjelesna i zdravstvena kultura </w:t>
      </w:r>
      <w:r w:rsidR="00786248" w:rsidRPr="004B15A6">
        <w:rPr>
          <w:rFonts w:cs="Calibri"/>
          <w:sz w:val="24"/>
          <w:szCs w:val="24"/>
        </w:rPr>
        <w:t>rezultat rada uvelike ovisi o fizičkim karakteristikama učenika</w:t>
      </w:r>
      <w:r w:rsidR="00786248" w:rsidRPr="004B15A6">
        <w:rPr>
          <w:sz w:val="24"/>
          <w:szCs w:val="24"/>
        </w:rPr>
        <w:t xml:space="preserve">, u praksi se pokazalo </w:t>
      </w:r>
      <w:r>
        <w:rPr>
          <w:sz w:val="24"/>
          <w:szCs w:val="24"/>
        </w:rPr>
        <w:t>da</w:t>
      </w:r>
      <w:r w:rsidR="00786248" w:rsidRPr="004B15A6">
        <w:rPr>
          <w:sz w:val="24"/>
          <w:szCs w:val="24"/>
        </w:rPr>
        <w:t xml:space="preserve"> učenici os</w:t>
      </w:r>
      <w:r w:rsidR="00786248" w:rsidRPr="004B15A6">
        <w:rPr>
          <w:rStyle w:val="kurziv"/>
          <w:rFonts w:cs="Calibri"/>
          <w:sz w:val="24"/>
          <w:szCs w:val="24"/>
        </w:rPr>
        <w:t>tvaruju zadane ishode na najmanjoj razini ocjene dobar te da je sve ispod te razine demotivirajuće za učenika.</w:t>
      </w:r>
    </w:p>
    <w:p w:rsidR="00786248" w:rsidRPr="004B15A6" w:rsidRDefault="00786248" w:rsidP="00786248">
      <w:pPr>
        <w:ind w:firstLine="360"/>
        <w:jc w:val="both"/>
        <w:rPr>
          <w:rFonts w:cs="Calibri"/>
          <w:sz w:val="24"/>
          <w:szCs w:val="24"/>
        </w:rPr>
      </w:pPr>
      <w:r w:rsidRPr="004B15A6">
        <w:rPr>
          <w:rFonts w:eastAsia="Times New Roman" w:cs="Calibri"/>
          <w:b/>
          <w:sz w:val="24"/>
          <w:szCs w:val="24"/>
          <w:lang w:eastAsia="hr-HR"/>
        </w:rPr>
        <w:lastRenderedPageBreak/>
        <w:t>Zdravstveni i odgojni učinci tjelesnog</w:t>
      </w:r>
      <w:r w:rsidR="00AA0CD4">
        <w:rPr>
          <w:rFonts w:eastAsia="Times New Roman" w:cs="Calibri"/>
          <w:b/>
          <w:sz w:val="24"/>
          <w:szCs w:val="24"/>
          <w:lang w:eastAsia="hr-HR"/>
        </w:rPr>
        <w:t>a</w:t>
      </w:r>
      <w:r w:rsidRPr="004B15A6">
        <w:rPr>
          <w:rFonts w:eastAsia="Times New Roman" w:cs="Calibri"/>
          <w:b/>
          <w:sz w:val="24"/>
          <w:szCs w:val="24"/>
          <w:lang w:eastAsia="hr-HR"/>
        </w:rPr>
        <w:t xml:space="preserve"> vježbanja</w:t>
      </w:r>
      <w:r w:rsidRPr="004B15A6">
        <w:rPr>
          <w:rFonts w:eastAsia="Times New Roman" w:cs="Calibri"/>
          <w:sz w:val="24"/>
          <w:szCs w:val="24"/>
          <w:lang w:eastAsia="hr-HR"/>
        </w:rPr>
        <w:t xml:space="preserve"> </w:t>
      </w:r>
      <w:r w:rsidRPr="004B15A6">
        <w:rPr>
          <w:rFonts w:cs="Calibri"/>
          <w:sz w:val="24"/>
          <w:szCs w:val="24"/>
        </w:rPr>
        <w:t>u kojemu će se vrednovati učenički odnos prema aktivnosti i njihova uključenost u iste uvelike ovis</w:t>
      </w:r>
      <w:r w:rsidR="00AA0CD4">
        <w:rPr>
          <w:rFonts w:cs="Calibri"/>
          <w:sz w:val="24"/>
          <w:szCs w:val="24"/>
        </w:rPr>
        <w:t>e</w:t>
      </w:r>
      <w:r w:rsidRPr="004B15A6">
        <w:rPr>
          <w:rFonts w:cs="Calibri"/>
          <w:sz w:val="24"/>
          <w:szCs w:val="24"/>
        </w:rPr>
        <w:t xml:space="preserve"> o osobnosti učenika te u tom</w:t>
      </w:r>
      <w:r w:rsidR="00AA0CD4">
        <w:rPr>
          <w:rFonts w:cs="Calibri"/>
          <w:sz w:val="24"/>
          <w:szCs w:val="24"/>
        </w:rPr>
        <w:t>e</w:t>
      </w:r>
      <w:r w:rsidRPr="004B15A6">
        <w:rPr>
          <w:rFonts w:cs="Calibri"/>
          <w:sz w:val="24"/>
          <w:szCs w:val="24"/>
        </w:rPr>
        <w:t xml:space="preserve"> predmetnom području učenik može ostvariti ocjene od odličan do nedovoljan.</w:t>
      </w:r>
    </w:p>
    <w:p w:rsidR="004229D9" w:rsidRPr="004B15A6" w:rsidRDefault="004229D9">
      <w:pPr>
        <w:rPr>
          <w:rFonts w:eastAsia="Times New Roman" w:cs="Calibri"/>
          <w:sz w:val="24"/>
          <w:szCs w:val="24"/>
          <w:lang w:eastAsia="hr-HR"/>
        </w:rPr>
      </w:pPr>
      <w:r w:rsidRPr="004B15A6">
        <w:rPr>
          <w:rFonts w:eastAsia="Times New Roman" w:cs="Calibri"/>
          <w:sz w:val="24"/>
          <w:szCs w:val="24"/>
          <w:lang w:eastAsia="hr-HR"/>
        </w:rPr>
        <w:br w:type="page"/>
      </w:r>
    </w:p>
    <w:tbl>
      <w:tblPr>
        <w:tblW w:w="15986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80" w:firstRow="0" w:lastRow="0" w:firstColumn="1" w:lastColumn="0" w:noHBand="0" w:noVBand="1"/>
      </w:tblPr>
      <w:tblGrid>
        <w:gridCol w:w="2978"/>
        <w:gridCol w:w="2126"/>
        <w:gridCol w:w="1134"/>
        <w:gridCol w:w="709"/>
        <w:gridCol w:w="425"/>
        <w:gridCol w:w="284"/>
        <w:gridCol w:w="2693"/>
        <w:gridCol w:w="992"/>
        <w:gridCol w:w="284"/>
        <w:gridCol w:w="1559"/>
        <w:gridCol w:w="2802"/>
      </w:tblGrid>
      <w:tr w:rsidR="00786248" w:rsidRPr="004B15A6" w:rsidTr="00934018">
        <w:tc>
          <w:tcPr>
            <w:tcW w:w="15986" w:type="dxa"/>
            <w:gridSpan w:val="11"/>
            <w:tcBorders>
              <w:right w:val="single" w:sz="4" w:space="0" w:color="auto"/>
            </w:tcBorders>
            <w:shd w:val="clear" w:color="auto" w:fill="C5E0B3"/>
            <w:vAlign w:val="center"/>
          </w:tcPr>
          <w:p w:rsidR="00786248" w:rsidRPr="001F2642" w:rsidRDefault="00786248" w:rsidP="00934018">
            <w:pPr>
              <w:spacing w:after="0" w:line="240" w:lineRule="auto"/>
              <w:ind w:left="82"/>
              <w:jc w:val="center"/>
              <w:rPr>
                <w:rFonts w:eastAsia="Times New Roman" w:cs="Calibri"/>
                <w:b/>
                <w:color w:val="17365D" w:themeColor="text2" w:themeShade="BF"/>
                <w:sz w:val="28"/>
                <w:szCs w:val="24"/>
                <w:lang w:eastAsia="hr-HR"/>
              </w:rPr>
            </w:pPr>
            <w:r w:rsidRPr="001F2642">
              <w:rPr>
                <w:rFonts w:eastAsia="Times New Roman" w:cs="Calibri"/>
                <w:b/>
                <w:color w:val="17365D" w:themeColor="text2" w:themeShade="BF"/>
                <w:sz w:val="28"/>
                <w:szCs w:val="24"/>
                <w:lang w:eastAsia="hr-HR"/>
              </w:rPr>
              <w:lastRenderedPageBreak/>
              <w:t>Predmetno područje A: Kineziološka teorijska i motorička znanja</w:t>
            </w:r>
          </w:p>
        </w:tc>
      </w:tr>
      <w:tr w:rsidR="00786248" w:rsidRPr="004B15A6" w:rsidTr="00934018">
        <w:tc>
          <w:tcPr>
            <w:tcW w:w="15986" w:type="dxa"/>
            <w:gridSpan w:val="11"/>
            <w:tcBorders>
              <w:right w:val="single" w:sz="4" w:space="0" w:color="auto"/>
            </w:tcBorders>
            <w:shd w:val="clear" w:color="auto" w:fill="DEEAF6"/>
            <w:vAlign w:val="center"/>
          </w:tcPr>
          <w:p w:rsidR="00786248" w:rsidRPr="004B15A6" w:rsidRDefault="00786248" w:rsidP="00934018">
            <w:pPr>
              <w:spacing w:after="0" w:line="240" w:lineRule="auto"/>
              <w:ind w:left="82"/>
              <w:jc w:val="center"/>
              <w:rPr>
                <w:rFonts w:eastAsia="Times New Roman" w:cs="Calibri"/>
                <w:b/>
                <w:sz w:val="28"/>
                <w:szCs w:val="28"/>
                <w:lang w:eastAsia="hr-HR"/>
              </w:rPr>
            </w:pPr>
            <w:r w:rsidRPr="004B15A6">
              <w:rPr>
                <w:rFonts w:eastAsia="Times New Roman" w:cs="Calibri"/>
                <w:b/>
                <w:sz w:val="28"/>
                <w:szCs w:val="28"/>
                <w:lang w:eastAsia="hr-HR"/>
              </w:rPr>
              <w:t>ISHOD: OŠ TZK A.1.1.</w:t>
            </w:r>
            <w:r w:rsidR="004B15A6">
              <w:rPr>
                <w:rFonts w:eastAsia="Times New Roman" w:cs="Calibri"/>
                <w:b/>
                <w:sz w:val="28"/>
                <w:szCs w:val="28"/>
                <w:lang w:eastAsia="hr-HR"/>
              </w:rPr>
              <w:t xml:space="preserve"> </w:t>
            </w:r>
            <w:r w:rsidRPr="004B15A6">
              <w:rPr>
                <w:rFonts w:eastAsia="Times New Roman" w:cs="Calibri"/>
                <w:b/>
                <w:sz w:val="28"/>
                <w:szCs w:val="28"/>
                <w:lang w:eastAsia="hr-HR"/>
              </w:rPr>
              <w:t>Izvodi prirodne načine gibanja.</w:t>
            </w:r>
          </w:p>
        </w:tc>
      </w:tr>
      <w:tr w:rsidR="00786248" w:rsidRPr="004B15A6" w:rsidTr="00934018">
        <w:tc>
          <w:tcPr>
            <w:tcW w:w="2978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/>
          </w:tcPr>
          <w:p w:rsidR="00786248" w:rsidRPr="004B15A6" w:rsidRDefault="00786248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RAZRADA ISHODA</w:t>
            </w:r>
          </w:p>
        </w:tc>
        <w:tc>
          <w:tcPr>
            <w:tcW w:w="4394" w:type="dxa"/>
            <w:gridSpan w:val="4"/>
            <w:tcBorders>
              <w:left w:val="double" w:sz="12" w:space="0" w:color="auto"/>
            </w:tcBorders>
          </w:tcPr>
          <w:p w:rsidR="00786248" w:rsidRPr="004B15A6" w:rsidRDefault="00786248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DOBAR</w:t>
            </w:r>
          </w:p>
        </w:tc>
        <w:tc>
          <w:tcPr>
            <w:tcW w:w="4253" w:type="dxa"/>
            <w:gridSpan w:val="4"/>
          </w:tcPr>
          <w:p w:rsidR="00786248" w:rsidRPr="004B15A6" w:rsidRDefault="00786248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VRLO DOBAR</w:t>
            </w:r>
          </w:p>
        </w:tc>
        <w:tc>
          <w:tcPr>
            <w:tcW w:w="4361" w:type="dxa"/>
            <w:gridSpan w:val="2"/>
          </w:tcPr>
          <w:p w:rsidR="00786248" w:rsidRPr="004B15A6" w:rsidRDefault="00786248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ODLIČAN</w:t>
            </w:r>
          </w:p>
        </w:tc>
      </w:tr>
      <w:tr w:rsidR="00786248" w:rsidRPr="004B15A6" w:rsidTr="00934018">
        <w:tc>
          <w:tcPr>
            <w:tcW w:w="2978" w:type="dxa"/>
            <w:tcBorders>
              <w:right w:val="double" w:sz="12" w:space="0" w:color="auto"/>
            </w:tcBorders>
            <w:vAlign w:val="center"/>
          </w:tcPr>
          <w:p w:rsidR="00786248" w:rsidRPr="004B15A6" w:rsidRDefault="00786248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Izvodi raznovrsne prirodne načine gibanja za ovladavanje prostorom, preprekama, otporom i baratanjem predmetima.</w:t>
            </w:r>
          </w:p>
        </w:tc>
        <w:tc>
          <w:tcPr>
            <w:tcW w:w="4394" w:type="dxa"/>
            <w:gridSpan w:val="4"/>
          </w:tcPr>
          <w:p w:rsidR="00786248" w:rsidRPr="004B15A6" w:rsidRDefault="00786248" w:rsidP="00934018">
            <w:pPr>
              <w:spacing w:after="0" w:line="240" w:lineRule="auto"/>
              <w:ind w:left="-36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Oponašajući izvodi prirodne načine gibanja, pri čemu gibanja izvodi djelomično pravilno.</w:t>
            </w:r>
          </w:p>
        </w:tc>
        <w:tc>
          <w:tcPr>
            <w:tcW w:w="4253" w:type="dxa"/>
            <w:gridSpan w:val="4"/>
          </w:tcPr>
          <w:p w:rsidR="00786248" w:rsidRPr="004B15A6" w:rsidRDefault="00786248" w:rsidP="00AA0CD4">
            <w:pPr>
              <w:spacing w:after="0" w:line="240" w:lineRule="auto"/>
              <w:rPr>
                <w:rFonts w:cs="Calibri"/>
                <w:b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Oponašajući izvodi prirodne načine gibanja, pri čemu gibanja izvodi</w:t>
            </w:r>
            <w:r w:rsid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pravilno uz povremene</w:t>
            </w:r>
            <w:r w:rsidR="00AA0CD4">
              <w:rPr>
                <w:rFonts w:eastAsia="Times New Roman" w:cs="Calibri"/>
                <w:sz w:val="24"/>
                <w:szCs w:val="24"/>
                <w:lang w:eastAsia="hr-HR"/>
              </w:rPr>
              <w:t xml:space="preserve"> učiteljeve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korekcije.</w:t>
            </w:r>
          </w:p>
        </w:tc>
        <w:tc>
          <w:tcPr>
            <w:tcW w:w="4361" w:type="dxa"/>
            <w:gridSpan w:val="2"/>
          </w:tcPr>
          <w:p w:rsidR="00786248" w:rsidRPr="004B15A6" w:rsidRDefault="00786248" w:rsidP="00934018">
            <w:pPr>
              <w:spacing w:after="0" w:line="240" w:lineRule="auto"/>
              <w:rPr>
                <w:rFonts w:cs="Calibri"/>
                <w:b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Oponašajući izvodi prirodne načine gibanja, pri čemu gibanja izvodi pravilno i motorički ispravno.</w:t>
            </w:r>
          </w:p>
        </w:tc>
      </w:tr>
      <w:tr w:rsidR="00786248" w:rsidRPr="004B15A6" w:rsidTr="00934018">
        <w:tc>
          <w:tcPr>
            <w:tcW w:w="2978" w:type="dxa"/>
            <w:tcBorders>
              <w:bottom w:val="single" w:sz="18" w:space="0" w:color="auto"/>
              <w:right w:val="double" w:sz="12" w:space="0" w:color="auto"/>
            </w:tcBorders>
            <w:vAlign w:val="center"/>
          </w:tcPr>
          <w:p w:rsidR="00786248" w:rsidRPr="004B15A6" w:rsidRDefault="00786248" w:rsidP="00934018">
            <w:pPr>
              <w:tabs>
                <w:tab w:val="left" w:pos="224"/>
              </w:tabs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Prepoznaje raznovrsne prirodne načine gibanja.</w:t>
            </w:r>
          </w:p>
        </w:tc>
        <w:tc>
          <w:tcPr>
            <w:tcW w:w="4394" w:type="dxa"/>
            <w:gridSpan w:val="4"/>
            <w:tcBorders>
              <w:bottom w:val="single" w:sz="18" w:space="0" w:color="auto"/>
            </w:tcBorders>
          </w:tcPr>
          <w:p w:rsidR="00786248" w:rsidRPr="004B15A6" w:rsidRDefault="00786248" w:rsidP="00934018">
            <w:pPr>
              <w:spacing w:after="0" w:line="240" w:lineRule="auto"/>
              <w:ind w:left="-36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Prema primjeru prepoznaje raznovrsne prirodne načine gibanja.</w:t>
            </w:r>
          </w:p>
        </w:tc>
        <w:tc>
          <w:tcPr>
            <w:tcW w:w="4253" w:type="dxa"/>
            <w:gridSpan w:val="4"/>
            <w:tcBorders>
              <w:bottom w:val="single" w:sz="18" w:space="0" w:color="auto"/>
            </w:tcBorders>
          </w:tcPr>
          <w:p w:rsidR="00786248" w:rsidRPr="004B15A6" w:rsidRDefault="00786248" w:rsidP="00934018">
            <w:pPr>
              <w:spacing w:after="0" w:line="240" w:lineRule="auto"/>
              <w:rPr>
                <w:rFonts w:cs="Calibri"/>
                <w:b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Prepoznaje raznovrsne prirodne načine gibanja koje izvodi uglavnom pravilno.</w:t>
            </w:r>
          </w:p>
        </w:tc>
        <w:tc>
          <w:tcPr>
            <w:tcW w:w="4361" w:type="dxa"/>
            <w:gridSpan w:val="2"/>
            <w:tcBorders>
              <w:bottom w:val="single" w:sz="18" w:space="0" w:color="auto"/>
            </w:tcBorders>
          </w:tcPr>
          <w:p w:rsidR="00786248" w:rsidRPr="004B15A6" w:rsidRDefault="00786248" w:rsidP="00934018">
            <w:pPr>
              <w:spacing w:after="0" w:line="240" w:lineRule="auto"/>
              <w:rPr>
                <w:rFonts w:cs="Calibri"/>
                <w:b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Prepoznaje i demonstrira raznovrsne prirodne načine gibanja.</w:t>
            </w:r>
          </w:p>
        </w:tc>
      </w:tr>
      <w:tr w:rsidR="00786248" w:rsidRPr="004B15A6" w:rsidTr="00934018">
        <w:tc>
          <w:tcPr>
            <w:tcW w:w="15986" w:type="dxa"/>
            <w:gridSpan w:val="11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786248" w:rsidRPr="004B15A6" w:rsidRDefault="00786248" w:rsidP="00934018">
            <w:pPr>
              <w:tabs>
                <w:tab w:val="left" w:pos="224"/>
              </w:tabs>
              <w:spacing w:after="0" w:line="240" w:lineRule="auto"/>
              <w:ind w:left="82"/>
              <w:jc w:val="center"/>
              <w:rPr>
                <w:rFonts w:eastAsia="Times New Roman" w:cs="Calibri"/>
                <w:b/>
                <w:sz w:val="28"/>
                <w:szCs w:val="28"/>
                <w:lang w:eastAsia="hr-HR"/>
              </w:rPr>
            </w:pPr>
            <w:r w:rsidRPr="004B15A6">
              <w:rPr>
                <w:rFonts w:eastAsia="Times New Roman" w:cs="Calibri"/>
                <w:b/>
                <w:sz w:val="28"/>
                <w:szCs w:val="28"/>
                <w:lang w:eastAsia="hr-HR"/>
              </w:rPr>
              <w:t>ISHOD: OŠ TZK A.1.2. Provodi jednostavne motoričke igre.</w:t>
            </w:r>
          </w:p>
        </w:tc>
      </w:tr>
      <w:tr w:rsidR="00786248" w:rsidRPr="004B15A6" w:rsidTr="00934018">
        <w:tc>
          <w:tcPr>
            <w:tcW w:w="2978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DEEAF6"/>
          </w:tcPr>
          <w:p w:rsidR="00786248" w:rsidRPr="004B15A6" w:rsidRDefault="00786248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 xml:space="preserve">RAZRADA ISHODA 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double" w:sz="12" w:space="0" w:color="auto"/>
            </w:tcBorders>
          </w:tcPr>
          <w:p w:rsidR="00786248" w:rsidRPr="004B15A6" w:rsidRDefault="00786248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DOBAR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</w:tcBorders>
          </w:tcPr>
          <w:p w:rsidR="00786248" w:rsidRPr="004B15A6" w:rsidRDefault="00786248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VRLO DOBAR</w:t>
            </w:r>
          </w:p>
        </w:tc>
        <w:tc>
          <w:tcPr>
            <w:tcW w:w="4361" w:type="dxa"/>
            <w:gridSpan w:val="2"/>
            <w:tcBorders>
              <w:top w:val="single" w:sz="4" w:space="0" w:color="auto"/>
            </w:tcBorders>
          </w:tcPr>
          <w:p w:rsidR="00786248" w:rsidRPr="004B15A6" w:rsidRDefault="00786248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ODLIČAN</w:t>
            </w:r>
          </w:p>
        </w:tc>
      </w:tr>
      <w:tr w:rsidR="00786248" w:rsidRPr="004B15A6" w:rsidTr="00934018">
        <w:tc>
          <w:tcPr>
            <w:tcW w:w="2978" w:type="dxa"/>
            <w:tcBorders>
              <w:bottom w:val="nil"/>
              <w:right w:val="double" w:sz="12" w:space="0" w:color="auto"/>
            </w:tcBorders>
            <w:vAlign w:val="center"/>
          </w:tcPr>
          <w:p w:rsidR="00786248" w:rsidRPr="004B15A6" w:rsidRDefault="00786248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Sudjeluje u jednostavnim motoričkim igrama.</w:t>
            </w:r>
          </w:p>
        </w:tc>
        <w:tc>
          <w:tcPr>
            <w:tcW w:w="4394" w:type="dxa"/>
            <w:gridSpan w:val="4"/>
            <w:tcBorders>
              <w:bottom w:val="nil"/>
            </w:tcBorders>
          </w:tcPr>
          <w:p w:rsidR="00786248" w:rsidRPr="004B15A6" w:rsidRDefault="00786248" w:rsidP="00934018">
            <w:pPr>
              <w:spacing w:after="0" w:line="240" w:lineRule="auto"/>
              <w:ind w:left="82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Ne razumije upute igre te istu provodi uz dodatne upute.</w:t>
            </w:r>
          </w:p>
        </w:tc>
        <w:tc>
          <w:tcPr>
            <w:tcW w:w="4253" w:type="dxa"/>
            <w:gridSpan w:val="4"/>
            <w:tcBorders>
              <w:bottom w:val="nil"/>
            </w:tcBorders>
          </w:tcPr>
          <w:p w:rsidR="00786248" w:rsidRPr="004B15A6" w:rsidRDefault="00786248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Igru provodi prema uputi.</w:t>
            </w:r>
          </w:p>
        </w:tc>
        <w:tc>
          <w:tcPr>
            <w:tcW w:w="4361" w:type="dxa"/>
            <w:gridSpan w:val="2"/>
            <w:tcBorders>
              <w:bottom w:val="nil"/>
            </w:tcBorders>
          </w:tcPr>
          <w:p w:rsidR="00786248" w:rsidRPr="004B15A6" w:rsidRDefault="00786248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Shvaća i primjenjuje pravila igre u potpunosti.</w:t>
            </w:r>
          </w:p>
        </w:tc>
      </w:tr>
      <w:tr w:rsidR="00786248" w:rsidRPr="004B15A6" w:rsidTr="00934018">
        <w:tc>
          <w:tcPr>
            <w:tcW w:w="15986" w:type="dxa"/>
            <w:gridSpan w:val="11"/>
            <w:shd w:val="clear" w:color="auto" w:fill="C5E0B3"/>
            <w:vAlign w:val="center"/>
          </w:tcPr>
          <w:p w:rsidR="00786248" w:rsidRPr="001F2642" w:rsidRDefault="00786248" w:rsidP="00934018">
            <w:pPr>
              <w:spacing w:after="0" w:line="240" w:lineRule="auto"/>
              <w:ind w:left="82"/>
              <w:jc w:val="center"/>
              <w:rPr>
                <w:rFonts w:eastAsia="Times New Roman" w:cs="Calibri"/>
                <w:b/>
                <w:color w:val="365F91" w:themeColor="accent1" w:themeShade="BF"/>
                <w:sz w:val="28"/>
                <w:szCs w:val="28"/>
                <w:lang w:eastAsia="hr-HR"/>
              </w:rPr>
            </w:pPr>
            <w:r w:rsidRPr="001F2642">
              <w:rPr>
                <w:rFonts w:eastAsia="Times New Roman" w:cs="Calibri"/>
                <w:b/>
                <w:color w:val="365F91" w:themeColor="accent1" w:themeShade="BF"/>
                <w:sz w:val="28"/>
                <w:szCs w:val="28"/>
                <w:lang w:eastAsia="hr-HR"/>
              </w:rPr>
              <w:t>Predmetno područje B: Morfološka obilježja, motoričke i funkcionalne sposobnosti</w:t>
            </w:r>
          </w:p>
        </w:tc>
      </w:tr>
      <w:tr w:rsidR="00786248" w:rsidRPr="004B15A6" w:rsidTr="00934018">
        <w:tc>
          <w:tcPr>
            <w:tcW w:w="15986" w:type="dxa"/>
            <w:gridSpan w:val="11"/>
            <w:tcBorders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786248" w:rsidRPr="004B15A6" w:rsidRDefault="00786248" w:rsidP="00934018">
            <w:pPr>
              <w:spacing w:after="0" w:line="240" w:lineRule="auto"/>
              <w:ind w:left="82"/>
              <w:jc w:val="center"/>
              <w:rPr>
                <w:rFonts w:eastAsia="Times New Roman" w:cs="Calibri"/>
                <w:b/>
                <w:sz w:val="28"/>
                <w:szCs w:val="28"/>
                <w:lang w:eastAsia="hr-HR"/>
              </w:rPr>
            </w:pPr>
            <w:r w:rsidRPr="004B15A6">
              <w:rPr>
                <w:rFonts w:eastAsia="Times New Roman" w:cs="Calibri"/>
                <w:b/>
                <w:sz w:val="28"/>
                <w:szCs w:val="28"/>
                <w:lang w:eastAsia="hr-HR"/>
              </w:rPr>
              <w:t>ISHOD: OŠ TZK B.1.1. Slijedi upute za svrstavanje u prostoru i prema tjelesnoj visini.</w:t>
            </w:r>
          </w:p>
        </w:tc>
      </w:tr>
      <w:tr w:rsidR="00786248" w:rsidRPr="004B15A6" w:rsidTr="00934018">
        <w:tc>
          <w:tcPr>
            <w:tcW w:w="6238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86248" w:rsidRPr="004B15A6" w:rsidRDefault="00786248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Sudjeluje u praćenju svoje visine i tjelesne mase.</w:t>
            </w:r>
          </w:p>
        </w:tc>
        <w:tc>
          <w:tcPr>
            <w:tcW w:w="9748" w:type="dxa"/>
            <w:gridSpan w:val="8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86248" w:rsidRPr="004B15A6" w:rsidRDefault="00786248" w:rsidP="00934018">
            <w:pPr>
              <w:spacing w:after="0" w:line="240" w:lineRule="auto"/>
              <w:ind w:left="31" w:hanging="32"/>
              <w:jc w:val="center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b/>
                <w:sz w:val="24"/>
                <w:szCs w:val="28"/>
                <w:lang w:eastAsia="hr-HR"/>
              </w:rPr>
              <w:t xml:space="preserve">Ostvarivanje ishoda </w:t>
            </w:r>
            <w:r w:rsidR="00AA0CD4">
              <w:rPr>
                <w:rFonts w:eastAsia="Times New Roman" w:cs="Calibri"/>
                <w:b/>
                <w:sz w:val="24"/>
                <w:szCs w:val="28"/>
                <w:lang w:eastAsia="hr-HR"/>
              </w:rPr>
              <w:t xml:space="preserve">samo </w:t>
            </w:r>
            <w:r w:rsidRPr="004B15A6">
              <w:rPr>
                <w:rFonts w:eastAsia="Times New Roman" w:cs="Calibri"/>
                <w:b/>
                <w:sz w:val="24"/>
                <w:szCs w:val="28"/>
                <w:lang w:eastAsia="hr-HR"/>
              </w:rPr>
              <w:t>se prati i ne podliježe vrednovanju.</w:t>
            </w:r>
          </w:p>
        </w:tc>
      </w:tr>
      <w:tr w:rsidR="00786248" w:rsidRPr="004B15A6" w:rsidTr="00934018">
        <w:tc>
          <w:tcPr>
            <w:tcW w:w="6238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86248" w:rsidRPr="004B15A6" w:rsidRDefault="00786248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Razlikuje tjelesnu visinu od tjelesne mase.</w:t>
            </w:r>
          </w:p>
        </w:tc>
        <w:tc>
          <w:tcPr>
            <w:tcW w:w="9748" w:type="dxa"/>
            <w:gridSpan w:val="8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86248" w:rsidRPr="004B15A6" w:rsidRDefault="00786248" w:rsidP="00934018">
            <w:pPr>
              <w:spacing w:after="0" w:line="240" w:lineRule="auto"/>
              <w:ind w:left="31" w:hanging="32"/>
              <w:jc w:val="center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b/>
                <w:sz w:val="24"/>
                <w:szCs w:val="28"/>
                <w:lang w:eastAsia="hr-HR"/>
              </w:rPr>
              <w:t xml:space="preserve">Ostvarivanje ishoda </w:t>
            </w:r>
            <w:r w:rsidR="00AA0CD4">
              <w:rPr>
                <w:rFonts w:eastAsia="Times New Roman" w:cs="Calibri"/>
                <w:b/>
                <w:sz w:val="24"/>
                <w:szCs w:val="28"/>
                <w:lang w:eastAsia="hr-HR"/>
              </w:rPr>
              <w:t xml:space="preserve">samo </w:t>
            </w:r>
            <w:r w:rsidRPr="004B15A6">
              <w:rPr>
                <w:rFonts w:eastAsia="Times New Roman" w:cs="Calibri"/>
                <w:b/>
                <w:sz w:val="24"/>
                <w:szCs w:val="28"/>
                <w:lang w:eastAsia="hr-HR"/>
              </w:rPr>
              <w:t>se prati i ne podliježe vrednovanju.</w:t>
            </w:r>
          </w:p>
        </w:tc>
      </w:tr>
      <w:tr w:rsidR="00786248" w:rsidRPr="004B15A6" w:rsidTr="00934018">
        <w:tc>
          <w:tcPr>
            <w:tcW w:w="6238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86248" w:rsidRPr="004B15A6" w:rsidRDefault="00786248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Pronalazi svoje mjesto u svrstavanju prema visini (vrsta...).</w:t>
            </w:r>
          </w:p>
        </w:tc>
        <w:tc>
          <w:tcPr>
            <w:tcW w:w="9748" w:type="dxa"/>
            <w:gridSpan w:val="8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86248" w:rsidRPr="004B15A6" w:rsidRDefault="00786248" w:rsidP="00934018">
            <w:pPr>
              <w:spacing w:after="0" w:line="240" w:lineRule="auto"/>
              <w:ind w:left="31" w:hanging="32"/>
              <w:jc w:val="center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b/>
                <w:sz w:val="24"/>
                <w:szCs w:val="28"/>
                <w:lang w:eastAsia="hr-HR"/>
              </w:rPr>
              <w:t xml:space="preserve">Ostvarivanje ishoda </w:t>
            </w:r>
            <w:r w:rsidR="00AA0CD4">
              <w:rPr>
                <w:rFonts w:eastAsia="Times New Roman" w:cs="Calibri"/>
                <w:b/>
                <w:sz w:val="24"/>
                <w:szCs w:val="28"/>
                <w:lang w:eastAsia="hr-HR"/>
              </w:rPr>
              <w:t xml:space="preserve">samo </w:t>
            </w:r>
            <w:r w:rsidRPr="004B15A6">
              <w:rPr>
                <w:rFonts w:eastAsia="Times New Roman" w:cs="Calibri"/>
                <w:b/>
                <w:sz w:val="24"/>
                <w:szCs w:val="28"/>
                <w:lang w:eastAsia="hr-HR"/>
              </w:rPr>
              <w:t>se prati i ne podliježe vrednovanju.</w:t>
            </w:r>
          </w:p>
        </w:tc>
      </w:tr>
      <w:tr w:rsidR="00786248" w:rsidRPr="004B15A6" w:rsidTr="00934018">
        <w:tc>
          <w:tcPr>
            <w:tcW w:w="15986" w:type="dxa"/>
            <w:gridSpan w:val="11"/>
            <w:shd w:val="clear" w:color="auto" w:fill="C5E0B3"/>
            <w:vAlign w:val="center"/>
          </w:tcPr>
          <w:p w:rsidR="00786248" w:rsidRPr="001F2642" w:rsidRDefault="00786248" w:rsidP="00934018">
            <w:pPr>
              <w:spacing w:after="0" w:line="240" w:lineRule="auto"/>
              <w:ind w:left="82"/>
              <w:jc w:val="center"/>
              <w:rPr>
                <w:rFonts w:eastAsia="Times New Roman" w:cs="Calibri"/>
                <w:b/>
                <w:color w:val="17365D" w:themeColor="text2" w:themeShade="BF"/>
                <w:sz w:val="28"/>
                <w:szCs w:val="24"/>
                <w:lang w:eastAsia="hr-HR"/>
              </w:rPr>
            </w:pPr>
            <w:r w:rsidRPr="001F2642">
              <w:rPr>
                <w:rFonts w:eastAsia="Times New Roman" w:cs="Calibri"/>
                <w:b/>
                <w:color w:val="17365D" w:themeColor="text2" w:themeShade="BF"/>
                <w:sz w:val="28"/>
                <w:szCs w:val="24"/>
                <w:lang w:eastAsia="hr-HR"/>
              </w:rPr>
              <w:t>Predmetno područje C: Motorička postignuća</w:t>
            </w:r>
          </w:p>
        </w:tc>
      </w:tr>
      <w:tr w:rsidR="00786248" w:rsidRPr="004B15A6" w:rsidTr="00934018">
        <w:tc>
          <w:tcPr>
            <w:tcW w:w="15986" w:type="dxa"/>
            <w:gridSpan w:val="11"/>
            <w:tcBorders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786248" w:rsidRPr="004B15A6" w:rsidRDefault="00786248" w:rsidP="00934018">
            <w:pPr>
              <w:spacing w:after="0" w:line="240" w:lineRule="auto"/>
              <w:ind w:left="82"/>
              <w:jc w:val="center"/>
              <w:rPr>
                <w:rFonts w:eastAsia="Times New Roman" w:cs="Calibri"/>
                <w:b/>
                <w:sz w:val="28"/>
                <w:szCs w:val="28"/>
                <w:lang w:eastAsia="hr-HR"/>
              </w:rPr>
            </w:pPr>
            <w:r w:rsidRPr="004B15A6">
              <w:rPr>
                <w:rFonts w:eastAsia="Times New Roman" w:cs="Calibri"/>
                <w:b/>
                <w:sz w:val="28"/>
                <w:szCs w:val="28"/>
                <w:lang w:eastAsia="hr-HR"/>
              </w:rPr>
              <w:t>ISHOD: OŠ TZK C.1.1. Prati motorička postignuća.</w:t>
            </w:r>
          </w:p>
        </w:tc>
      </w:tr>
      <w:tr w:rsidR="00786248" w:rsidRPr="004B15A6" w:rsidTr="00934018">
        <w:tc>
          <w:tcPr>
            <w:tcW w:w="2978" w:type="dxa"/>
            <w:tcBorders>
              <w:bottom w:val="single" w:sz="4" w:space="0" w:color="auto"/>
              <w:right w:val="double" w:sz="12" w:space="0" w:color="auto"/>
            </w:tcBorders>
            <w:shd w:val="clear" w:color="auto" w:fill="DEEAF6"/>
          </w:tcPr>
          <w:p w:rsidR="00786248" w:rsidRPr="004B15A6" w:rsidRDefault="00786248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RAZRADA ISHODA</w:t>
            </w: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</w:tcPr>
          <w:p w:rsidR="00786248" w:rsidRPr="004B15A6" w:rsidRDefault="00786248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DOBAR</w:t>
            </w:r>
          </w:p>
        </w:tc>
        <w:tc>
          <w:tcPr>
            <w:tcW w:w="4394" w:type="dxa"/>
            <w:gridSpan w:val="4"/>
            <w:tcBorders>
              <w:bottom w:val="single" w:sz="4" w:space="0" w:color="auto"/>
            </w:tcBorders>
          </w:tcPr>
          <w:p w:rsidR="00786248" w:rsidRPr="004B15A6" w:rsidRDefault="00786248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VRLO DOBAR</w:t>
            </w:r>
          </w:p>
        </w:tc>
        <w:tc>
          <w:tcPr>
            <w:tcW w:w="4645" w:type="dxa"/>
            <w:gridSpan w:val="3"/>
            <w:tcBorders>
              <w:bottom w:val="single" w:sz="4" w:space="0" w:color="auto"/>
            </w:tcBorders>
          </w:tcPr>
          <w:p w:rsidR="00786248" w:rsidRPr="004B15A6" w:rsidRDefault="00786248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ODLIČAN</w:t>
            </w:r>
          </w:p>
        </w:tc>
      </w:tr>
      <w:tr w:rsidR="00786248" w:rsidRPr="004B15A6" w:rsidTr="00934018">
        <w:tc>
          <w:tcPr>
            <w:tcW w:w="2978" w:type="dxa"/>
            <w:tcBorders>
              <w:bottom w:val="single" w:sz="4" w:space="0" w:color="auto"/>
              <w:right w:val="double" w:sz="12" w:space="0" w:color="auto"/>
            </w:tcBorders>
            <w:vAlign w:val="center"/>
          </w:tcPr>
          <w:p w:rsidR="00786248" w:rsidRPr="004B15A6" w:rsidRDefault="00786248" w:rsidP="00934018">
            <w:pPr>
              <w:spacing w:after="0" w:line="240" w:lineRule="auto"/>
              <w:rPr>
                <w:rFonts w:cs="Calibri"/>
                <w:b/>
                <w:sz w:val="24"/>
              </w:rPr>
            </w:pPr>
            <w:r w:rsidRPr="004B15A6">
              <w:rPr>
                <w:rFonts w:cs="Calibri"/>
                <w:b/>
                <w:sz w:val="24"/>
              </w:rPr>
              <w:t>RAZRADA ISHODA:</w:t>
            </w:r>
          </w:p>
          <w:p w:rsidR="00786248" w:rsidRPr="004B15A6" w:rsidRDefault="00786248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Prati i prepoznaje osobna postignuća u svladanim obrazovnim sadržajima.</w:t>
            </w: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</w:tcPr>
          <w:p w:rsidR="00786248" w:rsidRPr="004B15A6" w:rsidRDefault="00786248" w:rsidP="00934018">
            <w:pPr>
              <w:spacing w:after="0" w:line="240" w:lineRule="auto"/>
              <w:ind w:left="82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Izvodi osnovne strukture usvojenih obrazovnih sadržaja uz pomoć učitelja i iz više pokušaja.</w:t>
            </w:r>
          </w:p>
        </w:tc>
        <w:tc>
          <w:tcPr>
            <w:tcW w:w="4394" w:type="dxa"/>
            <w:gridSpan w:val="4"/>
            <w:tcBorders>
              <w:bottom w:val="single" w:sz="4" w:space="0" w:color="auto"/>
            </w:tcBorders>
          </w:tcPr>
          <w:p w:rsidR="00786248" w:rsidRPr="004B15A6" w:rsidRDefault="00786248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Izvodi osnovne strukture usvojenih obrazovnih sadržaja.</w:t>
            </w:r>
          </w:p>
        </w:tc>
        <w:tc>
          <w:tcPr>
            <w:tcW w:w="4645" w:type="dxa"/>
            <w:gridSpan w:val="3"/>
            <w:tcBorders>
              <w:bottom w:val="single" w:sz="4" w:space="0" w:color="auto"/>
            </w:tcBorders>
          </w:tcPr>
          <w:p w:rsidR="00786248" w:rsidRPr="004B15A6" w:rsidRDefault="00786248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Samostalno izvodi osnovne strukture usvojenih obrazovnih sadržaja.</w:t>
            </w:r>
          </w:p>
        </w:tc>
      </w:tr>
      <w:tr w:rsidR="00786248" w:rsidRPr="004B15A6" w:rsidTr="00934018">
        <w:tc>
          <w:tcPr>
            <w:tcW w:w="15986" w:type="dxa"/>
            <w:gridSpan w:val="11"/>
            <w:shd w:val="clear" w:color="auto" w:fill="C5E0B3"/>
            <w:vAlign w:val="center"/>
          </w:tcPr>
          <w:p w:rsidR="00786248" w:rsidRPr="001F2642" w:rsidRDefault="00786248" w:rsidP="00934018">
            <w:pPr>
              <w:spacing w:after="0" w:line="240" w:lineRule="auto"/>
              <w:ind w:left="82"/>
              <w:jc w:val="center"/>
              <w:rPr>
                <w:rFonts w:eastAsia="Times New Roman" w:cs="Calibri"/>
                <w:b/>
                <w:color w:val="17365D" w:themeColor="text2" w:themeShade="BF"/>
                <w:sz w:val="28"/>
                <w:szCs w:val="24"/>
                <w:lang w:eastAsia="hr-HR"/>
              </w:rPr>
            </w:pPr>
            <w:r w:rsidRPr="001F2642">
              <w:rPr>
                <w:rFonts w:eastAsia="Times New Roman" w:cs="Calibri"/>
                <w:b/>
                <w:color w:val="17365D" w:themeColor="text2" w:themeShade="BF"/>
                <w:sz w:val="28"/>
                <w:szCs w:val="24"/>
                <w:lang w:eastAsia="hr-HR"/>
              </w:rPr>
              <w:t>Predmetno područje D: Zdravstveni i odgojni učinci tjelesnog vježbanja</w:t>
            </w:r>
          </w:p>
        </w:tc>
      </w:tr>
      <w:tr w:rsidR="00786248" w:rsidRPr="004B15A6" w:rsidTr="00934018">
        <w:tc>
          <w:tcPr>
            <w:tcW w:w="15986" w:type="dxa"/>
            <w:gridSpan w:val="11"/>
            <w:tcBorders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786248" w:rsidRPr="004B15A6" w:rsidRDefault="00786248" w:rsidP="00934018">
            <w:pPr>
              <w:spacing w:after="0" w:line="240" w:lineRule="auto"/>
              <w:ind w:left="82"/>
              <w:jc w:val="center"/>
              <w:rPr>
                <w:rFonts w:eastAsia="Times New Roman" w:cs="Calibri"/>
                <w:b/>
                <w:sz w:val="28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b/>
                <w:sz w:val="28"/>
                <w:szCs w:val="24"/>
                <w:lang w:eastAsia="hr-HR"/>
              </w:rPr>
              <w:t>ISHOD: OŠ TZK D.1.1. Primjenjuje postupke za održavanje higijene pri tjele</w:t>
            </w:r>
            <w:r w:rsidR="00AA0CD4">
              <w:rPr>
                <w:rFonts w:eastAsia="Times New Roman" w:cs="Calibri"/>
                <w:b/>
                <w:sz w:val="28"/>
                <w:szCs w:val="24"/>
                <w:lang w:eastAsia="hr-HR"/>
              </w:rPr>
              <w:t>snom vježbanju i brine</w:t>
            </w:r>
            <w:r w:rsidRPr="004B15A6">
              <w:rPr>
                <w:rFonts w:eastAsia="Times New Roman" w:cs="Calibri"/>
                <w:b/>
                <w:sz w:val="28"/>
                <w:szCs w:val="24"/>
                <w:lang w:eastAsia="hr-HR"/>
              </w:rPr>
              <w:t xml:space="preserve"> o opremi za TZK.</w:t>
            </w:r>
          </w:p>
        </w:tc>
      </w:tr>
      <w:tr w:rsidR="00786248" w:rsidRPr="004B15A6" w:rsidTr="00934018">
        <w:tc>
          <w:tcPr>
            <w:tcW w:w="2978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/>
          </w:tcPr>
          <w:p w:rsidR="00786248" w:rsidRPr="004B15A6" w:rsidRDefault="00786248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RAZRADA ISHODA</w:t>
            </w:r>
          </w:p>
        </w:tc>
        <w:tc>
          <w:tcPr>
            <w:tcW w:w="2126" w:type="dxa"/>
            <w:tcBorders>
              <w:left w:val="double" w:sz="12" w:space="0" w:color="auto"/>
              <w:bottom w:val="single" w:sz="4" w:space="0" w:color="auto"/>
            </w:tcBorders>
          </w:tcPr>
          <w:p w:rsidR="00786248" w:rsidRPr="004B15A6" w:rsidRDefault="00786248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NEDOVOLJAN</w:t>
            </w:r>
          </w:p>
        </w:tc>
        <w:tc>
          <w:tcPr>
            <w:tcW w:w="2552" w:type="dxa"/>
            <w:gridSpan w:val="4"/>
            <w:tcBorders>
              <w:bottom w:val="single" w:sz="4" w:space="0" w:color="auto"/>
            </w:tcBorders>
          </w:tcPr>
          <w:p w:rsidR="00786248" w:rsidRPr="004B15A6" w:rsidRDefault="00786248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DOVOLJAN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786248" w:rsidRPr="004B15A6" w:rsidRDefault="00786248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DOBAR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786248" w:rsidRPr="004B15A6" w:rsidRDefault="00786248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VRLO DOBAR</w:t>
            </w:r>
          </w:p>
        </w:tc>
        <w:tc>
          <w:tcPr>
            <w:tcW w:w="2802" w:type="dxa"/>
            <w:tcBorders>
              <w:bottom w:val="single" w:sz="4" w:space="0" w:color="auto"/>
            </w:tcBorders>
          </w:tcPr>
          <w:p w:rsidR="00786248" w:rsidRPr="004B15A6" w:rsidRDefault="00786248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ODLIČAN</w:t>
            </w:r>
          </w:p>
        </w:tc>
      </w:tr>
      <w:tr w:rsidR="00786248" w:rsidRPr="004B15A6" w:rsidTr="00934018">
        <w:tc>
          <w:tcPr>
            <w:tcW w:w="7656" w:type="dxa"/>
            <w:gridSpan w:val="6"/>
            <w:tcBorders>
              <w:right w:val="single" w:sz="4" w:space="0" w:color="auto"/>
            </w:tcBorders>
            <w:vAlign w:val="center"/>
          </w:tcPr>
          <w:p w:rsidR="00786248" w:rsidRPr="004B15A6" w:rsidRDefault="00786248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Primjenjuje postupke za održavanje higijene pri tjelesnom vježbanju.</w:t>
            </w:r>
          </w:p>
        </w:tc>
        <w:tc>
          <w:tcPr>
            <w:tcW w:w="8330" w:type="dxa"/>
            <w:gridSpan w:val="5"/>
            <w:tcBorders>
              <w:left w:val="single" w:sz="4" w:space="0" w:color="auto"/>
            </w:tcBorders>
            <w:vAlign w:val="center"/>
          </w:tcPr>
          <w:p w:rsidR="00786248" w:rsidRPr="004B15A6" w:rsidRDefault="00786248" w:rsidP="00934018">
            <w:pPr>
              <w:spacing w:after="0" w:line="240" w:lineRule="auto"/>
              <w:ind w:left="31" w:hanging="32"/>
              <w:jc w:val="center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b/>
                <w:sz w:val="24"/>
                <w:szCs w:val="28"/>
                <w:lang w:eastAsia="hr-HR"/>
              </w:rPr>
              <w:t>Ostvarivanje ishoda</w:t>
            </w:r>
            <w:r w:rsidR="00AA0CD4">
              <w:rPr>
                <w:rFonts w:eastAsia="Times New Roman" w:cs="Calibri"/>
                <w:b/>
                <w:sz w:val="24"/>
                <w:szCs w:val="28"/>
                <w:lang w:eastAsia="hr-HR"/>
              </w:rPr>
              <w:t xml:space="preserve"> samo</w:t>
            </w:r>
            <w:r w:rsidRPr="004B15A6">
              <w:rPr>
                <w:rFonts w:eastAsia="Times New Roman" w:cs="Calibri"/>
                <w:b/>
                <w:sz w:val="24"/>
                <w:szCs w:val="28"/>
                <w:lang w:eastAsia="hr-HR"/>
              </w:rPr>
              <w:t xml:space="preserve"> se prati i ne podliježe vrednovanju.</w:t>
            </w:r>
          </w:p>
        </w:tc>
      </w:tr>
      <w:tr w:rsidR="00786248" w:rsidRPr="004B15A6" w:rsidTr="00934018">
        <w:trPr>
          <w:trHeight w:val="163"/>
        </w:trPr>
        <w:tc>
          <w:tcPr>
            <w:tcW w:w="2978" w:type="dxa"/>
            <w:tcBorders>
              <w:bottom w:val="single" w:sz="4" w:space="0" w:color="auto"/>
              <w:right w:val="double" w:sz="12" w:space="0" w:color="auto"/>
            </w:tcBorders>
          </w:tcPr>
          <w:p w:rsidR="00786248" w:rsidRPr="004B15A6" w:rsidRDefault="00AA0CD4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sz w:val="24"/>
                <w:szCs w:val="24"/>
                <w:lang w:eastAsia="hr-HR"/>
              </w:rPr>
              <w:t>Brine</w:t>
            </w:r>
            <w:r w:rsidR="00786248"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o opremi za TZK.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86248" w:rsidRPr="004B15A6" w:rsidRDefault="00786248" w:rsidP="00934018">
            <w:pPr>
              <w:spacing w:after="0" w:line="240" w:lineRule="auto"/>
              <w:ind w:left="39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Na sat ne nosi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odgovarajuću opremu za rad.</w:t>
            </w:r>
          </w:p>
        </w:tc>
        <w:tc>
          <w:tcPr>
            <w:tcW w:w="2552" w:type="dxa"/>
            <w:gridSpan w:val="4"/>
            <w:tcBorders>
              <w:bottom w:val="single" w:sz="4" w:space="0" w:color="auto"/>
            </w:tcBorders>
          </w:tcPr>
          <w:p w:rsidR="00786248" w:rsidRPr="004B15A6" w:rsidRDefault="00786248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 xml:space="preserve">Isključivo uz stalno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učiteljevo praćenje i podsjećanje donosi odgovarajuću opremu za TZK.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786248" w:rsidRPr="004B15A6" w:rsidRDefault="00786248" w:rsidP="00934018">
            <w:pPr>
              <w:spacing w:after="0" w:line="240" w:lineRule="auto"/>
              <w:ind w:left="82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 xml:space="preserve">Uz učiteljevo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podsjećanje donosi odgovarajuću opremu za TZK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786248" w:rsidRPr="004B15A6" w:rsidRDefault="00786248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 xml:space="preserve">Uglavnom redovito donosi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odgovarajuću opremu za TZK.</w:t>
            </w:r>
          </w:p>
        </w:tc>
        <w:tc>
          <w:tcPr>
            <w:tcW w:w="2802" w:type="dxa"/>
            <w:tcBorders>
              <w:bottom w:val="single" w:sz="4" w:space="0" w:color="auto"/>
            </w:tcBorders>
          </w:tcPr>
          <w:p w:rsidR="00786248" w:rsidRPr="004B15A6" w:rsidRDefault="00786248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 xml:space="preserve">Redovito donosi urednu i </w:t>
            </w: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 xml:space="preserve">čistu odgovarajuću opremu za TZK. </w:t>
            </w:r>
          </w:p>
        </w:tc>
      </w:tr>
      <w:tr w:rsidR="00786248" w:rsidRPr="004B15A6" w:rsidTr="00934018">
        <w:tc>
          <w:tcPr>
            <w:tcW w:w="15986" w:type="dxa"/>
            <w:gridSpan w:val="11"/>
            <w:tcBorders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786248" w:rsidRPr="004B15A6" w:rsidRDefault="00786248" w:rsidP="00934018">
            <w:pPr>
              <w:spacing w:after="0" w:line="240" w:lineRule="auto"/>
              <w:ind w:left="82"/>
              <w:jc w:val="center"/>
              <w:rPr>
                <w:rFonts w:eastAsia="Times New Roman" w:cs="Calibri"/>
                <w:b/>
                <w:sz w:val="28"/>
                <w:szCs w:val="28"/>
                <w:lang w:eastAsia="hr-HR"/>
              </w:rPr>
            </w:pPr>
            <w:r w:rsidRPr="004B15A6">
              <w:rPr>
                <w:rFonts w:eastAsia="Times New Roman" w:cs="Calibri"/>
                <w:b/>
                <w:sz w:val="28"/>
                <w:szCs w:val="28"/>
                <w:lang w:eastAsia="hr-HR"/>
              </w:rPr>
              <w:lastRenderedPageBreak/>
              <w:t>ISHOD: OŠ TZK D.1.2. Slijedi upute za rad i pravila motoričke igre.</w:t>
            </w:r>
          </w:p>
        </w:tc>
      </w:tr>
      <w:tr w:rsidR="00786248" w:rsidRPr="004B15A6" w:rsidTr="00934018">
        <w:tc>
          <w:tcPr>
            <w:tcW w:w="2978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/>
          </w:tcPr>
          <w:p w:rsidR="00786248" w:rsidRPr="004B15A6" w:rsidRDefault="00786248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RAZRADA ISHODA</w:t>
            </w:r>
          </w:p>
        </w:tc>
        <w:tc>
          <w:tcPr>
            <w:tcW w:w="2126" w:type="dxa"/>
            <w:tcBorders>
              <w:left w:val="double" w:sz="12" w:space="0" w:color="auto"/>
              <w:bottom w:val="single" w:sz="4" w:space="0" w:color="auto"/>
            </w:tcBorders>
          </w:tcPr>
          <w:p w:rsidR="00786248" w:rsidRPr="004B15A6" w:rsidRDefault="00786248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NEDOVOLJAN</w:t>
            </w:r>
          </w:p>
        </w:tc>
        <w:tc>
          <w:tcPr>
            <w:tcW w:w="2552" w:type="dxa"/>
            <w:gridSpan w:val="4"/>
            <w:tcBorders>
              <w:bottom w:val="single" w:sz="4" w:space="0" w:color="auto"/>
            </w:tcBorders>
          </w:tcPr>
          <w:p w:rsidR="00786248" w:rsidRPr="004B15A6" w:rsidRDefault="00786248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DOVOLJAN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786248" w:rsidRPr="004B15A6" w:rsidRDefault="00786248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DOBAR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786248" w:rsidRPr="004B15A6" w:rsidRDefault="00786248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VRLO DOBAR</w:t>
            </w:r>
          </w:p>
        </w:tc>
        <w:tc>
          <w:tcPr>
            <w:tcW w:w="2802" w:type="dxa"/>
            <w:tcBorders>
              <w:bottom w:val="single" w:sz="4" w:space="0" w:color="auto"/>
            </w:tcBorders>
          </w:tcPr>
          <w:p w:rsidR="00786248" w:rsidRPr="004B15A6" w:rsidRDefault="00786248" w:rsidP="0093401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4B15A6">
              <w:rPr>
                <w:rFonts w:cs="Calibri"/>
                <w:b/>
                <w:sz w:val="24"/>
                <w:szCs w:val="24"/>
              </w:rPr>
              <w:t>ODLIČAN</w:t>
            </w:r>
          </w:p>
        </w:tc>
      </w:tr>
      <w:tr w:rsidR="00786248" w:rsidRPr="004B15A6" w:rsidTr="00934018">
        <w:tc>
          <w:tcPr>
            <w:tcW w:w="2978" w:type="dxa"/>
            <w:tcBorders>
              <w:right w:val="double" w:sz="12" w:space="0" w:color="auto"/>
            </w:tcBorders>
          </w:tcPr>
          <w:p w:rsidR="00786248" w:rsidRPr="004B15A6" w:rsidRDefault="00786248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Prihvaća pravila igre.</w:t>
            </w:r>
          </w:p>
          <w:p w:rsidR="00786248" w:rsidRPr="004B15A6" w:rsidRDefault="00786248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2126" w:type="dxa"/>
            <w:tcBorders>
              <w:left w:val="double" w:sz="12" w:space="0" w:color="auto"/>
            </w:tcBorders>
          </w:tcPr>
          <w:p w:rsidR="00786248" w:rsidRPr="004B15A6" w:rsidRDefault="009B256B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sz w:val="24"/>
                <w:szCs w:val="24"/>
                <w:lang w:eastAsia="hr-HR"/>
              </w:rPr>
              <w:t>Ne shvaća pravila ni</w:t>
            </w:r>
            <w:r w:rsidR="00786248"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njihovu važnost u igri.</w:t>
            </w:r>
          </w:p>
        </w:tc>
        <w:tc>
          <w:tcPr>
            <w:tcW w:w="2552" w:type="dxa"/>
            <w:gridSpan w:val="4"/>
          </w:tcPr>
          <w:p w:rsidR="00786248" w:rsidRPr="004B15A6" w:rsidRDefault="00786248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Pravila igre shvaća i prihvaća tek uz stalne intervencije učitelja.</w:t>
            </w:r>
          </w:p>
        </w:tc>
        <w:tc>
          <w:tcPr>
            <w:tcW w:w="2693" w:type="dxa"/>
          </w:tcPr>
          <w:p w:rsidR="00786248" w:rsidRPr="004B15A6" w:rsidRDefault="00786248" w:rsidP="00AA0CD4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Prihvaća samo neka od postavljenih pravila igre.</w:t>
            </w:r>
          </w:p>
        </w:tc>
        <w:tc>
          <w:tcPr>
            <w:tcW w:w="2835" w:type="dxa"/>
            <w:gridSpan w:val="3"/>
          </w:tcPr>
          <w:p w:rsidR="00786248" w:rsidRPr="004B15A6" w:rsidRDefault="00786248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Prihvaća i slijedi postavljena pravila uz manje opomene i podsjećanja na isto.</w:t>
            </w:r>
          </w:p>
        </w:tc>
        <w:tc>
          <w:tcPr>
            <w:tcW w:w="2802" w:type="dxa"/>
          </w:tcPr>
          <w:p w:rsidR="00786248" w:rsidRPr="004B15A6" w:rsidRDefault="00786248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Prihvaća, slijedi i razumije postavljena pravila igre.</w:t>
            </w:r>
          </w:p>
        </w:tc>
      </w:tr>
      <w:tr w:rsidR="00786248" w:rsidRPr="004B15A6" w:rsidTr="00934018">
        <w:tc>
          <w:tcPr>
            <w:tcW w:w="2978" w:type="dxa"/>
            <w:tcBorders>
              <w:bottom w:val="single" w:sz="4" w:space="0" w:color="auto"/>
              <w:right w:val="double" w:sz="12" w:space="0" w:color="auto"/>
            </w:tcBorders>
          </w:tcPr>
          <w:p w:rsidR="00786248" w:rsidRPr="004B15A6" w:rsidRDefault="00786248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Razmatra prihvatljiva i neprihvatljiva ponašanja u igri.</w:t>
            </w:r>
          </w:p>
        </w:tc>
        <w:tc>
          <w:tcPr>
            <w:tcW w:w="2126" w:type="dxa"/>
            <w:tcBorders>
              <w:left w:val="double" w:sz="12" w:space="0" w:color="auto"/>
              <w:bottom w:val="single" w:sz="4" w:space="0" w:color="auto"/>
            </w:tcBorders>
          </w:tcPr>
          <w:p w:rsidR="00786248" w:rsidRPr="004B15A6" w:rsidRDefault="00786248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Nedovoljno razvijen osjećaj samokontrole, u igri je prisutno neprihvatljivo ponašanje.</w:t>
            </w:r>
          </w:p>
        </w:tc>
        <w:tc>
          <w:tcPr>
            <w:tcW w:w="2552" w:type="dxa"/>
            <w:gridSpan w:val="4"/>
            <w:tcBorders>
              <w:bottom w:val="single" w:sz="4" w:space="0" w:color="auto"/>
            </w:tcBorders>
          </w:tcPr>
          <w:p w:rsidR="00786248" w:rsidRPr="004B15A6" w:rsidRDefault="00786248" w:rsidP="00934018">
            <w:pPr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Odgovornost za neprihvatljivo ponašanje prihvaća tek nakon intervencije učitelja.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786248" w:rsidRPr="004B15A6" w:rsidRDefault="009B256B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sz w:val="24"/>
                <w:szCs w:val="24"/>
                <w:lang w:eastAsia="hr-HR"/>
              </w:rPr>
              <w:t>U igri ponekad</w:t>
            </w:r>
            <w:r w:rsidR="00786248" w:rsidRPr="004B15A6">
              <w:rPr>
                <w:rFonts w:eastAsia="Times New Roman" w:cs="Calibri"/>
                <w:sz w:val="24"/>
                <w:szCs w:val="24"/>
                <w:lang w:eastAsia="hr-HR"/>
              </w:rPr>
              <w:t xml:space="preserve"> dolazi do nepoželjnih oblika ponašanja.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786248" w:rsidRPr="004B15A6" w:rsidRDefault="00786248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 igri se uglavnom ponaša primjereno.</w:t>
            </w:r>
          </w:p>
        </w:tc>
        <w:tc>
          <w:tcPr>
            <w:tcW w:w="2802" w:type="dxa"/>
            <w:tcBorders>
              <w:bottom w:val="single" w:sz="4" w:space="0" w:color="auto"/>
            </w:tcBorders>
          </w:tcPr>
          <w:p w:rsidR="00786248" w:rsidRPr="004B15A6" w:rsidRDefault="00786248" w:rsidP="00934018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4B15A6">
              <w:rPr>
                <w:rFonts w:eastAsia="Times New Roman" w:cs="Calibri"/>
                <w:sz w:val="24"/>
                <w:szCs w:val="24"/>
                <w:lang w:eastAsia="hr-HR"/>
              </w:rPr>
              <w:t>U igri se ponaša primjereno, prihvaća odgovornost za svoje ponašanje.</w:t>
            </w:r>
          </w:p>
        </w:tc>
      </w:tr>
    </w:tbl>
    <w:p w:rsidR="00786248" w:rsidRPr="004B15A6" w:rsidRDefault="00786248" w:rsidP="00786248">
      <w:pPr>
        <w:pStyle w:val="box459587"/>
        <w:jc w:val="both"/>
        <w:rPr>
          <w:rFonts w:ascii="Calibri" w:hAnsi="Calibri" w:cs="Calibri"/>
        </w:rPr>
      </w:pPr>
    </w:p>
    <w:p w:rsidR="007329B7" w:rsidRPr="004B15A6" w:rsidRDefault="007329B7" w:rsidP="00445146">
      <w:pPr>
        <w:rPr>
          <w:rFonts w:cs="Calibri"/>
        </w:rPr>
      </w:pPr>
    </w:p>
    <w:sectPr w:rsidR="007329B7" w:rsidRPr="004B15A6" w:rsidSect="00E64D25">
      <w:footerReference w:type="default" r:id="rId7"/>
      <w:pgSz w:w="16838" w:h="11906" w:orient="landscape"/>
      <w:pgMar w:top="709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257C" w:rsidRDefault="0020257C" w:rsidP="00394D17">
      <w:pPr>
        <w:spacing w:after="0" w:line="240" w:lineRule="auto"/>
      </w:pPr>
      <w:r>
        <w:separator/>
      </w:r>
    </w:p>
  </w:endnote>
  <w:endnote w:type="continuationSeparator" w:id="0">
    <w:p w:rsidR="0020257C" w:rsidRDefault="0020257C" w:rsidP="00394D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15A6" w:rsidRDefault="00461E55">
    <w:pPr>
      <w:pStyle w:val="Podnoj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8740B">
      <w:rPr>
        <w:noProof/>
      </w:rPr>
      <w:t>2</w:t>
    </w:r>
    <w:r>
      <w:rPr>
        <w:noProof/>
      </w:rPr>
      <w:fldChar w:fldCharType="end"/>
    </w:r>
  </w:p>
  <w:p w:rsidR="004B15A6" w:rsidRDefault="004B15A6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257C" w:rsidRDefault="0020257C" w:rsidP="00394D17">
      <w:pPr>
        <w:spacing w:after="0" w:line="240" w:lineRule="auto"/>
      </w:pPr>
      <w:r>
        <w:separator/>
      </w:r>
    </w:p>
  </w:footnote>
  <w:footnote w:type="continuationSeparator" w:id="0">
    <w:p w:rsidR="0020257C" w:rsidRDefault="0020257C" w:rsidP="00394D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9760D"/>
    <w:multiLevelType w:val="hybridMultilevel"/>
    <w:tmpl w:val="2AA0958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44C25"/>
    <w:multiLevelType w:val="hybridMultilevel"/>
    <w:tmpl w:val="D56AED1C"/>
    <w:lvl w:ilvl="0" w:tplc="041A000D">
      <w:start w:val="1"/>
      <w:numFmt w:val="bullet"/>
      <w:lvlText w:val=""/>
      <w:lvlJc w:val="left"/>
      <w:pPr>
        <w:ind w:left="802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2" w15:restartNumberingAfterBreak="0">
    <w:nsid w:val="07A62CBA"/>
    <w:multiLevelType w:val="hybridMultilevel"/>
    <w:tmpl w:val="130AEE16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3C311B"/>
    <w:multiLevelType w:val="hybridMultilevel"/>
    <w:tmpl w:val="3216E7DC"/>
    <w:lvl w:ilvl="0" w:tplc="041A000D">
      <w:start w:val="1"/>
      <w:numFmt w:val="bullet"/>
      <w:lvlText w:val=""/>
      <w:lvlJc w:val="left"/>
      <w:pPr>
        <w:ind w:left="802" w:hanging="360"/>
      </w:pPr>
      <w:rPr>
        <w:rFonts w:ascii="Wingdings" w:hAnsi="Wingdings" w:hint="default"/>
      </w:rPr>
    </w:lvl>
    <w:lvl w:ilvl="1" w:tplc="041A000D">
      <w:start w:val="1"/>
      <w:numFmt w:val="bullet"/>
      <w:lvlText w:val=""/>
      <w:lvlJc w:val="left"/>
      <w:pPr>
        <w:ind w:left="1522" w:hanging="360"/>
      </w:pPr>
      <w:rPr>
        <w:rFonts w:ascii="Wingdings" w:hAnsi="Wingdings" w:hint="default"/>
      </w:rPr>
    </w:lvl>
    <w:lvl w:ilvl="2" w:tplc="041A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4" w15:restartNumberingAfterBreak="0">
    <w:nsid w:val="0F567BCE"/>
    <w:multiLevelType w:val="hybridMultilevel"/>
    <w:tmpl w:val="58E6E63C"/>
    <w:lvl w:ilvl="0" w:tplc="041A000D">
      <w:start w:val="1"/>
      <w:numFmt w:val="bullet"/>
      <w:lvlText w:val=""/>
      <w:lvlJc w:val="left"/>
      <w:pPr>
        <w:ind w:left="802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5" w15:restartNumberingAfterBreak="0">
    <w:nsid w:val="12BA1C40"/>
    <w:multiLevelType w:val="hybridMultilevel"/>
    <w:tmpl w:val="6BEC97BA"/>
    <w:lvl w:ilvl="0" w:tplc="2998F9E6">
      <w:start w:val="1"/>
      <w:numFmt w:val="bullet"/>
      <w:lvlText w:val=""/>
      <w:lvlJc w:val="left"/>
      <w:pPr>
        <w:ind w:left="1369" w:hanging="360"/>
      </w:pPr>
      <w:rPr>
        <w:rFonts w:ascii="Wingdings" w:hAnsi="Wingdings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20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29" w:hanging="360"/>
      </w:pPr>
      <w:rPr>
        <w:rFonts w:ascii="Wingdings" w:hAnsi="Wingdings" w:hint="default"/>
      </w:rPr>
    </w:lvl>
  </w:abstractNum>
  <w:abstractNum w:abstractNumId="6" w15:restartNumberingAfterBreak="0">
    <w:nsid w:val="13C060BE"/>
    <w:multiLevelType w:val="hybridMultilevel"/>
    <w:tmpl w:val="540E2FA8"/>
    <w:lvl w:ilvl="0" w:tplc="041A0001">
      <w:start w:val="1"/>
      <w:numFmt w:val="bullet"/>
      <w:lvlText w:val=""/>
      <w:lvlJc w:val="left"/>
      <w:pPr>
        <w:ind w:left="80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7" w15:restartNumberingAfterBreak="0">
    <w:nsid w:val="1EFD0C7F"/>
    <w:multiLevelType w:val="hybridMultilevel"/>
    <w:tmpl w:val="30269710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1A699F"/>
    <w:multiLevelType w:val="hybridMultilevel"/>
    <w:tmpl w:val="B15E0FD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244C66"/>
    <w:multiLevelType w:val="hybridMultilevel"/>
    <w:tmpl w:val="F9549E0A"/>
    <w:lvl w:ilvl="0" w:tplc="041A000D">
      <w:start w:val="1"/>
      <w:numFmt w:val="bullet"/>
      <w:lvlText w:val=""/>
      <w:lvlJc w:val="left"/>
      <w:pPr>
        <w:ind w:left="802" w:hanging="360"/>
      </w:pPr>
      <w:rPr>
        <w:rFonts w:ascii="Wingdings" w:hAnsi="Wingdings" w:hint="default"/>
      </w:rPr>
    </w:lvl>
    <w:lvl w:ilvl="1" w:tplc="96B0831C">
      <w:numFmt w:val="bullet"/>
      <w:lvlText w:val="–"/>
      <w:lvlJc w:val="left"/>
      <w:pPr>
        <w:ind w:left="1522" w:hanging="360"/>
      </w:pPr>
      <w:rPr>
        <w:rFonts w:ascii="Calibri" w:eastAsia="Times New Roman" w:hAnsi="Calibri" w:cs="Calibri" w:hint="default"/>
      </w:rPr>
    </w:lvl>
    <w:lvl w:ilvl="2" w:tplc="041A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10" w15:restartNumberingAfterBreak="0">
    <w:nsid w:val="3460018C"/>
    <w:multiLevelType w:val="hybridMultilevel"/>
    <w:tmpl w:val="192C0B68"/>
    <w:lvl w:ilvl="0" w:tplc="041A0001">
      <w:start w:val="1"/>
      <w:numFmt w:val="bullet"/>
      <w:lvlText w:val=""/>
      <w:lvlJc w:val="left"/>
      <w:pPr>
        <w:ind w:left="208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80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2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4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96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68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0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2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44" w:hanging="360"/>
      </w:pPr>
      <w:rPr>
        <w:rFonts w:ascii="Wingdings" w:hAnsi="Wingdings" w:hint="default"/>
      </w:rPr>
    </w:lvl>
  </w:abstractNum>
  <w:abstractNum w:abstractNumId="11" w15:restartNumberingAfterBreak="0">
    <w:nsid w:val="35681FD8"/>
    <w:multiLevelType w:val="multilevel"/>
    <w:tmpl w:val="956CC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74F0A80"/>
    <w:multiLevelType w:val="hybridMultilevel"/>
    <w:tmpl w:val="2108B43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A97F29"/>
    <w:multiLevelType w:val="hybridMultilevel"/>
    <w:tmpl w:val="57EC7C7C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8548E5"/>
    <w:multiLevelType w:val="hybridMultilevel"/>
    <w:tmpl w:val="2E94711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22D701E"/>
    <w:multiLevelType w:val="hybridMultilevel"/>
    <w:tmpl w:val="F3B61E80"/>
    <w:lvl w:ilvl="0" w:tplc="041A000D">
      <w:start w:val="1"/>
      <w:numFmt w:val="bullet"/>
      <w:lvlText w:val=""/>
      <w:lvlJc w:val="left"/>
      <w:pPr>
        <w:ind w:left="802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16" w15:restartNumberingAfterBreak="0">
    <w:nsid w:val="45EC3961"/>
    <w:multiLevelType w:val="hybridMultilevel"/>
    <w:tmpl w:val="0C50BAAE"/>
    <w:lvl w:ilvl="0" w:tplc="041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8AC226D"/>
    <w:multiLevelType w:val="hybridMultilevel"/>
    <w:tmpl w:val="B1E29C4E"/>
    <w:lvl w:ilvl="0" w:tplc="05921792">
      <w:start w:val="1"/>
      <w:numFmt w:val="bullet"/>
      <w:lvlText w:val=""/>
      <w:lvlJc w:val="left"/>
      <w:pPr>
        <w:ind w:left="802" w:hanging="360"/>
      </w:pPr>
      <w:rPr>
        <w:rFonts w:ascii="Wingdings" w:hAnsi="Wingdings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18" w15:restartNumberingAfterBreak="0">
    <w:nsid w:val="4CD82D24"/>
    <w:multiLevelType w:val="hybridMultilevel"/>
    <w:tmpl w:val="08D63EEC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DE143E"/>
    <w:multiLevelType w:val="hybridMultilevel"/>
    <w:tmpl w:val="74C656CC"/>
    <w:lvl w:ilvl="0" w:tplc="041A000D">
      <w:start w:val="1"/>
      <w:numFmt w:val="bullet"/>
      <w:lvlText w:val=""/>
      <w:lvlJc w:val="left"/>
      <w:pPr>
        <w:ind w:left="802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20" w15:restartNumberingAfterBreak="0">
    <w:nsid w:val="4E02667D"/>
    <w:multiLevelType w:val="multilevel"/>
    <w:tmpl w:val="3A8C6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2640092"/>
    <w:multiLevelType w:val="hybridMultilevel"/>
    <w:tmpl w:val="07942166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167088"/>
    <w:multiLevelType w:val="hybridMultilevel"/>
    <w:tmpl w:val="C0F282C8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847721"/>
    <w:multiLevelType w:val="hybridMultilevel"/>
    <w:tmpl w:val="9010302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A90093"/>
    <w:multiLevelType w:val="hybridMultilevel"/>
    <w:tmpl w:val="708C1726"/>
    <w:lvl w:ilvl="0" w:tplc="05921792">
      <w:start w:val="1"/>
      <w:numFmt w:val="bullet"/>
      <w:lvlText w:val=""/>
      <w:lvlJc w:val="left"/>
      <w:pPr>
        <w:ind w:left="884" w:hanging="360"/>
      </w:pPr>
      <w:rPr>
        <w:rFonts w:ascii="Wingdings" w:hAnsi="Wingdings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25" w15:restartNumberingAfterBreak="0">
    <w:nsid w:val="5D6415A2"/>
    <w:multiLevelType w:val="hybridMultilevel"/>
    <w:tmpl w:val="C2B2D35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964F33"/>
    <w:multiLevelType w:val="hybridMultilevel"/>
    <w:tmpl w:val="417CA45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156B7A"/>
    <w:multiLevelType w:val="hybridMultilevel"/>
    <w:tmpl w:val="ECA639D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D70EAD"/>
    <w:multiLevelType w:val="hybridMultilevel"/>
    <w:tmpl w:val="53044744"/>
    <w:lvl w:ilvl="0" w:tplc="041A000D">
      <w:start w:val="1"/>
      <w:numFmt w:val="bullet"/>
      <w:lvlText w:val=""/>
      <w:lvlJc w:val="left"/>
      <w:pPr>
        <w:ind w:left="802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29" w15:restartNumberingAfterBreak="0">
    <w:nsid w:val="701F3827"/>
    <w:multiLevelType w:val="hybridMultilevel"/>
    <w:tmpl w:val="8572EDD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EB0332"/>
    <w:multiLevelType w:val="hybridMultilevel"/>
    <w:tmpl w:val="B100021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635B3F"/>
    <w:multiLevelType w:val="hybridMultilevel"/>
    <w:tmpl w:val="7BD63810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7"/>
  </w:num>
  <w:num w:numId="3">
    <w:abstractNumId w:val="0"/>
  </w:num>
  <w:num w:numId="4">
    <w:abstractNumId w:val="14"/>
  </w:num>
  <w:num w:numId="5">
    <w:abstractNumId w:val="16"/>
  </w:num>
  <w:num w:numId="6">
    <w:abstractNumId w:val="11"/>
  </w:num>
  <w:num w:numId="7">
    <w:abstractNumId w:val="20"/>
  </w:num>
  <w:num w:numId="8">
    <w:abstractNumId w:val="10"/>
  </w:num>
  <w:num w:numId="9">
    <w:abstractNumId w:val="31"/>
  </w:num>
  <w:num w:numId="10">
    <w:abstractNumId w:val="27"/>
  </w:num>
  <w:num w:numId="11">
    <w:abstractNumId w:val="22"/>
  </w:num>
  <w:num w:numId="12">
    <w:abstractNumId w:val="28"/>
  </w:num>
  <w:num w:numId="13">
    <w:abstractNumId w:val="19"/>
  </w:num>
  <w:num w:numId="14">
    <w:abstractNumId w:val="15"/>
  </w:num>
  <w:num w:numId="15">
    <w:abstractNumId w:val="6"/>
  </w:num>
  <w:num w:numId="16">
    <w:abstractNumId w:val="9"/>
  </w:num>
  <w:num w:numId="17">
    <w:abstractNumId w:val="23"/>
  </w:num>
  <w:num w:numId="18">
    <w:abstractNumId w:val="4"/>
  </w:num>
  <w:num w:numId="19">
    <w:abstractNumId w:val="8"/>
  </w:num>
  <w:num w:numId="20">
    <w:abstractNumId w:val="5"/>
  </w:num>
  <w:num w:numId="21">
    <w:abstractNumId w:val="25"/>
  </w:num>
  <w:num w:numId="22">
    <w:abstractNumId w:val="29"/>
  </w:num>
  <w:num w:numId="23">
    <w:abstractNumId w:val="1"/>
  </w:num>
  <w:num w:numId="24">
    <w:abstractNumId w:val="18"/>
  </w:num>
  <w:num w:numId="25">
    <w:abstractNumId w:val="12"/>
  </w:num>
  <w:num w:numId="26">
    <w:abstractNumId w:val="13"/>
  </w:num>
  <w:num w:numId="27">
    <w:abstractNumId w:val="2"/>
  </w:num>
  <w:num w:numId="28">
    <w:abstractNumId w:val="3"/>
  </w:num>
  <w:num w:numId="29">
    <w:abstractNumId w:val="17"/>
  </w:num>
  <w:num w:numId="30">
    <w:abstractNumId w:val="24"/>
  </w:num>
  <w:num w:numId="31">
    <w:abstractNumId w:val="21"/>
  </w:num>
  <w:num w:numId="32">
    <w:abstractNumId w:val="30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B6C"/>
    <w:rsid w:val="00021C64"/>
    <w:rsid w:val="00065D9E"/>
    <w:rsid w:val="00066407"/>
    <w:rsid w:val="000716B5"/>
    <w:rsid w:val="000754B4"/>
    <w:rsid w:val="0009350E"/>
    <w:rsid w:val="000C64DC"/>
    <w:rsid w:val="000D0511"/>
    <w:rsid w:val="00101910"/>
    <w:rsid w:val="0011609C"/>
    <w:rsid w:val="001301DD"/>
    <w:rsid w:val="00163833"/>
    <w:rsid w:val="001913E6"/>
    <w:rsid w:val="00193C3B"/>
    <w:rsid w:val="00195671"/>
    <w:rsid w:val="001B1AA7"/>
    <w:rsid w:val="001B2564"/>
    <w:rsid w:val="001B68A1"/>
    <w:rsid w:val="001B7D64"/>
    <w:rsid w:val="001C1575"/>
    <w:rsid w:val="001C372C"/>
    <w:rsid w:val="001D1F3C"/>
    <w:rsid w:val="001F2642"/>
    <w:rsid w:val="0020257C"/>
    <w:rsid w:val="00204968"/>
    <w:rsid w:val="00217138"/>
    <w:rsid w:val="002258AF"/>
    <w:rsid w:val="00226330"/>
    <w:rsid w:val="00234ABF"/>
    <w:rsid w:val="002506DB"/>
    <w:rsid w:val="00274436"/>
    <w:rsid w:val="002827B4"/>
    <w:rsid w:val="002A430D"/>
    <w:rsid w:val="002B2629"/>
    <w:rsid w:val="002B3BBB"/>
    <w:rsid w:val="002B68EF"/>
    <w:rsid w:val="002B6CB3"/>
    <w:rsid w:val="002E4718"/>
    <w:rsid w:val="002F0F76"/>
    <w:rsid w:val="00317E33"/>
    <w:rsid w:val="003540C4"/>
    <w:rsid w:val="00355D06"/>
    <w:rsid w:val="00363518"/>
    <w:rsid w:val="00363B5C"/>
    <w:rsid w:val="00363BD1"/>
    <w:rsid w:val="00370012"/>
    <w:rsid w:val="00371DDF"/>
    <w:rsid w:val="00381332"/>
    <w:rsid w:val="003928E1"/>
    <w:rsid w:val="00394D17"/>
    <w:rsid w:val="003A747B"/>
    <w:rsid w:val="003D632B"/>
    <w:rsid w:val="003E32F7"/>
    <w:rsid w:val="003E463A"/>
    <w:rsid w:val="003E7217"/>
    <w:rsid w:val="003F58AB"/>
    <w:rsid w:val="00400DAD"/>
    <w:rsid w:val="004229D9"/>
    <w:rsid w:val="004401CB"/>
    <w:rsid w:val="00445146"/>
    <w:rsid w:val="00461E55"/>
    <w:rsid w:val="00487293"/>
    <w:rsid w:val="00490F54"/>
    <w:rsid w:val="00493BE8"/>
    <w:rsid w:val="004967B7"/>
    <w:rsid w:val="004B15A6"/>
    <w:rsid w:val="004B30DF"/>
    <w:rsid w:val="004C07AD"/>
    <w:rsid w:val="004D0230"/>
    <w:rsid w:val="004D06AD"/>
    <w:rsid w:val="0050031C"/>
    <w:rsid w:val="00503C85"/>
    <w:rsid w:val="005122F5"/>
    <w:rsid w:val="00525FBA"/>
    <w:rsid w:val="0052760A"/>
    <w:rsid w:val="00573BBF"/>
    <w:rsid w:val="005749BF"/>
    <w:rsid w:val="00591107"/>
    <w:rsid w:val="00594114"/>
    <w:rsid w:val="00595ECC"/>
    <w:rsid w:val="005B7286"/>
    <w:rsid w:val="005C2F05"/>
    <w:rsid w:val="005D4BD2"/>
    <w:rsid w:val="005F1F67"/>
    <w:rsid w:val="00614DA8"/>
    <w:rsid w:val="00617439"/>
    <w:rsid w:val="006219C8"/>
    <w:rsid w:val="006239EA"/>
    <w:rsid w:val="006414AD"/>
    <w:rsid w:val="00654FE8"/>
    <w:rsid w:val="0065736B"/>
    <w:rsid w:val="006847AE"/>
    <w:rsid w:val="006A6B48"/>
    <w:rsid w:val="006B378D"/>
    <w:rsid w:val="006C5711"/>
    <w:rsid w:val="006D0648"/>
    <w:rsid w:val="006D0820"/>
    <w:rsid w:val="006D0BC6"/>
    <w:rsid w:val="006D70D8"/>
    <w:rsid w:val="006E15FD"/>
    <w:rsid w:val="006E4BA9"/>
    <w:rsid w:val="006E56F9"/>
    <w:rsid w:val="0070655E"/>
    <w:rsid w:val="007257D0"/>
    <w:rsid w:val="007329B7"/>
    <w:rsid w:val="007430F4"/>
    <w:rsid w:val="00744C0E"/>
    <w:rsid w:val="00776309"/>
    <w:rsid w:val="00786248"/>
    <w:rsid w:val="00794F24"/>
    <w:rsid w:val="0079600A"/>
    <w:rsid w:val="007A4C51"/>
    <w:rsid w:val="007B25EA"/>
    <w:rsid w:val="007B3F15"/>
    <w:rsid w:val="007B6B6D"/>
    <w:rsid w:val="007D4196"/>
    <w:rsid w:val="007D54A2"/>
    <w:rsid w:val="007D6E6B"/>
    <w:rsid w:val="007F550C"/>
    <w:rsid w:val="007F6CCB"/>
    <w:rsid w:val="0081702E"/>
    <w:rsid w:val="008339C8"/>
    <w:rsid w:val="00835D2A"/>
    <w:rsid w:val="00843DBD"/>
    <w:rsid w:val="00845A16"/>
    <w:rsid w:val="00882326"/>
    <w:rsid w:val="008B1F92"/>
    <w:rsid w:val="008B3D7B"/>
    <w:rsid w:val="008B5F3D"/>
    <w:rsid w:val="008B7908"/>
    <w:rsid w:val="008D4754"/>
    <w:rsid w:val="008D51F4"/>
    <w:rsid w:val="008E0AC6"/>
    <w:rsid w:val="008E1353"/>
    <w:rsid w:val="008E3E80"/>
    <w:rsid w:val="008E5FB3"/>
    <w:rsid w:val="00903134"/>
    <w:rsid w:val="00904D38"/>
    <w:rsid w:val="009162E1"/>
    <w:rsid w:val="0093002C"/>
    <w:rsid w:val="00931AE0"/>
    <w:rsid w:val="00933AD7"/>
    <w:rsid w:val="00934018"/>
    <w:rsid w:val="009352E7"/>
    <w:rsid w:val="00957DB0"/>
    <w:rsid w:val="0097284D"/>
    <w:rsid w:val="009768BD"/>
    <w:rsid w:val="009778EA"/>
    <w:rsid w:val="00997EE6"/>
    <w:rsid w:val="009A0882"/>
    <w:rsid w:val="009A5D71"/>
    <w:rsid w:val="009B256B"/>
    <w:rsid w:val="009C5D58"/>
    <w:rsid w:val="009E18A5"/>
    <w:rsid w:val="009E50F5"/>
    <w:rsid w:val="009E7DB6"/>
    <w:rsid w:val="009F4B27"/>
    <w:rsid w:val="00A075D0"/>
    <w:rsid w:val="00A27F2F"/>
    <w:rsid w:val="00A33498"/>
    <w:rsid w:val="00A61CF5"/>
    <w:rsid w:val="00A624B6"/>
    <w:rsid w:val="00A721FF"/>
    <w:rsid w:val="00A7440C"/>
    <w:rsid w:val="00A86364"/>
    <w:rsid w:val="00A91261"/>
    <w:rsid w:val="00AA0CD4"/>
    <w:rsid w:val="00AA122A"/>
    <w:rsid w:val="00AA1A8C"/>
    <w:rsid w:val="00AA672C"/>
    <w:rsid w:val="00AB3B6C"/>
    <w:rsid w:val="00AE5867"/>
    <w:rsid w:val="00B01361"/>
    <w:rsid w:val="00B141B1"/>
    <w:rsid w:val="00B332B4"/>
    <w:rsid w:val="00B4176C"/>
    <w:rsid w:val="00B5015E"/>
    <w:rsid w:val="00B50929"/>
    <w:rsid w:val="00B51057"/>
    <w:rsid w:val="00B604DC"/>
    <w:rsid w:val="00B61123"/>
    <w:rsid w:val="00B750D0"/>
    <w:rsid w:val="00B8740B"/>
    <w:rsid w:val="00BA3E88"/>
    <w:rsid w:val="00BC2A2E"/>
    <w:rsid w:val="00BD1B99"/>
    <w:rsid w:val="00BD5280"/>
    <w:rsid w:val="00BD5488"/>
    <w:rsid w:val="00BD78E3"/>
    <w:rsid w:val="00BF4827"/>
    <w:rsid w:val="00C124A0"/>
    <w:rsid w:val="00C17C57"/>
    <w:rsid w:val="00C3200E"/>
    <w:rsid w:val="00C41F0F"/>
    <w:rsid w:val="00C64732"/>
    <w:rsid w:val="00C67FCD"/>
    <w:rsid w:val="00C7455E"/>
    <w:rsid w:val="00C8062C"/>
    <w:rsid w:val="00C967A0"/>
    <w:rsid w:val="00CA4B53"/>
    <w:rsid w:val="00CA7669"/>
    <w:rsid w:val="00CC3D94"/>
    <w:rsid w:val="00CC6AC2"/>
    <w:rsid w:val="00CE3A92"/>
    <w:rsid w:val="00D20BAB"/>
    <w:rsid w:val="00D24996"/>
    <w:rsid w:val="00D4456E"/>
    <w:rsid w:val="00D70041"/>
    <w:rsid w:val="00D74C65"/>
    <w:rsid w:val="00D76E7E"/>
    <w:rsid w:val="00D861B2"/>
    <w:rsid w:val="00DA2716"/>
    <w:rsid w:val="00DA7031"/>
    <w:rsid w:val="00DC59BB"/>
    <w:rsid w:val="00DD02FE"/>
    <w:rsid w:val="00DE3AF1"/>
    <w:rsid w:val="00DF5B51"/>
    <w:rsid w:val="00DF6EB0"/>
    <w:rsid w:val="00E048B5"/>
    <w:rsid w:val="00E070C6"/>
    <w:rsid w:val="00E1307C"/>
    <w:rsid w:val="00E22465"/>
    <w:rsid w:val="00E2320D"/>
    <w:rsid w:val="00E30185"/>
    <w:rsid w:val="00E401B9"/>
    <w:rsid w:val="00E408DA"/>
    <w:rsid w:val="00E44190"/>
    <w:rsid w:val="00E5463E"/>
    <w:rsid w:val="00E603C6"/>
    <w:rsid w:val="00E64D25"/>
    <w:rsid w:val="00E94CB5"/>
    <w:rsid w:val="00E95D8C"/>
    <w:rsid w:val="00EA3C17"/>
    <w:rsid w:val="00EC2488"/>
    <w:rsid w:val="00ED686E"/>
    <w:rsid w:val="00EF1249"/>
    <w:rsid w:val="00EF3876"/>
    <w:rsid w:val="00F047B0"/>
    <w:rsid w:val="00F10C3B"/>
    <w:rsid w:val="00F245A1"/>
    <w:rsid w:val="00F27817"/>
    <w:rsid w:val="00F43255"/>
    <w:rsid w:val="00F706FF"/>
    <w:rsid w:val="00F756BA"/>
    <w:rsid w:val="00F9293F"/>
    <w:rsid w:val="00FD0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C08026-B2A7-4B6D-9404-8C0EC791F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5711"/>
    <w:pPr>
      <w:spacing w:after="160" w:line="259" w:lineRule="auto"/>
    </w:pPr>
    <w:rPr>
      <w:sz w:val="22"/>
      <w:szCs w:val="22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394D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94D17"/>
  </w:style>
  <w:style w:type="paragraph" w:styleId="Podnoje">
    <w:name w:val="footer"/>
    <w:basedOn w:val="Normal"/>
    <w:link w:val="PodnojeChar"/>
    <w:uiPriority w:val="99"/>
    <w:unhideWhenUsed/>
    <w:rsid w:val="00394D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94D17"/>
  </w:style>
  <w:style w:type="table" w:styleId="Reetkatablice">
    <w:name w:val="Table Grid"/>
    <w:basedOn w:val="Obinatablica"/>
    <w:uiPriority w:val="39"/>
    <w:rsid w:val="00394D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Normal"/>
    <w:unhideWhenUsed/>
    <w:rsid w:val="00394D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6D0BC6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6D0B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D0BC6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Obinatablica"/>
    <w:next w:val="Reetkatablice"/>
    <w:uiPriority w:val="39"/>
    <w:rsid w:val="001B25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x459587">
    <w:name w:val="box_459587"/>
    <w:basedOn w:val="Normal"/>
    <w:rsid w:val="00363B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box459484">
    <w:name w:val="box_459484"/>
    <w:basedOn w:val="Normal"/>
    <w:rsid w:val="001C37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kurziv">
    <w:name w:val="kurziv"/>
    <w:basedOn w:val="Zadanifontodlomka"/>
    <w:rsid w:val="001C372C"/>
  </w:style>
  <w:style w:type="paragraph" w:customStyle="1" w:styleId="paragraph">
    <w:name w:val="paragraph"/>
    <w:basedOn w:val="Normal"/>
    <w:rsid w:val="009162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normaltextrun">
    <w:name w:val="normaltextrun"/>
    <w:basedOn w:val="Zadanifontodlomka"/>
    <w:rsid w:val="009162E1"/>
  </w:style>
  <w:style w:type="character" w:customStyle="1" w:styleId="eop">
    <w:name w:val="eop"/>
    <w:basedOn w:val="Zadanifontodlomka"/>
    <w:rsid w:val="009162E1"/>
  </w:style>
  <w:style w:type="paragraph" w:customStyle="1" w:styleId="box459469">
    <w:name w:val="box_459469"/>
    <w:basedOn w:val="Normal"/>
    <w:rsid w:val="007D419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Default">
    <w:name w:val="Default"/>
    <w:uiPriority w:val="99"/>
    <w:rsid w:val="007A4C51"/>
    <w:pPr>
      <w:autoSpaceDE w:val="0"/>
      <w:autoSpaceDN w:val="0"/>
      <w:adjustRightInd w:val="0"/>
    </w:pPr>
    <w:rPr>
      <w:color w:val="000000"/>
      <w:sz w:val="24"/>
      <w:szCs w:val="24"/>
      <w:lang w:val="hr-HR"/>
    </w:rPr>
  </w:style>
  <w:style w:type="paragraph" w:customStyle="1" w:styleId="box459495">
    <w:name w:val="box_459495"/>
    <w:basedOn w:val="Normal"/>
    <w:rsid w:val="007A4C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box459516">
    <w:name w:val="box_459516"/>
    <w:basedOn w:val="Normal"/>
    <w:rsid w:val="007329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9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90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7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3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3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77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4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9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1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91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3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8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02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0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6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0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93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62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09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0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35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57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37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2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36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5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0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4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9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14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9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4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8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2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3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2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76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90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42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87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1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23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71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53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0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3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3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55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139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76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8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4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8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4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96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0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61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9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0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2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0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8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2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90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3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6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61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2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7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6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59</Pages>
  <Words>19316</Words>
  <Characters>110103</Characters>
  <Application>Microsoft Office Word</Application>
  <DocSecurity>0</DocSecurity>
  <Lines>917</Lines>
  <Paragraphs>258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Vlatka</dc:creator>
  <cp:lastModifiedBy>Knjižnica</cp:lastModifiedBy>
  <cp:revision>2</cp:revision>
  <cp:lastPrinted>2019-09-25T12:10:00Z</cp:lastPrinted>
  <dcterms:created xsi:type="dcterms:W3CDTF">2020-12-16T07:46:00Z</dcterms:created>
  <dcterms:modified xsi:type="dcterms:W3CDTF">2020-12-16T07:46:00Z</dcterms:modified>
</cp:coreProperties>
</file>