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F18D2" w14:textId="77777777" w:rsidR="00830661" w:rsidRDefault="00830661" w:rsidP="008306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56BA8">
        <w:rPr>
          <w:rFonts w:ascii="Times New Roman" w:hAnsi="Times New Roman" w:cs="Times New Roman"/>
          <w:b/>
          <w:sz w:val="24"/>
          <w:szCs w:val="24"/>
        </w:rPr>
        <w:t xml:space="preserve">PRIMJER </w:t>
      </w:r>
      <w:r>
        <w:rPr>
          <w:rFonts w:ascii="Times New Roman" w:hAnsi="Times New Roman" w:cs="Times New Roman"/>
          <w:b/>
          <w:sz w:val="24"/>
          <w:szCs w:val="24"/>
        </w:rPr>
        <w:t xml:space="preserve">RAZRADE </w:t>
      </w:r>
      <w:r w:rsidRPr="00756BA8">
        <w:rPr>
          <w:rFonts w:ascii="Times New Roman" w:hAnsi="Times New Roman" w:cs="Times New Roman"/>
          <w:b/>
          <w:sz w:val="24"/>
          <w:szCs w:val="24"/>
        </w:rPr>
        <w:t>KRITERIJA VREDNOVANJA UČENIČKIH POSTIGNUĆA U NASTAVNOM PREDMETU</w:t>
      </w:r>
      <w:r>
        <w:rPr>
          <w:rFonts w:ascii="Times New Roman" w:hAnsi="Times New Roman" w:cs="Times New Roman"/>
          <w:b/>
          <w:sz w:val="24"/>
          <w:szCs w:val="24"/>
        </w:rPr>
        <w:t xml:space="preserve"> BIOLOGIJA</w:t>
      </w:r>
    </w:p>
    <w:p w14:paraId="7147F42C" w14:textId="77777777" w:rsidR="00830661" w:rsidRDefault="00830661" w:rsidP="009531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6F2B8D" w14:textId="77777777" w:rsidR="002359A1" w:rsidRDefault="002359A1" w:rsidP="009531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b/>
          <w:sz w:val="24"/>
          <w:szCs w:val="24"/>
        </w:rPr>
        <w:t>Elementi vrednovanja</w:t>
      </w:r>
      <w:r w:rsidRPr="0002794F">
        <w:rPr>
          <w:rFonts w:ascii="Times New Roman" w:hAnsi="Times New Roman" w:cs="Times New Roman"/>
          <w:sz w:val="24"/>
          <w:szCs w:val="24"/>
        </w:rPr>
        <w:t xml:space="preserve"> definirani </w:t>
      </w:r>
      <w:r w:rsidR="009531DD">
        <w:rPr>
          <w:rFonts w:ascii="Times New Roman" w:hAnsi="Times New Roman" w:cs="Times New Roman"/>
          <w:sz w:val="24"/>
          <w:szCs w:val="24"/>
        </w:rPr>
        <w:t xml:space="preserve">su </w:t>
      </w:r>
      <w:r w:rsidRPr="0002794F">
        <w:rPr>
          <w:rFonts w:ascii="Times New Roman" w:hAnsi="Times New Roman" w:cs="Times New Roman"/>
          <w:sz w:val="24"/>
          <w:szCs w:val="24"/>
        </w:rPr>
        <w:t>predmetnim kurikulumom</w:t>
      </w:r>
      <w:r w:rsidR="009531DD">
        <w:rPr>
          <w:rFonts w:ascii="Times New Roman" w:hAnsi="Times New Roman" w:cs="Times New Roman"/>
          <w:sz w:val="24"/>
          <w:szCs w:val="24"/>
        </w:rPr>
        <w:t xml:space="preserve"> nastavnog predmeta Biologija</w:t>
      </w:r>
      <w:r w:rsidRPr="0002794F">
        <w:rPr>
          <w:rFonts w:ascii="Times New Roman" w:hAnsi="Times New Roman" w:cs="Times New Roman"/>
          <w:sz w:val="24"/>
          <w:szCs w:val="24"/>
        </w:rPr>
        <w:t xml:space="preserve"> </w:t>
      </w:r>
      <w:r w:rsidR="0002794F">
        <w:rPr>
          <w:rFonts w:ascii="Times New Roman" w:hAnsi="Times New Roman" w:cs="Times New Roman"/>
          <w:sz w:val="24"/>
          <w:szCs w:val="24"/>
        </w:rPr>
        <w:t xml:space="preserve">i </w:t>
      </w:r>
      <w:r w:rsidRPr="0002794F">
        <w:rPr>
          <w:rFonts w:ascii="Times New Roman" w:hAnsi="Times New Roman" w:cs="Times New Roman"/>
          <w:sz w:val="24"/>
          <w:szCs w:val="24"/>
        </w:rPr>
        <w:t>obuhvaćaju</w:t>
      </w:r>
      <w:r w:rsidR="0002794F">
        <w:rPr>
          <w:rFonts w:ascii="Times New Roman" w:hAnsi="Times New Roman" w:cs="Times New Roman"/>
          <w:sz w:val="24"/>
          <w:szCs w:val="24"/>
        </w:rPr>
        <w:t xml:space="preserve"> </w:t>
      </w:r>
      <w:r w:rsidR="00744F28" w:rsidRPr="0002794F">
        <w:rPr>
          <w:rFonts w:ascii="Times New Roman" w:hAnsi="Times New Roman" w:cs="Times New Roman"/>
          <w:sz w:val="24"/>
          <w:szCs w:val="24"/>
        </w:rPr>
        <w:t>Usvojenost bioloških koncepata i Prirodoznanstvene kompetencije</w:t>
      </w:r>
      <w:r w:rsidR="0002794F">
        <w:rPr>
          <w:rFonts w:ascii="Times New Roman" w:hAnsi="Times New Roman" w:cs="Times New Roman"/>
          <w:sz w:val="24"/>
          <w:szCs w:val="24"/>
        </w:rPr>
        <w:t>.</w:t>
      </w:r>
    </w:p>
    <w:p w14:paraId="73E6ABE4" w14:textId="77777777" w:rsidR="00830661" w:rsidRPr="0002794F" w:rsidRDefault="00830661" w:rsidP="009531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sz w:val="24"/>
          <w:szCs w:val="24"/>
        </w:rPr>
        <w:t>Ocjene iz oba elementa vrednovanja jednako su vrijedne u formiranju zaključne ocjene.</w:t>
      </w:r>
    </w:p>
    <w:p w14:paraId="735D4AC7" w14:textId="77777777" w:rsidR="002359A1" w:rsidRPr="009531DD" w:rsidRDefault="002359A1" w:rsidP="009531DD">
      <w:pPr>
        <w:pStyle w:val="Odlomakpopis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b/>
          <w:sz w:val="24"/>
          <w:szCs w:val="24"/>
        </w:rPr>
        <w:t>Usvojenost bioloških koncepata</w:t>
      </w:r>
      <w:r w:rsidR="00953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1DD" w:rsidRPr="009531DD">
        <w:rPr>
          <w:rFonts w:ascii="Times New Roman" w:hAnsi="Times New Roman" w:cs="Times New Roman"/>
          <w:sz w:val="24"/>
          <w:szCs w:val="24"/>
        </w:rPr>
        <w:t>obuhvaća:</w:t>
      </w:r>
    </w:p>
    <w:p w14:paraId="5D0AA55C" w14:textId="77777777" w:rsidR="00E37970" w:rsidRPr="0002794F" w:rsidRDefault="00E37970" w:rsidP="009531DD">
      <w:pPr>
        <w:pStyle w:val="Odlomakpopisa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sz w:val="24"/>
          <w:szCs w:val="24"/>
        </w:rPr>
        <w:t xml:space="preserve">poznavanje temeljnih bioloških pojmova </w:t>
      </w:r>
    </w:p>
    <w:p w14:paraId="7C769801" w14:textId="77777777" w:rsidR="00E37970" w:rsidRPr="0002794F" w:rsidRDefault="00E37970" w:rsidP="009531DD">
      <w:pPr>
        <w:pStyle w:val="Odlomakpopisa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sz w:val="24"/>
          <w:szCs w:val="24"/>
        </w:rPr>
        <w:t>objašnjavanje temeljnih bioloških procesa i pojava</w:t>
      </w:r>
    </w:p>
    <w:p w14:paraId="6CB2598B" w14:textId="77777777" w:rsidR="00E37970" w:rsidRPr="0002794F" w:rsidRDefault="00E37970" w:rsidP="009531DD">
      <w:pPr>
        <w:pStyle w:val="Odlomakpopisa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sz w:val="24"/>
          <w:szCs w:val="24"/>
        </w:rPr>
        <w:t>objašnjavanje međuodnosa i uzročno-posljedičnih veza u živome svijetu te međuovisnosti žive i nežive prirode</w:t>
      </w:r>
    </w:p>
    <w:p w14:paraId="11221B04" w14:textId="77777777" w:rsidR="00E37970" w:rsidRPr="0002794F" w:rsidRDefault="00E37970" w:rsidP="009531DD">
      <w:pPr>
        <w:pStyle w:val="Odlomakpopisa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sz w:val="24"/>
          <w:szCs w:val="24"/>
        </w:rPr>
        <w:t>primjen</w:t>
      </w:r>
      <w:r w:rsidR="009531DD">
        <w:rPr>
          <w:rFonts w:ascii="Times New Roman" w:hAnsi="Times New Roman" w:cs="Times New Roman"/>
          <w:sz w:val="24"/>
          <w:szCs w:val="24"/>
        </w:rPr>
        <w:t>u</w:t>
      </w:r>
      <w:r w:rsidRPr="0002794F">
        <w:rPr>
          <w:rFonts w:ascii="Times New Roman" w:hAnsi="Times New Roman" w:cs="Times New Roman"/>
          <w:sz w:val="24"/>
          <w:szCs w:val="24"/>
        </w:rPr>
        <w:t xml:space="preserve"> znanja i r</w:t>
      </w:r>
      <w:r w:rsidR="009531DD">
        <w:rPr>
          <w:rFonts w:ascii="Times New Roman" w:hAnsi="Times New Roman" w:cs="Times New Roman"/>
          <w:sz w:val="24"/>
          <w:szCs w:val="24"/>
        </w:rPr>
        <w:t xml:space="preserve">ješavanje problemskih zadataka </w:t>
      </w:r>
      <w:r w:rsidRPr="0002794F">
        <w:rPr>
          <w:rFonts w:ascii="Times New Roman" w:hAnsi="Times New Roman" w:cs="Times New Roman"/>
          <w:sz w:val="24"/>
          <w:szCs w:val="24"/>
        </w:rPr>
        <w:t>s pomoću usvojenog znanja</w:t>
      </w:r>
      <w:r w:rsidR="009531DD">
        <w:rPr>
          <w:rFonts w:ascii="Times New Roman" w:hAnsi="Times New Roman" w:cs="Times New Roman"/>
          <w:sz w:val="24"/>
          <w:szCs w:val="24"/>
        </w:rPr>
        <w:t>.</w:t>
      </w:r>
    </w:p>
    <w:p w14:paraId="6473231F" w14:textId="77777777" w:rsidR="002359A1" w:rsidRPr="009531DD" w:rsidRDefault="002359A1" w:rsidP="009531DD">
      <w:pPr>
        <w:pStyle w:val="Odlomakpopis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b/>
          <w:sz w:val="24"/>
          <w:szCs w:val="24"/>
        </w:rPr>
        <w:t xml:space="preserve">Prirodoznanstvene </w:t>
      </w:r>
      <w:r w:rsidR="00744F28" w:rsidRPr="0002794F">
        <w:rPr>
          <w:rFonts w:ascii="Times New Roman" w:hAnsi="Times New Roman" w:cs="Times New Roman"/>
          <w:b/>
          <w:sz w:val="24"/>
          <w:szCs w:val="24"/>
        </w:rPr>
        <w:t>kompetencije</w:t>
      </w:r>
      <w:r w:rsidR="00953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1DD" w:rsidRPr="009531DD">
        <w:rPr>
          <w:rFonts w:ascii="Times New Roman" w:hAnsi="Times New Roman" w:cs="Times New Roman"/>
          <w:sz w:val="24"/>
          <w:szCs w:val="24"/>
        </w:rPr>
        <w:t>obuhvaćaju:</w:t>
      </w:r>
    </w:p>
    <w:p w14:paraId="30173EB8" w14:textId="77777777" w:rsidR="002359A1" w:rsidRPr="0002794F" w:rsidRDefault="00744F28" w:rsidP="009531DD">
      <w:pPr>
        <w:pStyle w:val="Odlomakpopisa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sz w:val="24"/>
          <w:szCs w:val="24"/>
        </w:rPr>
        <w:t xml:space="preserve">vještinu izvođenja praktičnih radova </w:t>
      </w:r>
    </w:p>
    <w:p w14:paraId="06CDE640" w14:textId="77777777" w:rsidR="00744F28" w:rsidRPr="0002794F" w:rsidRDefault="00744F28" w:rsidP="009531DD">
      <w:pPr>
        <w:pStyle w:val="Odlomakpopisa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sz w:val="24"/>
          <w:szCs w:val="24"/>
        </w:rPr>
        <w:t>razvijenost istraživačkih vještina</w:t>
      </w:r>
    </w:p>
    <w:p w14:paraId="2406CAB7" w14:textId="77777777" w:rsidR="00744F28" w:rsidRPr="0002794F" w:rsidRDefault="00744F28" w:rsidP="009531DD">
      <w:pPr>
        <w:pStyle w:val="Odlomakpopisa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sz w:val="24"/>
          <w:szCs w:val="24"/>
        </w:rPr>
        <w:t>prikazivanje, analiza i tumačenje rezultata istraživanja</w:t>
      </w:r>
    </w:p>
    <w:p w14:paraId="339BA16D" w14:textId="77777777" w:rsidR="00744F28" w:rsidRPr="0002794F" w:rsidRDefault="00744F28" w:rsidP="009531DD">
      <w:pPr>
        <w:pStyle w:val="Odlomakpopisa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sz w:val="24"/>
          <w:szCs w:val="24"/>
        </w:rPr>
        <w:t>korištenje različitih izvora znanja</w:t>
      </w:r>
    </w:p>
    <w:p w14:paraId="748CAF5B" w14:textId="77777777" w:rsidR="00744F28" w:rsidRPr="0002794F" w:rsidRDefault="00744F28" w:rsidP="009531DD">
      <w:pPr>
        <w:pStyle w:val="Odlomakpopisa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sz w:val="24"/>
          <w:szCs w:val="24"/>
        </w:rPr>
        <w:t xml:space="preserve">kompetencije rješavanja problema i predlaganje vlastitih rješenja </w:t>
      </w:r>
    </w:p>
    <w:p w14:paraId="54303151" w14:textId="77777777" w:rsidR="00744F28" w:rsidRPr="0002794F" w:rsidRDefault="00744F28" w:rsidP="009531DD">
      <w:pPr>
        <w:pStyle w:val="Odlomakpopisa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sz w:val="24"/>
          <w:szCs w:val="24"/>
        </w:rPr>
        <w:t xml:space="preserve">izvođenje praktičnih </w:t>
      </w:r>
      <w:r w:rsidR="0002794F">
        <w:rPr>
          <w:rFonts w:ascii="Times New Roman" w:hAnsi="Times New Roman" w:cs="Times New Roman"/>
          <w:sz w:val="24"/>
          <w:szCs w:val="24"/>
        </w:rPr>
        <w:t xml:space="preserve">i istraživačkih </w:t>
      </w:r>
      <w:r w:rsidRPr="0002794F">
        <w:rPr>
          <w:rFonts w:ascii="Times New Roman" w:hAnsi="Times New Roman" w:cs="Times New Roman"/>
          <w:sz w:val="24"/>
          <w:szCs w:val="24"/>
        </w:rPr>
        <w:t>radova, izrad</w:t>
      </w:r>
      <w:r w:rsidR="009531DD">
        <w:rPr>
          <w:rFonts w:ascii="Times New Roman" w:hAnsi="Times New Roman" w:cs="Times New Roman"/>
          <w:sz w:val="24"/>
          <w:szCs w:val="24"/>
        </w:rPr>
        <w:t>u</w:t>
      </w:r>
      <w:r w:rsidRPr="0002794F">
        <w:rPr>
          <w:rFonts w:ascii="Times New Roman" w:hAnsi="Times New Roman" w:cs="Times New Roman"/>
          <w:sz w:val="24"/>
          <w:szCs w:val="24"/>
        </w:rPr>
        <w:t xml:space="preserve"> modela, praćenje životnih ciklusa, proučavanje prirodnih procesa, sekcij</w:t>
      </w:r>
      <w:r w:rsidR="0002794F">
        <w:rPr>
          <w:rFonts w:ascii="Times New Roman" w:hAnsi="Times New Roman" w:cs="Times New Roman"/>
          <w:sz w:val="24"/>
          <w:szCs w:val="24"/>
        </w:rPr>
        <w:t>e</w:t>
      </w:r>
      <w:r w:rsidRPr="0002794F">
        <w:rPr>
          <w:rFonts w:ascii="Times New Roman" w:hAnsi="Times New Roman" w:cs="Times New Roman"/>
          <w:sz w:val="24"/>
          <w:szCs w:val="24"/>
        </w:rPr>
        <w:t>, izrad</w:t>
      </w:r>
      <w:r w:rsidR="009531DD">
        <w:rPr>
          <w:rFonts w:ascii="Times New Roman" w:hAnsi="Times New Roman" w:cs="Times New Roman"/>
          <w:sz w:val="24"/>
          <w:szCs w:val="24"/>
        </w:rPr>
        <w:t>u</w:t>
      </w:r>
      <w:r w:rsidRPr="0002794F">
        <w:rPr>
          <w:rFonts w:ascii="Times New Roman" w:hAnsi="Times New Roman" w:cs="Times New Roman"/>
          <w:sz w:val="24"/>
          <w:szCs w:val="24"/>
        </w:rPr>
        <w:t xml:space="preserve"> herbarijske i/ili zoološke zbirke, prezentacije, </w:t>
      </w:r>
      <w:r w:rsidR="0002794F">
        <w:rPr>
          <w:rFonts w:ascii="Times New Roman" w:hAnsi="Times New Roman" w:cs="Times New Roman"/>
          <w:sz w:val="24"/>
          <w:szCs w:val="24"/>
        </w:rPr>
        <w:t>seminar</w:t>
      </w:r>
      <w:r w:rsidR="009531DD">
        <w:rPr>
          <w:rFonts w:ascii="Times New Roman" w:hAnsi="Times New Roman" w:cs="Times New Roman"/>
          <w:sz w:val="24"/>
          <w:szCs w:val="24"/>
        </w:rPr>
        <w:t>e</w:t>
      </w:r>
      <w:r w:rsidRPr="0002794F">
        <w:rPr>
          <w:rFonts w:ascii="Times New Roman" w:hAnsi="Times New Roman" w:cs="Times New Roman"/>
          <w:sz w:val="24"/>
          <w:szCs w:val="24"/>
        </w:rPr>
        <w:t xml:space="preserve">, </w:t>
      </w:r>
      <w:r w:rsidR="0002794F">
        <w:rPr>
          <w:rFonts w:ascii="Times New Roman" w:hAnsi="Times New Roman" w:cs="Times New Roman"/>
          <w:sz w:val="24"/>
          <w:szCs w:val="24"/>
        </w:rPr>
        <w:t>poster</w:t>
      </w:r>
      <w:r w:rsidR="009531DD">
        <w:rPr>
          <w:rFonts w:ascii="Times New Roman" w:hAnsi="Times New Roman" w:cs="Times New Roman"/>
          <w:sz w:val="24"/>
          <w:szCs w:val="24"/>
        </w:rPr>
        <w:t>e</w:t>
      </w:r>
      <w:r w:rsidR="0002794F">
        <w:rPr>
          <w:rFonts w:ascii="Times New Roman" w:hAnsi="Times New Roman" w:cs="Times New Roman"/>
          <w:sz w:val="24"/>
          <w:szCs w:val="24"/>
        </w:rPr>
        <w:t>, esej</w:t>
      </w:r>
      <w:r w:rsidR="009531DD">
        <w:rPr>
          <w:rFonts w:ascii="Times New Roman" w:hAnsi="Times New Roman" w:cs="Times New Roman"/>
          <w:sz w:val="24"/>
          <w:szCs w:val="24"/>
        </w:rPr>
        <w:t>e</w:t>
      </w:r>
      <w:r w:rsidRPr="0002794F">
        <w:rPr>
          <w:rFonts w:ascii="Times New Roman" w:hAnsi="Times New Roman" w:cs="Times New Roman"/>
          <w:sz w:val="24"/>
          <w:szCs w:val="24"/>
        </w:rPr>
        <w:t xml:space="preserve">, oblikovanje </w:t>
      </w:r>
      <w:r w:rsidR="0002794F">
        <w:rPr>
          <w:rFonts w:ascii="Times New Roman" w:hAnsi="Times New Roman" w:cs="Times New Roman"/>
          <w:sz w:val="24"/>
          <w:szCs w:val="24"/>
        </w:rPr>
        <w:t xml:space="preserve">različitih </w:t>
      </w:r>
      <w:r w:rsidRPr="0002794F">
        <w:rPr>
          <w:rFonts w:ascii="Times New Roman" w:hAnsi="Times New Roman" w:cs="Times New Roman"/>
          <w:sz w:val="24"/>
          <w:szCs w:val="24"/>
        </w:rPr>
        <w:t>grafičkih organizatora</w:t>
      </w:r>
      <w:r w:rsidR="0002794F">
        <w:rPr>
          <w:rFonts w:ascii="Times New Roman" w:hAnsi="Times New Roman" w:cs="Times New Roman"/>
          <w:sz w:val="24"/>
          <w:szCs w:val="24"/>
        </w:rPr>
        <w:t xml:space="preserve"> </w:t>
      </w:r>
      <w:r w:rsidR="009531DD">
        <w:rPr>
          <w:rFonts w:ascii="Times New Roman" w:hAnsi="Times New Roman" w:cs="Times New Roman"/>
          <w:sz w:val="24"/>
          <w:szCs w:val="24"/>
        </w:rPr>
        <w:t>itd.</w:t>
      </w:r>
    </w:p>
    <w:p w14:paraId="57E0C29F" w14:textId="77777777" w:rsidR="005B5A18" w:rsidRPr="0002794F" w:rsidRDefault="005B5A18" w:rsidP="005B5A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682" w:type="dxa"/>
        <w:tblLook w:val="04A0" w:firstRow="1" w:lastRow="0" w:firstColumn="1" w:lastColumn="0" w:noHBand="0" w:noVBand="1"/>
      </w:tblPr>
      <w:tblGrid>
        <w:gridCol w:w="1526"/>
        <w:gridCol w:w="4394"/>
        <w:gridCol w:w="4762"/>
      </w:tblGrid>
      <w:tr w:rsidR="009531DD" w:rsidRPr="0002794F" w14:paraId="413A5A3F" w14:textId="77777777" w:rsidTr="009531DD">
        <w:tc>
          <w:tcPr>
            <w:tcW w:w="1526" w:type="dxa"/>
            <w:vMerge w:val="restart"/>
            <w:shd w:val="clear" w:color="auto" w:fill="auto"/>
          </w:tcPr>
          <w:p w14:paraId="64973190" w14:textId="77777777" w:rsidR="009531DD" w:rsidRPr="007411C1" w:rsidRDefault="009531DD" w:rsidP="00741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6" w:type="dxa"/>
            <w:gridSpan w:val="2"/>
            <w:shd w:val="clear" w:color="auto" w:fill="A8D08D" w:themeFill="accent6" w:themeFillTint="99"/>
            <w:vAlign w:val="center"/>
          </w:tcPr>
          <w:p w14:paraId="17555F6B" w14:textId="77777777" w:rsidR="009531DD" w:rsidRPr="007411C1" w:rsidRDefault="009531DD" w:rsidP="00741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1C1">
              <w:rPr>
                <w:rFonts w:ascii="Times New Roman" w:hAnsi="Times New Roman" w:cs="Times New Roman"/>
                <w:b/>
              </w:rPr>
              <w:t>Elementi vrednovanja</w:t>
            </w:r>
          </w:p>
        </w:tc>
      </w:tr>
      <w:tr w:rsidR="009531DD" w:rsidRPr="0002794F" w14:paraId="0B8CDAD5" w14:textId="77777777" w:rsidTr="009531DD">
        <w:trPr>
          <w:trHeight w:val="386"/>
        </w:trPr>
        <w:tc>
          <w:tcPr>
            <w:tcW w:w="1526" w:type="dxa"/>
            <w:vMerge/>
            <w:shd w:val="clear" w:color="auto" w:fill="auto"/>
          </w:tcPr>
          <w:p w14:paraId="76A4FC93" w14:textId="77777777" w:rsidR="009531DD" w:rsidRPr="007411C1" w:rsidRDefault="009531DD" w:rsidP="00741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shd w:val="clear" w:color="auto" w:fill="C5E0B3" w:themeFill="accent6" w:themeFillTint="66"/>
            <w:vAlign w:val="center"/>
          </w:tcPr>
          <w:p w14:paraId="327A7D81" w14:textId="77777777" w:rsidR="009531DD" w:rsidRPr="007411C1" w:rsidRDefault="009531DD" w:rsidP="00741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1C1">
              <w:rPr>
                <w:rFonts w:ascii="Times New Roman" w:hAnsi="Times New Roman" w:cs="Times New Roman"/>
                <w:b/>
              </w:rPr>
              <w:t>Usvojenost bioloških koncepata</w:t>
            </w:r>
          </w:p>
        </w:tc>
        <w:tc>
          <w:tcPr>
            <w:tcW w:w="4762" w:type="dxa"/>
            <w:shd w:val="clear" w:color="auto" w:fill="C5E0B3" w:themeFill="accent6" w:themeFillTint="66"/>
            <w:vAlign w:val="center"/>
          </w:tcPr>
          <w:p w14:paraId="202D7922" w14:textId="77777777" w:rsidR="009531DD" w:rsidRPr="007411C1" w:rsidRDefault="009531DD" w:rsidP="00741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1C1">
              <w:rPr>
                <w:rFonts w:ascii="Times New Roman" w:hAnsi="Times New Roman" w:cs="Times New Roman"/>
                <w:b/>
              </w:rPr>
              <w:t>Prirodoznanstvene kompetencije</w:t>
            </w:r>
          </w:p>
        </w:tc>
      </w:tr>
      <w:tr w:rsidR="009531DD" w:rsidRPr="0002794F" w14:paraId="1056F4D2" w14:textId="77777777" w:rsidTr="009531DD">
        <w:tc>
          <w:tcPr>
            <w:tcW w:w="1526" w:type="dxa"/>
            <w:shd w:val="clear" w:color="auto" w:fill="D0CECE" w:themeFill="background2" w:themeFillShade="E6"/>
          </w:tcPr>
          <w:p w14:paraId="35B3C9D0" w14:textId="77777777" w:rsidR="009531DD" w:rsidRPr="007411C1" w:rsidRDefault="009531DD" w:rsidP="007411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b/>
                <w:lang w:eastAsia="hr-HR"/>
              </w:rPr>
              <w:t>Ocjene</w:t>
            </w:r>
          </w:p>
        </w:tc>
        <w:tc>
          <w:tcPr>
            <w:tcW w:w="4394" w:type="dxa"/>
            <w:shd w:val="clear" w:color="auto" w:fill="auto"/>
          </w:tcPr>
          <w:p w14:paraId="4D51FF63" w14:textId="77777777" w:rsidR="009531DD" w:rsidRPr="007411C1" w:rsidRDefault="009531DD" w:rsidP="007411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b/>
                <w:lang w:eastAsia="hr-HR"/>
              </w:rPr>
              <w:t>Učenica/učenik:</w:t>
            </w:r>
          </w:p>
        </w:tc>
        <w:tc>
          <w:tcPr>
            <w:tcW w:w="4762" w:type="dxa"/>
            <w:shd w:val="clear" w:color="auto" w:fill="auto"/>
          </w:tcPr>
          <w:p w14:paraId="5DBF5619" w14:textId="77777777" w:rsidR="009531DD" w:rsidRPr="007411C1" w:rsidRDefault="009531DD" w:rsidP="007411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b/>
                <w:lang w:eastAsia="hr-HR"/>
              </w:rPr>
              <w:t>Učenica/učenik:</w:t>
            </w:r>
          </w:p>
        </w:tc>
      </w:tr>
      <w:tr w:rsidR="009531DD" w:rsidRPr="0002794F" w14:paraId="2A8E39FB" w14:textId="77777777" w:rsidTr="009531DD">
        <w:tc>
          <w:tcPr>
            <w:tcW w:w="1526" w:type="dxa"/>
            <w:shd w:val="clear" w:color="auto" w:fill="E7E6E6" w:themeFill="background2"/>
          </w:tcPr>
          <w:p w14:paraId="72FAD9CD" w14:textId="77777777" w:rsid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Dovoljan </w:t>
            </w:r>
          </w:p>
          <w:p w14:paraId="1C82928C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b/>
                <w:lang w:eastAsia="hr-HR"/>
              </w:rPr>
              <w:t>(2)</w:t>
            </w:r>
          </w:p>
        </w:tc>
        <w:tc>
          <w:tcPr>
            <w:tcW w:w="4394" w:type="dxa"/>
          </w:tcPr>
          <w:p w14:paraId="583CCF1D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>- prepoznaje temeljne biološke pojmove i reproducira ih</w:t>
            </w:r>
          </w:p>
          <w:p w14:paraId="2FE2659A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 xml:space="preserve">- slabo uviđa međuodnose u živome svijetu </w:t>
            </w:r>
          </w:p>
          <w:p w14:paraId="1B608529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>- opisuje biološke pojave i procese nejasno i bez dubljeg razumijevanja, a obrazlaže površno te u navođenju primjera koristi samo primjere iz obrade</w:t>
            </w:r>
          </w:p>
          <w:p w14:paraId="60E142EB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>- nabraja faze nekog procesa, ali ne može ga samostalno opisati i izvesti zaključke</w:t>
            </w:r>
          </w:p>
          <w:p w14:paraId="3CD12715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>- čak i uz pomoć učitelja slabo i nesigurno primjenjuje znanje</w:t>
            </w:r>
          </w:p>
        </w:tc>
        <w:tc>
          <w:tcPr>
            <w:tcW w:w="4762" w:type="dxa"/>
          </w:tcPr>
          <w:p w14:paraId="3ED5382E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>- pri izvođenju praktičnog rada i provođenju istraživanja treba kontinuiranu pomoć, ali se trudi primijeniti osnovna pravila</w:t>
            </w:r>
          </w:p>
          <w:p w14:paraId="14D9179A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 xml:space="preserve">- opažanja su manjkava kao i argumentacija dobivenih rezultata </w:t>
            </w:r>
          </w:p>
          <w:p w14:paraId="676B2F15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>- rijetko izrazi vlastito mišljenje</w:t>
            </w:r>
          </w:p>
          <w:p w14:paraId="15FA250E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>- slabo se služi dodatnim izvorima znanja i teško procjenjuje točnost ili relevantnost u dodatnoj literaturi</w:t>
            </w:r>
          </w:p>
          <w:p w14:paraId="386C3732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 xml:space="preserve">- djelomično točno prikazuje rezultate istraživanja, a tumačenja rezultata su jako manjkava </w:t>
            </w:r>
          </w:p>
        </w:tc>
      </w:tr>
      <w:tr w:rsidR="009531DD" w:rsidRPr="0002794F" w14:paraId="27D4C88D" w14:textId="77777777" w:rsidTr="009531DD">
        <w:tc>
          <w:tcPr>
            <w:tcW w:w="1526" w:type="dxa"/>
            <w:shd w:val="clear" w:color="auto" w:fill="E7E6E6" w:themeFill="background2"/>
          </w:tcPr>
          <w:p w14:paraId="2D530A3B" w14:textId="77777777" w:rsid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b/>
                <w:lang w:eastAsia="hr-HR"/>
              </w:rPr>
              <w:lastRenderedPageBreak/>
              <w:t xml:space="preserve">Dobar </w:t>
            </w:r>
          </w:p>
          <w:p w14:paraId="65BC4E2D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b/>
                <w:lang w:eastAsia="hr-HR"/>
              </w:rPr>
              <w:t>(3)</w:t>
            </w:r>
          </w:p>
        </w:tc>
        <w:tc>
          <w:tcPr>
            <w:tcW w:w="4394" w:type="dxa"/>
          </w:tcPr>
          <w:p w14:paraId="040FFEE6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>- razumije osnovne obrađene sadržaje, ali ih ne primjenjuje u novoj situaciji niti potkrepljuje vlastitim primjerima</w:t>
            </w:r>
          </w:p>
          <w:p w14:paraId="74B27C44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>- nesigur</w:t>
            </w:r>
            <w:r w:rsidR="007411C1">
              <w:rPr>
                <w:rFonts w:ascii="Times New Roman" w:eastAsia="Times New Roman" w:hAnsi="Times New Roman" w:cs="Times New Roman"/>
                <w:lang w:eastAsia="hr-HR"/>
              </w:rPr>
              <w:t>no</w:t>
            </w: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 xml:space="preserve"> objašnjava uzročno-posljedičn</w:t>
            </w:r>
            <w:r w:rsidR="007411C1">
              <w:rPr>
                <w:rFonts w:ascii="Times New Roman" w:eastAsia="Times New Roman" w:hAnsi="Times New Roman" w:cs="Times New Roman"/>
                <w:lang w:eastAsia="hr-HR"/>
              </w:rPr>
              <w:t>e</w:t>
            </w: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 xml:space="preserve"> vez</w:t>
            </w:r>
            <w:r w:rsidR="007411C1">
              <w:rPr>
                <w:rFonts w:ascii="Times New Roman" w:eastAsia="Times New Roman" w:hAnsi="Times New Roman" w:cs="Times New Roman"/>
                <w:lang w:eastAsia="hr-HR"/>
              </w:rPr>
              <w:t>e</w:t>
            </w: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 xml:space="preserve"> u živome svijetu</w:t>
            </w:r>
          </w:p>
          <w:p w14:paraId="7E563E2D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>- u rješavanju problemskih zadataka i prikazivanju međuodnosa u živome svijetu treba pomoć učitelja</w:t>
            </w:r>
          </w:p>
        </w:tc>
        <w:tc>
          <w:tcPr>
            <w:tcW w:w="4762" w:type="dxa"/>
          </w:tcPr>
          <w:p w14:paraId="4D9C3FC1" w14:textId="77777777" w:rsid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>- nedovoljno samostalno izvodi praktične radove, ali rado u njima sudjeluje te nastoji oponašati druge</w:t>
            </w:r>
          </w:p>
          <w:p w14:paraId="7E46AF3E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>- nedovoljno samostalno provodi istraživanje i primjenjuje usvojeno teorijsko znanje</w:t>
            </w:r>
          </w:p>
          <w:p w14:paraId="78BDDF72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>- vidljivi su propusti u opažanju, a u raspravama sudjeluje samo povremeno</w:t>
            </w:r>
          </w:p>
          <w:p w14:paraId="2732176B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 xml:space="preserve">- prikazivanje i argumentacija rezultata nije dovoljno precizna te treba pomoć učitelja </w:t>
            </w:r>
          </w:p>
          <w:p w14:paraId="47B93937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>- uz pomoć prepoznaje ili postavlja istraživačka pitanja i služi se dodatnom literaturom</w:t>
            </w:r>
          </w:p>
        </w:tc>
      </w:tr>
      <w:tr w:rsidR="009531DD" w:rsidRPr="0002794F" w14:paraId="7758A2E4" w14:textId="77777777" w:rsidTr="009531DD">
        <w:tc>
          <w:tcPr>
            <w:tcW w:w="1526" w:type="dxa"/>
            <w:shd w:val="clear" w:color="auto" w:fill="E7E6E6" w:themeFill="background2"/>
          </w:tcPr>
          <w:p w14:paraId="291E8D56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b/>
                <w:lang w:eastAsia="hr-HR"/>
              </w:rPr>
              <w:t>Vrlo dobar (4)</w:t>
            </w:r>
          </w:p>
        </w:tc>
        <w:tc>
          <w:tcPr>
            <w:tcW w:w="4394" w:type="dxa"/>
          </w:tcPr>
          <w:p w14:paraId="1420D3FE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 xml:space="preserve">- uspješno objašnjava naučeno </w:t>
            </w:r>
          </w:p>
          <w:p w14:paraId="4A717025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>- služi se usvojenim znanjem i navodi vlastite primjere te logično obrazlaže prirodne zakonitosti uz rijetke poticaje ili pomoć učitelja</w:t>
            </w:r>
          </w:p>
          <w:p w14:paraId="7CE8101B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>- povezuje naučene nastavne sadržaje sa svakodnevnim životom</w:t>
            </w:r>
          </w:p>
          <w:p w14:paraId="6DBEE5C0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>- uglavnom samostalno rješava problemske zadatke te objašnjava biološke procese</w:t>
            </w:r>
            <w:r w:rsidR="007411C1">
              <w:rPr>
                <w:rFonts w:ascii="Times New Roman" w:eastAsia="Times New Roman" w:hAnsi="Times New Roman" w:cs="Times New Roman"/>
                <w:lang w:eastAsia="hr-HR"/>
              </w:rPr>
              <w:t>, uzročno-posljedične veze i</w:t>
            </w: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 xml:space="preserve"> međuodnose u živome svijetu  </w:t>
            </w:r>
          </w:p>
        </w:tc>
        <w:tc>
          <w:tcPr>
            <w:tcW w:w="4762" w:type="dxa"/>
          </w:tcPr>
          <w:p w14:paraId="4F80E006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 xml:space="preserve">- precizno izvodi praktične radove </w:t>
            </w:r>
          </w:p>
          <w:p w14:paraId="1E1F27F7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>- u provođenju istraživanja u potpunosti slijedi zadane etape uz manju pomoć u formuliranju istraživačkog pitanja</w:t>
            </w:r>
          </w:p>
          <w:p w14:paraId="2C4CE3C8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 xml:space="preserve">- samostalno prikazuje rezultate istraživanja, analizira ih, izvodi zaključke i prezentira rezultate rada </w:t>
            </w:r>
          </w:p>
          <w:p w14:paraId="1CCB3A36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>- uspješno samostalno opaža te često sudjeluje u raspravama i interpretacijama</w:t>
            </w:r>
          </w:p>
          <w:p w14:paraId="3B84F931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 xml:space="preserve">- samostalno odabire adekvatnu literaturu i njome se služi  </w:t>
            </w:r>
          </w:p>
        </w:tc>
      </w:tr>
      <w:tr w:rsidR="009531DD" w:rsidRPr="0002794F" w14:paraId="77CB5D25" w14:textId="77777777" w:rsidTr="009531DD">
        <w:tc>
          <w:tcPr>
            <w:tcW w:w="1526" w:type="dxa"/>
            <w:shd w:val="clear" w:color="auto" w:fill="E7E6E6" w:themeFill="background2"/>
          </w:tcPr>
          <w:p w14:paraId="1E6DF9B8" w14:textId="77777777" w:rsid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Odličan </w:t>
            </w:r>
          </w:p>
          <w:p w14:paraId="7C11C91A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b/>
                <w:lang w:eastAsia="hr-HR"/>
              </w:rPr>
              <w:t>(5)</w:t>
            </w:r>
          </w:p>
        </w:tc>
        <w:tc>
          <w:tcPr>
            <w:tcW w:w="4394" w:type="dxa"/>
          </w:tcPr>
          <w:p w14:paraId="515CF2AA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>- usvojeno znanje primjenjuje u novim situacijama i na složenijim primjerima</w:t>
            </w:r>
          </w:p>
          <w:p w14:paraId="75D64649" w14:textId="77777777" w:rsidR="009531DD" w:rsidRPr="007411C1" w:rsidRDefault="007411C1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- uspješno </w:t>
            </w:r>
            <w:r w:rsidR="009531DD" w:rsidRPr="007411C1">
              <w:rPr>
                <w:rFonts w:ascii="Times New Roman" w:eastAsia="Times New Roman" w:hAnsi="Times New Roman" w:cs="Times New Roman"/>
                <w:lang w:eastAsia="hr-HR"/>
              </w:rPr>
              <w:t>primjenjuje stečeno znanje te koreli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ra usvojeno sa srodnim gradivom</w:t>
            </w:r>
          </w:p>
          <w:p w14:paraId="38535941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 xml:space="preserve">- samostalno rješava najsloženije problemske zadatke </w:t>
            </w:r>
          </w:p>
          <w:p w14:paraId="7093DA78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>- samostalno uočava i tumači uzročno</w:t>
            </w:r>
            <w:r w:rsidR="007411C1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 xml:space="preserve">posljedične veze i međuodnose u živome svijetu navodeći vlastite primjere </w:t>
            </w:r>
          </w:p>
        </w:tc>
        <w:tc>
          <w:tcPr>
            <w:tcW w:w="4762" w:type="dxa"/>
          </w:tcPr>
          <w:p w14:paraId="73310ED9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 xml:space="preserve">- samostalno osmišljava praktične radove te pokazuje originalnost i kreativnost u njihovu izvođenju </w:t>
            </w:r>
          </w:p>
          <w:p w14:paraId="3C139258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>- samostalno postavlj</w:t>
            </w:r>
            <w:r w:rsidR="007411C1">
              <w:rPr>
                <w:rFonts w:ascii="Times New Roman" w:eastAsia="Times New Roman" w:hAnsi="Times New Roman" w:cs="Times New Roman"/>
                <w:lang w:eastAsia="hr-HR"/>
              </w:rPr>
              <w:t>a</w:t>
            </w: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 xml:space="preserve"> istraživač</w:t>
            </w:r>
            <w:r w:rsidR="007411C1">
              <w:rPr>
                <w:rFonts w:ascii="Times New Roman" w:eastAsia="Times New Roman" w:hAnsi="Times New Roman" w:cs="Times New Roman"/>
                <w:lang w:eastAsia="hr-HR"/>
              </w:rPr>
              <w:t>ka</w:t>
            </w: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 xml:space="preserve"> pitanja i na temelju njih osmišljava istraživanja, a rezultate rada kreativno prikazuje i argumentira uočavajući povezanost promatranih promjena s usvojenim nastavnim sadržajima i svakodnevnim životom</w:t>
            </w:r>
          </w:p>
          <w:p w14:paraId="55E20904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>- redovito sudjeluje u raspravama i interpretacijama</w:t>
            </w:r>
          </w:p>
          <w:p w14:paraId="5B80D07E" w14:textId="77777777" w:rsidR="009531DD" w:rsidRPr="007411C1" w:rsidRDefault="009531DD" w:rsidP="007411C1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11C1">
              <w:rPr>
                <w:rFonts w:ascii="Times New Roman" w:eastAsia="Times New Roman" w:hAnsi="Times New Roman" w:cs="Times New Roman"/>
                <w:lang w:eastAsia="hr-HR"/>
              </w:rPr>
              <w:t>- uspješno se služi dodatnom literaturom i izvorima te procjenjuje točnost podataka u dodatnoj literaturi</w:t>
            </w:r>
          </w:p>
        </w:tc>
      </w:tr>
    </w:tbl>
    <w:p w14:paraId="4FC13972" w14:textId="77777777" w:rsidR="007411C1" w:rsidRDefault="007411C1" w:rsidP="0002794F">
      <w:pPr>
        <w:rPr>
          <w:rFonts w:ascii="Times New Roman" w:hAnsi="Times New Roman" w:cs="Times New Roman"/>
          <w:sz w:val="24"/>
          <w:szCs w:val="24"/>
        </w:rPr>
      </w:pPr>
    </w:p>
    <w:p w14:paraId="42C59E8F" w14:textId="77777777" w:rsidR="00830661" w:rsidRDefault="00830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260AD1D" w14:textId="77777777" w:rsidR="0002794F" w:rsidRPr="0002794F" w:rsidRDefault="0002794F" w:rsidP="008306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Važan dio vrednovanja su b</w:t>
      </w:r>
      <w:r w:rsidR="009646DD" w:rsidRPr="0002794F">
        <w:rPr>
          <w:rFonts w:ascii="Times New Roman" w:hAnsi="Times New Roman" w:cs="Times New Roman"/>
          <w:sz w:val="24"/>
          <w:szCs w:val="24"/>
        </w:rPr>
        <w:t>ilješk</w:t>
      </w:r>
      <w:r w:rsidR="007411C1">
        <w:rPr>
          <w:rFonts w:ascii="Times New Roman" w:hAnsi="Times New Roman" w:cs="Times New Roman"/>
          <w:sz w:val="24"/>
          <w:szCs w:val="24"/>
        </w:rPr>
        <w:t>e</w:t>
      </w:r>
      <w:r w:rsidR="009646DD" w:rsidRPr="00027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kojima </w:t>
      </w:r>
      <w:r w:rsidR="009646DD" w:rsidRPr="0002794F">
        <w:rPr>
          <w:rFonts w:ascii="Times New Roman" w:hAnsi="Times New Roman" w:cs="Times New Roman"/>
          <w:sz w:val="24"/>
          <w:szCs w:val="24"/>
        </w:rPr>
        <w:t xml:space="preserve">se prati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rad, ali i </w:t>
      </w:r>
      <w:r w:rsidR="009646DD" w:rsidRPr="0002794F">
        <w:rPr>
          <w:rFonts w:ascii="Times New Roman" w:hAnsi="Times New Roman" w:cs="Times New Roman"/>
          <w:sz w:val="24"/>
          <w:szCs w:val="24"/>
          <w:lang w:bidi="en-US"/>
        </w:rPr>
        <w:t>napredovanju učenika</w:t>
      </w:r>
      <w:r w:rsidR="007411C1">
        <w:rPr>
          <w:rFonts w:ascii="Times New Roman" w:hAnsi="Times New Roman" w:cs="Times New Roman"/>
          <w:sz w:val="24"/>
          <w:szCs w:val="24"/>
          <w:lang w:bidi="en-US"/>
        </w:rPr>
        <w:t>/učenice</w:t>
      </w:r>
      <w:r w:rsidR="009646DD" w:rsidRPr="0002794F">
        <w:rPr>
          <w:rFonts w:ascii="Times New Roman" w:hAnsi="Times New Roman" w:cs="Times New Roman"/>
          <w:sz w:val="24"/>
          <w:szCs w:val="24"/>
          <w:lang w:bidi="en-US"/>
        </w:rPr>
        <w:t xml:space="preserve"> te njegov</w:t>
      </w:r>
      <w:r w:rsidR="007411C1">
        <w:rPr>
          <w:rFonts w:ascii="Times New Roman" w:hAnsi="Times New Roman" w:cs="Times New Roman"/>
          <w:sz w:val="24"/>
          <w:szCs w:val="24"/>
          <w:lang w:bidi="en-US"/>
        </w:rPr>
        <w:t>/njezin</w:t>
      </w:r>
      <w:r w:rsidR="009646DD" w:rsidRPr="0002794F">
        <w:rPr>
          <w:rFonts w:ascii="Times New Roman" w:hAnsi="Times New Roman" w:cs="Times New Roman"/>
          <w:sz w:val="24"/>
          <w:szCs w:val="24"/>
          <w:lang w:bidi="en-US"/>
        </w:rPr>
        <w:t xml:space="preserve"> odnos prema radu</w:t>
      </w:r>
      <w:r w:rsidR="00830661" w:rsidRPr="00830661">
        <w:rPr>
          <w:rFonts w:ascii="Times New Roman" w:hAnsi="Times New Roman" w:cs="Times New Roman"/>
          <w:sz w:val="24"/>
          <w:szCs w:val="24"/>
        </w:rPr>
        <w:t xml:space="preserve"> </w:t>
      </w:r>
      <w:r w:rsidR="00830661">
        <w:rPr>
          <w:rFonts w:ascii="Times New Roman" w:hAnsi="Times New Roman" w:cs="Times New Roman"/>
          <w:sz w:val="24"/>
          <w:szCs w:val="24"/>
        </w:rPr>
        <w:t xml:space="preserve">te </w:t>
      </w:r>
      <w:r w:rsidR="00830661" w:rsidRPr="0002794F">
        <w:rPr>
          <w:rFonts w:ascii="Times New Roman" w:hAnsi="Times New Roman" w:cs="Times New Roman"/>
          <w:sz w:val="24"/>
          <w:szCs w:val="24"/>
        </w:rPr>
        <w:t xml:space="preserve">rubrike za </w:t>
      </w:r>
      <w:proofErr w:type="spellStart"/>
      <w:r w:rsidR="00830661" w:rsidRPr="0002794F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 w:rsidR="00830661" w:rsidRPr="0002794F">
        <w:rPr>
          <w:rFonts w:ascii="Times New Roman" w:hAnsi="Times New Roman" w:cs="Times New Roman"/>
          <w:sz w:val="24"/>
          <w:szCs w:val="24"/>
        </w:rPr>
        <w:t xml:space="preserve"> i vršnjačko vrednovanje</w:t>
      </w:r>
      <w:r w:rsidR="009646DD" w:rsidRPr="0002794F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Osim </w:t>
      </w:r>
      <w:r w:rsidR="00830661">
        <w:rPr>
          <w:rFonts w:ascii="Times New Roman" w:hAnsi="Times New Roman" w:cs="Times New Roman"/>
          <w:sz w:val="24"/>
          <w:szCs w:val="24"/>
          <w:lang w:bidi="en-US"/>
        </w:rPr>
        <w:t>toga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7411C1">
        <w:rPr>
          <w:rFonts w:ascii="Times New Roman" w:hAnsi="Times New Roman" w:cs="Times New Roman"/>
          <w:sz w:val="24"/>
          <w:szCs w:val="24"/>
          <w:lang w:bidi="en-US"/>
        </w:rPr>
        <w:t>važne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su </w:t>
      </w:r>
      <w:r w:rsidR="009646DD" w:rsidRPr="0002794F">
        <w:rPr>
          <w:rFonts w:ascii="Times New Roman" w:hAnsi="Times New Roman" w:cs="Times New Roman"/>
          <w:sz w:val="24"/>
          <w:szCs w:val="24"/>
          <w:lang w:bidi="en-US"/>
        </w:rPr>
        <w:t>povratne informacije kao dio vrednovanja za učenje i kao učenje</w:t>
      </w:r>
      <w:r w:rsidR="00830661">
        <w:rPr>
          <w:rFonts w:ascii="Times New Roman" w:hAnsi="Times New Roman" w:cs="Times New Roman"/>
          <w:sz w:val="24"/>
          <w:szCs w:val="24"/>
          <w:lang w:bidi="en-US"/>
        </w:rPr>
        <w:t>,</w:t>
      </w:r>
      <w:r w:rsidRPr="0002794F">
        <w:rPr>
          <w:rFonts w:ascii="Times New Roman" w:hAnsi="Times New Roman" w:cs="Times New Roman"/>
          <w:sz w:val="24"/>
          <w:szCs w:val="24"/>
        </w:rPr>
        <w:t xml:space="preserve"> </w:t>
      </w:r>
      <w:r w:rsidR="00830661">
        <w:rPr>
          <w:rFonts w:ascii="Times New Roman" w:hAnsi="Times New Roman" w:cs="Times New Roman"/>
          <w:sz w:val="24"/>
          <w:szCs w:val="24"/>
        </w:rPr>
        <w:t>te</w:t>
      </w:r>
      <w:r w:rsidRPr="0002794F">
        <w:rPr>
          <w:rFonts w:ascii="Times New Roman" w:hAnsi="Times New Roman" w:cs="Times New Roman"/>
          <w:sz w:val="24"/>
          <w:szCs w:val="24"/>
        </w:rPr>
        <w:t xml:space="preserve"> usmeno formativno vrednovanje </w:t>
      </w:r>
      <w:r w:rsidR="006A467B">
        <w:rPr>
          <w:rFonts w:ascii="Times New Roman" w:hAnsi="Times New Roman" w:cs="Times New Roman"/>
          <w:sz w:val="24"/>
          <w:szCs w:val="24"/>
        </w:rPr>
        <w:t>kao</w:t>
      </w:r>
      <w:r w:rsidRPr="0002794F">
        <w:rPr>
          <w:rFonts w:ascii="Times New Roman" w:hAnsi="Times New Roman" w:cs="Times New Roman"/>
          <w:sz w:val="24"/>
          <w:szCs w:val="24"/>
        </w:rPr>
        <w:t xml:space="preserve"> povratna informacija za učenika u procesu poučavanja i učenja. </w:t>
      </w:r>
    </w:p>
    <w:p w14:paraId="41DE1138" w14:textId="77777777" w:rsidR="009646DD" w:rsidRPr="0002794F" w:rsidRDefault="009646DD" w:rsidP="008306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476975" w14:textId="77777777" w:rsidR="00830661" w:rsidRPr="00830661" w:rsidRDefault="009646DD" w:rsidP="008306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0661">
        <w:rPr>
          <w:rFonts w:ascii="Times New Roman" w:hAnsi="Times New Roman" w:cs="Times New Roman"/>
          <w:b/>
          <w:sz w:val="24"/>
          <w:szCs w:val="24"/>
          <w:u w:val="single"/>
        </w:rPr>
        <w:t>PRIMJER</w:t>
      </w:r>
      <w:r w:rsidR="00830661" w:rsidRPr="00830661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p w14:paraId="71A59EB8" w14:textId="77777777" w:rsidR="009646DD" w:rsidRPr="0002794F" w:rsidRDefault="00830661" w:rsidP="008306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BILJEŠKE O ODNOSU PREMA RADU</w:t>
      </w:r>
    </w:p>
    <w:p w14:paraId="79C6E45D" w14:textId="77777777" w:rsidR="009646DD" w:rsidRPr="0002794F" w:rsidRDefault="009646DD" w:rsidP="00830661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sz w:val="24"/>
          <w:szCs w:val="24"/>
        </w:rPr>
        <w:t>Učenik</w:t>
      </w:r>
      <w:r w:rsidR="00830661">
        <w:rPr>
          <w:rFonts w:ascii="Times New Roman" w:hAnsi="Times New Roman" w:cs="Times New Roman"/>
          <w:sz w:val="24"/>
          <w:szCs w:val="24"/>
        </w:rPr>
        <w:t>/učenica</w:t>
      </w:r>
      <w:r w:rsidRPr="0002794F">
        <w:rPr>
          <w:rFonts w:ascii="Times New Roman" w:hAnsi="Times New Roman" w:cs="Times New Roman"/>
          <w:sz w:val="24"/>
          <w:szCs w:val="24"/>
        </w:rPr>
        <w:t xml:space="preserve"> redovito i na vrijeme ispunjava svoje obveze npr. predaje zadaću, radi na satu.</w:t>
      </w:r>
    </w:p>
    <w:p w14:paraId="5E33B6CC" w14:textId="77777777" w:rsidR="009646DD" w:rsidRPr="0002794F" w:rsidRDefault="009646DD" w:rsidP="00830661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sz w:val="24"/>
          <w:szCs w:val="24"/>
        </w:rPr>
        <w:t>Učenik</w:t>
      </w:r>
      <w:r w:rsidR="00830661">
        <w:rPr>
          <w:rFonts w:ascii="Times New Roman" w:hAnsi="Times New Roman" w:cs="Times New Roman"/>
          <w:sz w:val="24"/>
          <w:szCs w:val="24"/>
        </w:rPr>
        <w:t>/učenica</w:t>
      </w:r>
      <w:r w:rsidRPr="0002794F">
        <w:rPr>
          <w:rFonts w:ascii="Times New Roman" w:hAnsi="Times New Roman" w:cs="Times New Roman"/>
          <w:sz w:val="24"/>
          <w:szCs w:val="24"/>
        </w:rPr>
        <w:t xml:space="preserve"> na satu sudjeluje u radu no ne ispunjava zadatke koje samostalno treba napraviti kod kuće.</w:t>
      </w:r>
    </w:p>
    <w:p w14:paraId="00F8A96C" w14:textId="77777777" w:rsidR="009646DD" w:rsidRPr="0002794F" w:rsidRDefault="009646DD" w:rsidP="00830661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sz w:val="24"/>
          <w:szCs w:val="24"/>
        </w:rPr>
        <w:t xml:space="preserve">Pokazuje inicijativu i dobre organizacijske sposobnosti u timskom radu. </w:t>
      </w:r>
    </w:p>
    <w:p w14:paraId="5E884AA1" w14:textId="77777777" w:rsidR="009646DD" w:rsidRPr="0002794F" w:rsidRDefault="009646DD" w:rsidP="00830661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sz w:val="24"/>
          <w:szCs w:val="24"/>
        </w:rPr>
        <w:t>U suradnji s drugim učenicima pokazuje nesigurnost.</w:t>
      </w:r>
    </w:p>
    <w:p w14:paraId="2DA3FDBF" w14:textId="77777777" w:rsidR="00830661" w:rsidRDefault="00830661" w:rsidP="008306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74A65FA" w14:textId="77777777" w:rsidR="009646DD" w:rsidRPr="0002794F" w:rsidRDefault="009646DD" w:rsidP="008306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794F">
        <w:rPr>
          <w:rFonts w:ascii="Times New Roman" w:hAnsi="Times New Roman" w:cs="Times New Roman"/>
          <w:b/>
          <w:sz w:val="24"/>
          <w:szCs w:val="24"/>
        </w:rPr>
        <w:t>BILJEŠKE VREDNOVANJA ZA UČENJE I KAO</w:t>
      </w:r>
      <w:r w:rsidR="00830661">
        <w:rPr>
          <w:rFonts w:ascii="Times New Roman" w:hAnsi="Times New Roman" w:cs="Times New Roman"/>
          <w:b/>
          <w:sz w:val="24"/>
          <w:szCs w:val="24"/>
        </w:rPr>
        <w:t xml:space="preserve"> UČENJE</w:t>
      </w:r>
    </w:p>
    <w:p w14:paraId="4C36D647" w14:textId="77777777" w:rsidR="009646DD" w:rsidRPr="0002794F" w:rsidRDefault="009646DD" w:rsidP="00830661">
      <w:pPr>
        <w:pStyle w:val="Odlomakpopis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sz w:val="24"/>
          <w:szCs w:val="24"/>
        </w:rPr>
        <w:t>Iako se na satu trudi i sudjeluje u raspravama rezultati u provjerama znanja pokazuju da učenik</w:t>
      </w:r>
      <w:r w:rsidR="00830661">
        <w:rPr>
          <w:rFonts w:ascii="Times New Roman" w:hAnsi="Times New Roman" w:cs="Times New Roman"/>
          <w:sz w:val="24"/>
          <w:szCs w:val="24"/>
        </w:rPr>
        <w:t>/učenica</w:t>
      </w:r>
      <w:r w:rsidRPr="0002794F">
        <w:rPr>
          <w:rFonts w:ascii="Times New Roman" w:hAnsi="Times New Roman" w:cs="Times New Roman"/>
          <w:sz w:val="24"/>
          <w:szCs w:val="24"/>
        </w:rPr>
        <w:t xml:space="preserve"> ne usvaja trajnije ta znanja pa bi trebalo češće samostalno kod kuće ponoviti</w:t>
      </w:r>
      <w:r w:rsidR="00830661">
        <w:rPr>
          <w:rFonts w:ascii="Times New Roman" w:hAnsi="Times New Roman" w:cs="Times New Roman"/>
          <w:sz w:val="24"/>
          <w:szCs w:val="24"/>
        </w:rPr>
        <w:t xml:space="preserve"> gradivo</w:t>
      </w:r>
      <w:r w:rsidRPr="0002794F">
        <w:rPr>
          <w:rFonts w:ascii="Times New Roman" w:hAnsi="Times New Roman" w:cs="Times New Roman"/>
          <w:sz w:val="24"/>
          <w:szCs w:val="24"/>
        </w:rPr>
        <w:t>.</w:t>
      </w:r>
    </w:p>
    <w:p w14:paraId="6EC72CF2" w14:textId="77777777" w:rsidR="009646DD" w:rsidRPr="0002794F" w:rsidRDefault="009646DD" w:rsidP="00830661">
      <w:pPr>
        <w:pStyle w:val="Odlomakpopis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sz w:val="24"/>
          <w:szCs w:val="24"/>
        </w:rPr>
        <w:t xml:space="preserve">Učenik lijepo formulira rečenice u svojim odgovorima i povezuje činjenice no pokazuje nedovoljnu usvojenost pojedinih pojmova. Pokušati </w:t>
      </w:r>
      <w:r w:rsidR="00830661">
        <w:rPr>
          <w:rFonts w:ascii="Times New Roman" w:hAnsi="Times New Roman" w:cs="Times New Roman"/>
          <w:sz w:val="24"/>
          <w:szCs w:val="24"/>
        </w:rPr>
        <w:t xml:space="preserve">pomoću </w:t>
      </w:r>
      <w:r w:rsidRPr="0002794F">
        <w:rPr>
          <w:rFonts w:ascii="Times New Roman" w:hAnsi="Times New Roman" w:cs="Times New Roman"/>
          <w:sz w:val="24"/>
          <w:szCs w:val="24"/>
        </w:rPr>
        <w:t>grafički</w:t>
      </w:r>
      <w:r w:rsidR="00830661">
        <w:rPr>
          <w:rFonts w:ascii="Times New Roman" w:hAnsi="Times New Roman" w:cs="Times New Roman"/>
          <w:sz w:val="24"/>
          <w:szCs w:val="24"/>
        </w:rPr>
        <w:t>h</w:t>
      </w:r>
      <w:r w:rsidRPr="0002794F">
        <w:rPr>
          <w:rFonts w:ascii="Times New Roman" w:hAnsi="Times New Roman" w:cs="Times New Roman"/>
          <w:sz w:val="24"/>
          <w:szCs w:val="24"/>
        </w:rPr>
        <w:t xml:space="preserve"> organizatora znanja dodatno ponoviti naučeno.</w:t>
      </w:r>
    </w:p>
    <w:p w14:paraId="6A1420DE" w14:textId="77777777" w:rsidR="009646DD" w:rsidRPr="0002794F" w:rsidRDefault="009646DD" w:rsidP="00830661">
      <w:pPr>
        <w:pStyle w:val="Odlomakpopis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sz w:val="24"/>
          <w:szCs w:val="24"/>
        </w:rPr>
        <w:t>Vrlo uspješno interpretira svoj istraživački rad no u zaključku rada ne povezuje dobivene rezultate. Treba jasnije povezati postavljene hipoteze i rezultate</w:t>
      </w:r>
      <w:r w:rsidR="00830661" w:rsidRPr="00830661">
        <w:rPr>
          <w:rFonts w:ascii="Times New Roman" w:hAnsi="Times New Roman" w:cs="Times New Roman"/>
          <w:sz w:val="24"/>
          <w:szCs w:val="24"/>
        </w:rPr>
        <w:t xml:space="preserve"> </w:t>
      </w:r>
      <w:r w:rsidR="00830661" w:rsidRPr="0002794F">
        <w:rPr>
          <w:rFonts w:ascii="Times New Roman" w:hAnsi="Times New Roman" w:cs="Times New Roman"/>
          <w:sz w:val="24"/>
          <w:szCs w:val="24"/>
        </w:rPr>
        <w:t>dobivene</w:t>
      </w:r>
      <w:r w:rsidR="00830661">
        <w:rPr>
          <w:rFonts w:ascii="Times New Roman" w:hAnsi="Times New Roman" w:cs="Times New Roman"/>
          <w:sz w:val="24"/>
          <w:szCs w:val="24"/>
        </w:rPr>
        <w:t xml:space="preserve"> u svome istraživanju</w:t>
      </w:r>
      <w:r w:rsidRPr="0002794F">
        <w:rPr>
          <w:rFonts w:ascii="Times New Roman" w:hAnsi="Times New Roman" w:cs="Times New Roman"/>
          <w:sz w:val="24"/>
          <w:szCs w:val="24"/>
        </w:rPr>
        <w:t>.</w:t>
      </w:r>
    </w:p>
    <w:p w14:paraId="213DE6A7" w14:textId="77777777" w:rsidR="009646DD" w:rsidRPr="0002794F" w:rsidRDefault="009646DD" w:rsidP="00830661">
      <w:pPr>
        <w:pStyle w:val="Odlomakpopis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sz w:val="24"/>
          <w:szCs w:val="24"/>
        </w:rPr>
        <w:t>U vrednovanju svog</w:t>
      </w:r>
      <w:r w:rsidR="00830661">
        <w:rPr>
          <w:rFonts w:ascii="Times New Roman" w:hAnsi="Times New Roman" w:cs="Times New Roman"/>
          <w:sz w:val="24"/>
          <w:szCs w:val="24"/>
        </w:rPr>
        <w:t>a</w:t>
      </w:r>
      <w:r w:rsidRPr="0002794F">
        <w:rPr>
          <w:rFonts w:ascii="Times New Roman" w:hAnsi="Times New Roman" w:cs="Times New Roman"/>
          <w:sz w:val="24"/>
          <w:szCs w:val="24"/>
        </w:rPr>
        <w:t xml:space="preserve"> rada učenik vrlo jasno povezuje i argumentira sve prednosti i nedostatke.</w:t>
      </w:r>
    </w:p>
    <w:p w14:paraId="5EC64DC3" w14:textId="77777777" w:rsidR="009646DD" w:rsidRPr="0002794F" w:rsidRDefault="009646DD" w:rsidP="00830661">
      <w:pPr>
        <w:pStyle w:val="Odlomakpopis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94F">
        <w:rPr>
          <w:rFonts w:ascii="Times New Roman" w:hAnsi="Times New Roman" w:cs="Times New Roman"/>
          <w:sz w:val="24"/>
          <w:szCs w:val="24"/>
        </w:rPr>
        <w:t>Precizno i pregledno prikazuje rezultate svog</w:t>
      </w:r>
      <w:r w:rsidR="00830661">
        <w:rPr>
          <w:rFonts w:ascii="Times New Roman" w:hAnsi="Times New Roman" w:cs="Times New Roman"/>
          <w:sz w:val="24"/>
          <w:szCs w:val="24"/>
        </w:rPr>
        <w:t>a</w:t>
      </w:r>
      <w:r w:rsidRPr="0002794F">
        <w:rPr>
          <w:rFonts w:ascii="Times New Roman" w:hAnsi="Times New Roman" w:cs="Times New Roman"/>
          <w:sz w:val="24"/>
          <w:szCs w:val="24"/>
        </w:rPr>
        <w:t xml:space="preserve"> rada te na osnovu njih dolazi do zaključaka.</w:t>
      </w:r>
    </w:p>
    <w:sectPr w:rsidR="009646DD" w:rsidRPr="0002794F" w:rsidSect="00EF49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3806"/>
    <w:multiLevelType w:val="hybridMultilevel"/>
    <w:tmpl w:val="F042A788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1C61B8"/>
    <w:multiLevelType w:val="hybridMultilevel"/>
    <w:tmpl w:val="5AACFC3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F1D36FE"/>
    <w:multiLevelType w:val="hybridMultilevel"/>
    <w:tmpl w:val="E926DA3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14E0D"/>
    <w:multiLevelType w:val="hybridMultilevel"/>
    <w:tmpl w:val="A71E954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42A5A"/>
    <w:multiLevelType w:val="hybridMultilevel"/>
    <w:tmpl w:val="F7E6E612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382779"/>
    <w:multiLevelType w:val="hybridMultilevel"/>
    <w:tmpl w:val="0422E5E6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0013E7"/>
    <w:multiLevelType w:val="hybridMultilevel"/>
    <w:tmpl w:val="94F290D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70171"/>
    <w:multiLevelType w:val="hybridMultilevel"/>
    <w:tmpl w:val="DBC47B0A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1104BB"/>
    <w:multiLevelType w:val="hybridMultilevel"/>
    <w:tmpl w:val="53A68AB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E690F53"/>
    <w:multiLevelType w:val="hybridMultilevel"/>
    <w:tmpl w:val="FF809516"/>
    <w:lvl w:ilvl="0" w:tplc="041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D7"/>
    <w:rsid w:val="0002794F"/>
    <w:rsid w:val="000325D6"/>
    <w:rsid w:val="001236B3"/>
    <w:rsid w:val="001F002E"/>
    <w:rsid w:val="002359A1"/>
    <w:rsid w:val="002E15A1"/>
    <w:rsid w:val="003C5147"/>
    <w:rsid w:val="005B5A18"/>
    <w:rsid w:val="0066583D"/>
    <w:rsid w:val="006719AC"/>
    <w:rsid w:val="006A467B"/>
    <w:rsid w:val="007411C1"/>
    <w:rsid w:val="00744F28"/>
    <w:rsid w:val="00771CC1"/>
    <w:rsid w:val="008061EA"/>
    <w:rsid w:val="00830661"/>
    <w:rsid w:val="008702AD"/>
    <w:rsid w:val="00883D9B"/>
    <w:rsid w:val="008A570D"/>
    <w:rsid w:val="009531DD"/>
    <w:rsid w:val="009646DD"/>
    <w:rsid w:val="00983339"/>
    <w:rsid w:val="00A001F8"/>
    <w:rsid w:val="00AF5FD7"/>
    <w:rsid w:val="00B07BD5"/>
    <w:rsid w:val="00BA4B3C"/>
    <w:rsid w:val="00DA57A9"/>
    <w:rsid w:val="00E03C41"/>
    <w:rsid w:val="00E066E3"/>
    <w:rsid w:val="00E37970"/>
    <w:rsid w:val="00E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88B9"/>
  <w15:docId w15:val="{60077009-7C27-43D0-8332-4D949153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5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7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35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Križanac</dc:creator>
  <cp:keywords/>
  <dc:description/>
  <cp:lastModifiedBy>Knjižnica</cp:lastModifiedBy>
  <cp:revision>2</cp:revision>
  <cp:lastPrinted>2020-12-15T23:11:00Z</cp:lastPrinted>
  <dcterms:created xsi:type="dcterms:W3CDTF">2020-12-16T07:48:00Z</dcterms:created>
  <dcterms:modified xsi:type="dcterms:W3CDTF">2020-12-16T07:48:00Z</dcterms:modified>
</cp:coreProperties>
</file>